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796B5A98" w14:textId="77777777" w:rsidTr="00562621">
        <w:trPr>
          <w:trHeight w:val="851"/>
        </w:trPr>
        <w:tc>
          <w:tcPr>
            <w:tcW w:w="1259" w:type="dxa"/>
            <w:tcBorders>
              <w:top w:val="nil"/>
              <w:left w:val="nil"/>
              <w:bottom w:val="single" w:sz="4" w:space="0" w:color="auto"/>
              <w:right w:val="nil"/>
            </w:tcBorders>
          </w:tcPr>
          <w:p w14:paraId="45AB8330" w14:textId="6A8C4B0F" w:rsidR="004D1630" w:rsidRPr="00E806EE" w:rsidRDefault="004D1630" w:rsidP="00476C05">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5FD4AF50"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7D5678F5" w14:textId="77777777" w:rsidR="00446DE4" w:rsidRPr="00DE3EC0" w:rsidRDefault="00DE3A83" w:rsidP="00DE3A83">
            <w:pPr>
              <w:jc w:val="right"/>
            </w:pPr>
            <w:r w:rsidRPr="00DE3A83">
              <w:rPr>
                <w:sz w:val="40"/>
              </w:rPr>
              <w:t>A</w:t>
            </w:r>
            <w:r>
              <w:t>/HRC/37/71</w:t>
            </w:r>
          </w:p>
        </w:tc>
      </w:tr>
      <w:tr w:rsidR="003107FA" w14:paraId="60115788" w14:textId="77777777" w:rsidTr="00562621">
        <w:trPr>
          <w:trHeight w:val="2835"/>
        </w:trPr>
        <w:tc>
          <w:tcPr>
            <w:tcW w:w="1259" w:type="dxa"/>
            <w:tcBorders>
              <w:top w:val="single" w:sz="4" w:space="0" w:color="auto"/>
              <w:left w:val="nil"/>
              <w:bottom w:val="single" w:sz="12" w:space="0" w:color="auto"/>
              <w:right w:val="nil"/>
            </w:tcBorders>
          </w:tcPr>
          <w:p w14:paraId="267F6258" w14:textId="77777777" w:rsidR="003107FA" w:rsidRDefault="000C59D8" w:rsidP="00562621">
            <w:pPr>
              <w:spacing w:before="120"/>
              <w:jc w:val="center"/>
            </w:pPr>
            <w:r>
              <w:rPr>
                <w:noProof/>
                <w:lang w:eastAsia="en-GB"/>
              </w:rPr>
              <w:drawing>
                <wp:inline distT="0" distB="0" distL="0" distR="0" wp14:anchorId="62A00C23" wp14:editId="30FE8A22">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7FEC9DCF" w14:textId="6D01304C" w:rsidR="003107FA" w:rsidRPr="00BD0659" w:rsidRDefault="00BD0659" w:rsidP="00562621">
            <w:pPr>
              <w:spacing w:before="120" w:line="420" w:lineRule="exact"/>
              <w:rPr>
                <w:b/>
                <w:sz w:val="36"/>
                <w:szCs w:val="36"/>
              </w:rPr>
            </w:pPr>
            <w:r w:rsidRPr="00BD0659">
              <w:rPr>
                <w:b/>
                <w:sz w:val="36"/>
                <w:szCs w:val="36"/>
              </w:rPr>
              <w:t>Advance edited version</w:t>
            </w:r>
          </w:p>
        </w:tc>
        <w:tc>
          <w:tcPr>
            <w:tcW w:w="2930" w:type="dxa"/>
            <w:tcBorders>
              <w:top w:val="single" w:sz="4" w:space="0" w:color="auto"/>
              <w:left w:val="nil"/>
              <w:bottom w:val="single" w:sz="12" w:space="0" w:color="auto"/>
              <w:right w:val="nil"/>
            </w:tcBorders>
          </w:tcPr>
          <w:p w14:paraId="336F1838" w14:textId="77777777" w:rsidR="003107FA" w:rsidRDefault="00DE3A83" w:rsidP="00DE3A83">
            <w:pPr>
              <w:spacing w:before="240" w:line="240" w:lineRule="exact"/>
            </w:pPr>
            <w:r>
              <w:t>Distr.: General</w:t>
            </w:r>
          </w:p>
          <w:p w14:paraId="4800E64C" w14:textId="7E08E4D1" w:rsidR="00DE3A83" w:rsidRDefault="009352C7" w:rsidP="004F219C">
            <w:pPr>
              <w:spacing w:line="240" w:lineRule="exact"/>
            </w:pPr>
            <w:r>
              <w:t>13</w:t>
            </w:r>
            <w:r w:rsidR="00172082">
              <w:t xml:space="preserve"> March</w:t>
            </w:r>
            <w:r w:rsidR="00DE3A83">
              <w:t xml:space="preserve"> 2018</w:t>
            </w:r>
          </w:p>
          <w:p w14:paraId="658FD629" w14:textId="77777777" w:rsidR="00DE3A83" w:rsidRDefault="00DE3A83" w:rsidP="00DE3A83">
            <w:pPr>
              <w:spacing w:line="240" w:lineRule="exact"/>
            </w:pPr>
          </w:p>
          <w:p w14:paraId="5A17D9F4" w14:textId="77777777" w:rsidR="00DE3A83" w:rsidRDefault="00DE3A83" w:rsidP="00DE3A83">
            <w:pPr>
              <w:spacing w:line="240" w:lineRule="exact"/>
            </w:pPr>
            <w:r>
              <w:t>Original: English</w:t>
            </w:r>
          </w:p>
        </w:tc>
      </w:tr>
    </w:tbl>
    <w:p w14:paraId="1457D9D8" w14:textId="77777777" w:rsidR="000459CC" w:rsidRDefault="000459CC" w:rsidP="000459CC">
      <w:pPr>
        <w:suppressAutoHyphens w:val="0"/>
        <w:spacing w:before="120"/>
        <w:jc w:val="both"/>
        <w:rPr>
          <w:b/>
          <w:sz w:val="22"/>
          <w:szCs w:val="22"/>
        </w:rPr>
      </w:pPr>
      <w:r>
        <w:rPr>
          <w:b/>
          <w:sz w:val="22"/>
          <w:szCs w:val="22"/>
        </w:rPr>
        <w:t>Human Rights Council</w:t>
      </w:r>
    </w:p>
    <w:p w14:paraId="094CFA5B" w14:textId="77777777" w:rsidR="000459CC" w:rsidRPr="003415EB" w:rsidRDefault="000459CC" w:rsidP="000459CC">
      <w:pPr>
        <w:suppressAutoHyphens w:val="0"/>
        <w:jc w:val="both"/>
        <w:rPr>
          <w:b/>
          <w:sz w:val="22"/>
          <w:szCs w:val="22"/>
        </w:rPr>
      </w:pPr>
      <w:r w:rsidRPr="003415EB">
        <w:rPr>
          <w:b/>
          <w:sz w:val="22"/>
          <w:szCs w:val="22"/>
        </w:rPr>
        <w:t>Thirty-seventh session</w:t>
      </w:r>
    </w:p>
    <w:p w14:paraId="649F3495" w14:textId="77777777" w:rsidR="00172082" w:rsidRDefault="00172082" w:rsidP="000459CC">
      <w:pPr>
        <w:suppressAutoHyphens w:val="0"/>
        <w:jc w:val="both"/>
        <w:rPr>
          <w:sz w:val="22"/>
          <w:szCs w:val="22"/>
        </w:rPr>
      </w:pPr>
      <w:r>
        <w:rPr>
          <w:sz w:val="22"/>
          <w:szCs w:val="22"/>
        </w:rPr>
        <w:t>26 February–23 March 2018</w:t>
      </w:r>
    </w:p>
    <w:p w14:paraId="692D2217" w14:textId="4AB13782" w:rsidR="000459CC" w:rsidRPr="003415EB" w:rsidRDefault="004A5749" w:rsidP="000459CC">
      <w:pPr>
        <w:suppressAutoHyphens w:val="0"/>
        <w:jc w:val="both"/>
        <w:rPr>
          <w:sz w:val="22"/>
          <w:szCs w:val="22"/>
        </w:rPr>
      </w:pPr>
      <w:r w:rsidRPr="003415EB">
        <w:rPr>
          <w:sz w:val="22"/>
          <w:szCs w:val="22"/>
        </w:rPr>
        <w:t xml:space="preserve">Agenda item </w:t>
      </w:r>
      <w:proofErr w:type="gramStart"/>
      <w:r w:rsidR="003415EB" w:rsidRPr="003415EB">
        <w:rPr>
          <w:sz w:val="22"/>
          <w:szCs w:val="22"/>
        </w:rPr>
        <w:t>4</w:t>
      </w:r>
      <w:proofErr w:type="gramEnd"/>
    </w:p>
    <w:p w14:paraId="0381AC91" w14:textId="363F338B" w:rsidR="000459CC" w:rsidRDefault="000459CC">
      <w:pPr>
        <w:suppressAutoHyphens w:val="0"/>
        <w:jc w:val="both"/>
        <w:rPr>
          <w:sz w:val="22"/>
          <w:szCs w:val="22"/>
        </w:rPr>
      </w:pPr>
      <w:r w:rsidRPr="003415EB">
        <w:rPr>
          <w:rFonts w:eastAsia="Malgun Gothic"/>
          <w:b/>
          <w:bCs/>
          <w:sz w:val="22"/>
          <w:szCs w:val="22"/>
        </w:rPr>
        <w:t>Human rights situation</w:t>
      </w:r>
      <w:r w:rsidR="00172082">
        <w:rPr>
          <w:rFonts w:eastAsia="Malgun Gothic"/>
          <w:b/>
          <w:bCs/>
          <w:sz w:val="22"/>
          <w:szCs w:val="22"/>
        </w:rPr>
        <w:t>s</w:t>
      </w:r>
      <w:r w:rsidRPr="003415EB">
        <w:rPr>
          <w:rFonts w:eastAsia="Malgun Gothic"/>
          <w:b/>
          <w:bCs/>
          <w:sz w:val="22"/>
          <w:szCs w:val="22"/>
        </w:rPr>
        <w:t xml:space="preserve"> that require t</w:t>
      </w:r>
      <w:r w:rsidR="00343BB6" w:rsidRPr="003415EB">
        <w:rPr>
          <w:rFonts w:eastAsia="Malgun Gothic"/>
          <w:b/>
          <w:bCs/>
          <w:sz w:val="22"/>
          <w:szCs w:val="22"/>
        </w:rPr>
        <w:t xml:space="preserve">he </w:t>
      </w:r>
      <w:r w:rsidR="00172082">
        <w:rPr>
          <w:rFonts w:eastAsia="Malgun Gothic"/>
          <w:b/>
          <w:bCs/>
          <w:sz w:val="22"/>
          <w:szCs w:val="22"/>
        </w:rPr>
        <w:t xml:space="preserve">Council’s </w:t>
      </w:r>
      <w:r w:rsidR="00343BB6" w:rsidRPr="003415EB">
        <w:rPr>
          <w:rFonts w:eastAsia="Malgun Gothic"/>
          <w:b/>
          <w:bCs/>
          <w:sz w:val="22"/>
          <w:szCs w:val="22"/>
        </w:rPr>
        <w:t>attention</w:t>
      </w:r>
    </w:p>
    <w:p w14:paraId="20C5F2D8" w14:textId="77777777" w:rsidR="000459CC" w:rsidRDefault="000459CC" w:rsidP="000459CC">
      <w:pPr>
        <w:pStyle w:val="HChG"/>
        <w:tabs>
          <w:tab w:val="left" w:pos="8190"/>
        </w:tabs>
        <w:ind w:left="0" w:right="0" w:firstLine="0"/>
        <w:jc w:val="center"/>
        <w:rPr>
          <w:rFonts w:eastAsia="SimSun"/>
        </w:rPr>
      </w:pPr>
      <w:r w:rsidRPr="00316B75">
        <w:rPr>
          <w:rFonts w:eastAsia="SimSun"/>
        </w:rPr>
        <w:t>Report of the Commission on Human Rights in South Sudan</w:t>
      </w:r>
      <w:r w:rsidRPr="00952CA5">
        <w:rPr>
          <w:rStyle w:val="FootnoteReference"/>
          <w:rFonts w:eastAsia="SimSun"/>
          <w:b w:val="0"/>
          <w:sz w:val="20"/>
          <w:vertAlign w:val="baseline"/>
        </w:rPr>
        <w:footnoteReference w:customMarkFollows="1" w:id="2"/>
        <w:t>*</w:t>
      </w:r>
    </w:p>
    <w:tbl>
      <w:tblPr>
        <w:tblStyle w:val="TableGrid"/>
        <w:tblW w:w="0" w:type="auto"/>
        <w:jc w:val="center"/>
        <w:tblBorders>
          <w:insideH w:val="none" w:sz="0" w:space="0" w:color="auto"/>
        </w:tblBorders>
        <w:tblLook w:val="05E0" w:firstRow="1" w:lastRow="1" w:firstColumn="1" w:lastColumn="1" w:noHBand="0" w:noVBand="1"/>
      </w:tblPr>
      <w:tblGrid>
        <w:gridCol w:w="9629"/>
      </w:tblGrid>
      <w:tr w:rsidR="000459CC" w14:paraId="045FC058" w14:textId="77777777" w:rsidTr="00F304CB">
        <w:trPr>
          <w:jc w:val="center"/>
        </w:trPr>
        <w:tc>
          <w:tcPr>
            <w:tcW w:w="9637" w:type="dxa"/>
            <w:shd w:val="clear" w:color="auto" w:fill="auto"/>
          </w:tcPr>
          <w:p w14:paraId="69B29DE1" w14:textId="77777777" w:rsidR="000459CC" w:rsidRPr="00C6263E" w:rsidRDefault="000459CC" w:rsidP="00F304CB">
            <w:pPr>
              <w:spacing w:before="240" w:after="120"/>
              <w:ind w:left="255"/>
              <w:rPr>
                <w:i/>
                <w:sz w:val="24"/>
              </w:rPr>
            </w:pPr>
            <w:r w:rsidRPr="00C6263E">
              <w:rPr>
                <w:i/>
                <w:sz w:val="24"/>
              </w:rPr>
              <w:t>Summary</w:t>
            </w:r>
          </w:p>
        </w:tc>
      </w:tr>
      <w:tr w:rsidR="000459CC" w14:paraId="2D10A7F9" w14:textId="77777777" w:rsidTr="00F304CB">
        <w:trPr>
          <w:jc w:val="center"/>
        </w:trPr>
        <w:tc>
          <w:tcPr>
            <w:tcW w:w="9637" w:type="dxa"/>
            <w:shd w:val="clear" w:color="auto" w:fill="auto"/>
          </w:tcPr>
          <w:p w14:paraId="2533F14F" w14:textId="6B0699FA" w:rsidR="00F638B8" w:rsidRDefault="00172082">
            <w:pPr>
              <w:pStyle w:val="SingleTxtG"/>
              <w:ind w:firstLine="567"/>
            </w:pPr>
            <w:r>
              <w:t>In t</w:t>
            </w:r>
            <w:r w:rsidR="000459CC" w:rsidRPr="000459CC">
              <w:t>h</w:t>
            </w:r>
            <w:r>
              <w:t>e present</w:t>
            </w:r>
            <w:r w:rsidR="000459CC" w:rsidRPr="000459CC">
              <w:t xml:space="preserve"> report, submitted pursua</w:t>
            </w:r>
            <w:r w:rsidR="007E6359">
              <w:t xml:space="preserve">nt to Human Rights Council </w:t>
            </w:r>
            <w:r w:rsidR="008513D1">
              <w:t xml:space="preserve">resolution </w:t>
            </w:r>
            <w:r w:rsidR="007E6359">
              <w:t>34/25</w:t>
            </w:r>
            <w:r w:rsidR="000459CC" w:rsidRPr="000459CC">
              <w:t>,</w:t>
            </w:r>
            <w:r>
              <w:t xml:space="preserve"> the Commission on Human Rights in South Sudan</w:t>
            </w:r>
            <w:r w:rsidR="000459CC" w:rsidRPr="000459CC">
              <w:t xml:space="preserve"> gives an overview of the human rights situation in South Sudan and provides information on incidents </w:t>
            </w:r>
            <w:r w:rsidR="00F638B8">
              <w:t xml:space="preserve">that occurred over the period </w:t>
            </w:r>
            <w:r w:rsidR="000459CC" w:rsidRPr="000459CC">
              <w:t>2016</w:t>
            </w:r>
            <w:r w:rsidR="00F638B8">
              <w:t>–</w:t>
            </w:r>
            <w:r w:rsidR="000459CC" w:rsidRPr="000459CC">
              <w:t>2017</w:t>
            </w:r>
            <w:r w:rsidR="00F638B8">
              <w:t>,</w:t>
            </w:r>
            <w:r w:rsidR="000459CC" w:rsidRPr="000459CC">
              <w:t xml:space="preserve"> </w:t>
            </w:r>
            <w:r w:rsidR="00F638B8">
              <w:t>on</w:t>
            </w:r>
            <w:r w:rsidR="000459CC" w:rsidRPr="000459CC">
              <w:t xml:space="preserve"> which the Commission has been able to collect and preserve evidence. </w:t>
            </w:r>
          </w:p>
          <w:p w14:paraId="6862B041" w14:textId="2E9BBC2A" w:rsidR="000459CC" w:rsidRDefault="000459CC">
            <w:pPr>
              <w:pStyle w:val="SingleTxtG"/>
              <w:ind w:firstLine="567"/>
            </w:pPr>
            <w:r w:rsidRPr="000459CC">
              <w:t xml:space="preserve">The Commission concludes that some of the violations may amount to war crimes and crimes against humanity. </w:t>
            </w:r>
            <w:r w:rsidR="00F638B8">
              <w:t xml:space="preserve">The Commission </w:t>
            </w:r>
            <w:r w:rsidRPr="000459CC">
              <w:t xml:space="preserve">provides an update on developments </w:t>
            </w:r>
            <w:r w:rsidR="00F638B8">
              <w:t>i</w:t>
            </w:r>
            <w:r w:rsidRPr="000459CC">
              <w:t xml:space="preserve">n </w:t>
            </w:r>
            <w:r w:rsidR="00F638B8">
              <w:t xml:space="preserve">the area of </w:t>
            </w:r>
            <w:r w:rsidRPr="000459CC">
              <w:t xml:space="preserve">transitional justice and </w:t>
            </w:r>
            <w:r w:rsidR="00441FFB">
              <w:t xml:space="preserve">submits </w:t>
            </w:r>
            <w:r w:rsidRPr="000459CC">
              <w:t>recommendations. The Commission has prepared a conference room paper</w:t>
            </w:r>
            <w:r w:rsidR="00F638B8">
              <w:t>,</w:t>
            </w:r>
            <w:r w:rsidRPr="000459CC">
              <w:t xml:space="preserve"> </w:t>
            </w:r>
            <w:r w:rsidR="00F638B8">
              <w:t>as</w:t>
            </w:r>
            <w:r w:rsidRPr="000459CC">
              <w:t xml:space="preserve"> background and </w:t>
            </w:r>
            <w:r w:rsidR="00F638B8">
              <w:t xml:space="preserve">for </w:t>
            </w:r>
            <w:r w:rsidRPr="000459CC">
              <w:t>discussion purposes</w:t>
            </w:r>
            <w:r w:rsidR="008A6C21">
              <w:t xml:space="preserve">, </w:t>
            </w:r>
            <w:r w:rsidR="00B63A7D">
              <w:t>that</w:t>
            </w:r>
            <w:r w:rsidR="008A6C21">
              <w:t xml:space="preserve"> reflects in more detail</w:t>
            </w:r>
            <w:r w:rsidRPr="000459CC">
              <w:t xml:space="preserve"> the evidence </w:t>
            </w:r>
            <w:r w:rsidR="00F638B8">
              <w:t xml:space="preserve">that </w:t>
            </w:r>
            <w:r w:rsidRPr="000459CC">
              <w:t>it has collected and its findings</w:t>
            </w:r>
            <w:r w:rsidR="00F638B8">
              <w:t>.</w:t>
            </w:r>
            <w:r w:rsidR="00F24C96">
              <w:rPr>
                <w:rStyle w:val="FootnoteReference"/>
              </w:rPr>
              <w:footnoteReference w:id="3"/>
            </w:r>
          </w:p>
        </w:tc>
      </w:tr>
      <w:tr w:rsidR="000459CC" w14:paraId="32BB0F80" w14:textId="77777777" w:rsidTr="00F304CB">
        <w:trPr>
          <w:jc w:val="center"/>
        </w:trPr>
        <w:tc>
          <w:tcPr>
            <w:tcW w:w="9637" w:type="dxa"/>
            <w:shd w:val="clear" w:color="auto" w:fill="auto"/>
          </w:tcPr>
          <w:p w14:paraId="7308C6AF" w14:textId="77777777" w:rsidR="000459CC" w:rsidRDefault="000459CC" w:rsidP="00F304CB"/>
        </w:tc>
      </w:tr>
    </w:tbl>
    <w:p w14:paraId="56828E6A" w14:textId="77777777" w:rsidR="000459CC" w:rsidRDefault="000459CC">
      <w:pPr>
        <w:suppressAutoHyphens w:val="0"/>
        <w:spacing w:line="240" w:lineRule="auto"/>
      </w:pPr>
      <w:r>
        <w:br w:type="page"/>
      </w:r>
    </w:p>
    <w:p w14:paraId="699E62AE" w14:textId="77777777" w:rsidR="000459CC" w:rsidRPr="00BA17D1" w:rsidRDefault="000459CC" w:rsidP="000459CC">
      <w:pPr>
        <w:suppressAutoHyphens w:val="0"/>
        <w:spacing w:after="120"/>
        <w:rPr>
          <w:sz w:val="28"/>
          <w:szCs w:val="24"/>
          <w:lang w:val="en-US"/>
        </w:rPr>
      </w:pPr>
      <w:r w:rsidRPr="00BA17D1">
        <w:rPr>
          <w:sz w:val="28"/>
          <w:szCs w:val="24"/>
          <w:lang w:val="en-US"/>
        </w:rPr>
        <w:lastRenderedPageBreak/>
        <w:t>Contents</w:t>
      </w:r>
    </w:p>
    <w:p w14:paraId="7C3C95CF" w14:textId="77777777" w:rsidR="000459CC" w:rsidRPr="00BA17D1" w:rsidRDefault="000459CC" w:rsidP="000459CC">
      <w:pPr>
        <w:tabs>
          <w:tab w:val="right" w:pos="9638"/>
        </w:tabs>
        <w:suppressAutoHyphens w:val="0"/>
        <w:spacing w:after="120"/>
        <w:ind w:left="283"/>
        <w:rPr>
          <w:sz w:val="18"/>
          <w:szCs w:val="24"/>
          <w:lang w:val="en-US"/>
        </w:rPr>
      </w:pPr>
      <w:r w:rsidRPr="00BA17D1">
        <w:rPr>
          <w:i/>
          <w:sz w:val="18"/>
          <w:szCs w:val="24"/>
          <w:lang w:val="en-US"/>
        </w:rPr>
        <w:tab/>
        <w:t>Page</w:t>
      </w:r>
    </w:p>
    <w:p w14:paraId="3B4C15EB" w14:textId="77777777" w:rsidR="000459CC" w:rsidRPr="00BA17D1" w:rsidRDefault="006C7709" w:rsidP="000459CC">
      <w:pPr>
        <w:tabs>
          <w:tab w:val="right" w:pos="850"/>
          <w:tab w:val="left" w:pos="1134"/>
          <w:tab w:val="left" w:pos="1559"/>
          <w:tab w:val="left" w:pos="1984"/>
          <w:tab w:val="left" w:leader="dot" w:pos="8929"/>
          <w:tab w:val="right" w:pos="9638"/>
        </w:tabs>
        <w:spacing w:after="120"/>
        <w:rPr>
          <w:lang w:val="en-US"/>
        </w:rPr>
      </w:pPr>
      <w:r w:rsidRPr="00BA17D1">
        <w:rPr>
          <w:lang w:val="en-US"/>
        </w:rPr>
        <w:tab/>
        <w:t>I.</w:t>
      </w:r>
      <w:r w:rsidRPr="00BA17D1">
        <w:rPr>
          <w:lang w:val="en-US"/>
        </w:rPr>
        <w:tab/>
        <w:t>Introduction</w:t>
      </w:r>
      <w:r w:rsidR="000459CC" w:rsidRPr="00BA17D1">
        <w:rPr>
          <w:lang w:val="en-US"/>
        </w:rPr>
        <w:tab/>
      </w:r>
      <w:r w:rsidR="000459CC" w:rsidRPr="00BA17D1">
        <w:rPr>
          <w:lang w:val="en-US"/>
        </w:rPr>
        <w:tab/>
        <w:t>3</w:t>
      </w:r>
    </w:p>
    <w:p w14:paraId="70F1AB9D" w14:textId="1B639685" w:rsidR="000459CC" w:rsidRPr="00E16192" w:rsidRDefault="00052944" w:rsidP="000459CC">
      <w:pPr>
        <w:tabs>
          <w:tab w:val="right" w:pos="850"/>
          <w:tab w:val="left" w:pos="1134"/>
          <w:tab w:val="left" w:pos="1559"/>
          <w:tab w:val="left" w:pos="1984"/>
          <w:tab w:val="left" w:leader="dot" w:pos="8929"/>
          <w:tab w:val="right" w:pos="9638"/>
        </w:tabs>
        <w:spacing w:after="120"/>
      </w:pPr>
      <w:r w:rsidRPr="00BA17D1">
        <w:rPr>
          <w:lang w:val="en-US"/>
        </w:rPr>
        <w:tab/>
        <w:t>II.</w:t>
      </w:r>
      <w:r w:rsidR="000459CC" w:rsidRPr="00BA17D1">
        <w:rPr>
          <w:lang w:val="en-US"/>
        </w:rPr>
        <w:tab/>
      </w:r>
      <w:r w:rsidR="000459CC" w:rsidRPr="00E16192">
        <w:t>Methodology</w:t>
      </w:r>
      <w:r w:rsidR="000459CC" w:rsidRPr="00E16192">
        <w:tab/>
      </w:r>
      <w:r w:rsidR="000459CC" w:rsidRPr="00E16192">
        <w:tab/>
      </w:r>
      <w:r w:rsidR="00592342">
        <w:t>3</w:t>
      </w:r>
    </w:p>
    <w:p w14:paraId="02519EAC" w14:textId="278E609D" w:rsidR="000459CC" w:rsidRPr="00E16192" w:rsidRDefault="000459CC">
      <w:pPr>
        <w:tabs>
          <w:tab w:val="right" w:pos="850"/>
          <w:tab w:val="left" w:pos="1134"/>
          <w:tab w:val="left" w:pos="1559"/>
          <w:tab w:val="left" w:pos="1984"/>
          <w:tab w:val="left" w:leader="dot" w:pos="8929"/>
          <w:tab w:val="right" w:pos="9638"/>
        </w:tabs>
        <w:spacing w:after="120"/>
      </w:pPr>
      <w:r w:rsidRPr="00E16192">
        <w:tab/>
        <w:t>III.</w:t>
      </w:r>
      <w:r w:rsidRPr="00E16192">
        <w:tab/>
      </w:r>
      <w:r w:rsidR="00FD5A55" w:rsidRPr="00FD5A55">
        <w:t xml:space="preserve">Applicable </w:t>
      </w:r>
      <w:r w:rsidR="00F638B8">
        <w:t>l</w:t>
      </w:r>
      <w:r w:rsidR="00FD5A55" w:rsidRPr="00FD5A55">
        <w:t>aw</w:t>
      </w:r>
      <w:r w:rsidRPr="00E16192">
        <w:tab/>
      </w:r>
      <w:r w:rsidRPr="00E16192">
        <w:tab/>
      </w:r>
      <w:r w:rsidR="00592342">
        <w:t>4</w:t>
      </w:r>
    </w:p>
    <w:p w14:paraId="1040F10C" w14:textId="1C1D3A35" w:rsidR="000459CC" w:rsidRPr="00E16192" w:rsidRDefault="00495B39">
      <w:pPr>
        <w:tabs>
          <w:tab w:val="right" w:pos="850"/>
          <w:tab w:val="left" w:pos="1134"/>
          <w:tab w:val="left" w:pos="1559"/>
          <w:tab w:val="left" w:pos="1984"/>
          <w:tab w:val="left" w:leader="dot" w:pos="8929"/>
          <w:tab w:val="right" w:pos="9638"/>
        </w:tabs>
        <w:spacing w:after="120"/>
      </w:pPr>
      <w:r>
        <w:tab/>
        <w:t>IV.</w:t>
      </w:r>
      <w:r w:rsidR="000459CC" w:rsidRPr="00E16192">
        <w:tab/>
      </w:r>
      <w:r w:rsidR="00FD5A55" w:rsidRPr="00FD5A55">
        <w:t xml:space="preserve">Context and </w:t>
      </w:r>
      <w:r w:rsidR="00F638B8">
        <w:t>b</w:t>
      </w:r>
      <w:r w:rsidR="00FD5A55" w:rsidRPr="00FD5A55">
        <w:t>ackground</w:t>
      </w:r>
      <w:r w:rsidR="000459CC" w:rsidRPr="00E16192">
        <w:tab/>
      </w:r>
      <w:r w:rsidR="000459CC" w:rsidRPr="00E16192">
        <w:tab/>
      </w:r>
      <w:r w:rsidR="00592342">
        <w:t>4</w:t>
      </w:r>
    </w:p>
    <w:p w14:paraId="266C148F" w14:textId="284ECE8F" w:rsidR="000459CC" w:rsidRPr="00E16192" w:rsidRDefault="000459CC">
      <w:pPr>
        <w:tabs>
          <w:tab w:val="right" w:pos="850"/>
          <w:tab w:val="left" w:pos="1134"/>
          <w:tab w:val="left" w:pos="1559"/>
          <w:tab w:val="left" w:pos="1984"/>
          <w:tab w:val="left" w:leader="dot" w:pos="8929"/>
          <w:tab w:val="right" w:pos="9638"/>
        </w:tabs>
        <w:spacing w:after="120"/>
      </w:pPr>
      <w:r w:rsidRPr="00E16192">
        <w:tab/>
        <w:t>V.</w:t>
      </w:r>
      <w:r w:rsidRPr="00E16192">
        <w:tab/>
      </w:r>
      <w:r w:rsidR="00FD5A55">
        <w:t xml:space="preserve">Attacks on </w:t>
      </w:r>
      <w:r w:rsidR="00F638B8">
        <w:t>c</w:t>
      </w:r>
      <w:r w:rsidR="00FD5A55">
        <w:t>ivilians</w:t>
      </w:r>
      <w:r w:rsidRPr="00E16192">
        <w:tab/>
      </w:r>
      <w:r w:rsidR="00592342">
        <w:tab/>
        <w:t>5</w:t>
      </w:r>
    </w:p>
    <w:p w14:paraId="1B5D6919" w14:textId="176585CF" w:rsidR="000459CC" w:rsidRPr="00E16192" w:rsidRDefault="000459CC">
      <w:pPr>
        <w:tabs>
          <w:tab w:val="right" w:pos="850"/>
          <w:tab w:val="left" w:pos="1134"/>
          <w:tab w:val="left" w:pos="1559"/>
          <w:tab w:val="left" w:pos="1984"/>
          <w:tab w:val="left" w:leader="dot" w:pos="8929"/>
          <w:tab w:val="right" w:pos="9638"/>
        </w:tabs>
        <w:spacing w:after="120"/>
      </w:pPr>
      <w:r w:rsidRPr="00E16192">
        <w:tab/>
        <w:t>VI.</w:t>
      </w:r>
      <w:r w:rsidRPr="00E16192">
        <w:tab/>
      </w:r>
      <w:r w:rsidR="00FD5A55" w:rsidRPr="00FD5A55">
        <w:t xml:space="preserve">Sexual and </w:t>
      </w:r>
      <w:r w:rsidR="00F638B8">
        <w:t>g</w:t>
      </w:r>
      <w:r w:rsidR="00FD5A55" w:rsidRPr="00FD5A55">
        <w:t>ender-</w:t>
      </w:r>
      <w:r w:rsidR="00F638B8">
        <w:t>b</w:t>
      </w:r>
      <w:r w:rsidR="00FD5A55" w:rsidRPr="00FD5A55">
        <w:t xml:space="preserve">ased </w:t>
      </w:r>
      <w:r w:rsidR="00F638B8">
        <w:t>v</w:t>
      </w:r>
      <w:r w:rsidR="00FD5A55" w:rsidRPr="00FD5A55">
        <w:t>iolence</w:t>
      </w:r>
      <w:r w:rsidRPr="00E16192">
        <w:tab/>
      </w:r>
      <w:r w:rsidR="00592342">
        <w:tab/>
        <w:t>5</w:t>
      </w:r>
    </w:p>
    <w:p w14:paraId="6995B1EE" w14:textId="07D3FA45" w:rsidR="00FD5A55" w:rsidRDefault="00FD5A55">
      <w:pPr>
        <w:tabs>
          <w:tab w:val="right" w:pos="850"/>
          <w:tab w:val="left" w:pos="1134"/>
          <w:tab w:val="left" w:pos="1559"/>
          <w:tab w:val="left" w:pos="1984"/>
          <w:tab w:val="left" w:leader="dot" w:pos="8929"/>
          <w:tab w:val="right" w:pos="9639"/>
        </w:tabs>
        <w:spacing w:after="120"/>
      </w:pPr>
      <w:r>
        <w:tab/>
        <w:t>VII.</w:t>
      </w:r>
      <w:r>
        <w:tab/>
      </w:r>
      <w:r w:rsidRPr="00FD5A55">
        <w:t xml:space="preserve">Impact of the </w:t>
      </w:r>
      <w:r w:rsidR="00F638B8">
        <w:t>c</w:t>
      </w:r>
      <w:r w:rsidRPr="00FD5A55">
        <w:t xml:space="preserve">onflict on </w:t>
      </w:r>
      <w:r w:rsidR="00F638B8">
        <w:t>c</w:t>
      </w:r>
      <w:r w:rsidRPr="00FD5A55">
        <w:t>hildren</w:t>
      </w:r>
      <w:r>
        <w:tab/>
      </w:r>
      <w:r>
        <w:tab/>
      </w:r>
      <w:r w:rsidR="00592342">
        <w:t>6</w:t>
      </w:r>
    </w:p>
    <w:p w14:paraId="2ED7ED1A" w14:textId="6A34D1D3" w:rsidR="00FD5A55" w:rsidRDefault="00FD5A55">
      <w:pPr>
        <w:tabs>
          <w:tab w:val="right" w:pos="850"/>
          <w:tab w:val="left" w:pos="1134"/>
          <w:tab w:val="left" w:pos="1559"/>
          <w:tab w:val="left" w:pos="1984"/>
          <w:tab w:val="left" w:leader="dot" w:pos="8929"/>
          <w:tab w:val="right" w:pos="9639"/>
        </w:tabs>
        <w:spacing w:after="120"/>
      </w:pPr>
      <w:r>
        <w:tab/>
        <w:t>VIII.</w:t>
      </w:r>
      <w:r>
        <w:tab/>
      </w:r>
      <w:r w:rsidRPr="00FD5A55">
        <w:t xml:space="preserve">Emblematic </w:t>
      </w:r>
      <w:r w:rsidR="00F638B8">
        <w:t>i</w:t>
      </w:r>
      <w:r w:rsidRPr="00FD5A55">
        <w:t>ncidents</w:t>
      </w:r>
      <w:r>
        <w:tab/>
      </w:r>
      <w:r>
        <w:tab/>
      </w:r>
      <w:r w:rsidR="00592342">
        <w:t>7</w:t>
      </w:r>
    </w:p>
    <w:p w14:paraId="2CAFB8AB" w14:textId="28725552" w:rsidR="00FD5A55" w:rsidRDefault="00FD5A55">
      <w:pPr>
        <w:tabs>
          <w:tab w:val="right" w:pos="850"/>
          <w:tab w:val="left" w:pos="1134"/>
          <w:tab w:val="left" w:pos="1559"/>
          <w:tab w:val="left" w:pos="1984"/>
          <w:tab w:val="left" w:leader="dot" w:pos="8929"/>
          <w:tab w:val="right" w:pos="9639"/>
        </w:tabs>
        <w:spacing w:after="120"/>
      </w:pPr>
      <w:r>
        <w:tab/>
      </w:r>
      <w:r>
        <w:tab/>
        <w:t>A.</w:t>
      </w:r>
      <w:r>
        <w:tab/>
      </w:r>
      <w:r w:rsidRPr="00FD5A55">
        <w:t xml:space="preserve">Central </w:t>
      </w:r>
      <w:proofErr w:type="spellStart"/>
      <w:r w:rsidRPr="00FD5A55">
        <w:t>Equa</w:t>
      </w:r>
      <w:r>
        <w:t>tor</w:t>
      </w:r>
      <w:r w:rsidR="00AF4CF1">
        <w:t>ia</w:t>
      </w:r>
      <w:proofErr w:type="spellEnd"/>
      <w:r w:rsidR="00F638B8">
        <w:t xml:space="preserve"> (</w:t>
      </w:r>
      <w:r w:rsidR="00AF4CF1">
        <w:t>July 2016–</w:t>
      </w:r>
      <w:r w:rsidR="00592342">
        <w:t>December 2017</w:t>
      </w:r>
      <w:r w:rsidR="009F4CEA">
        <w:t>)</w:t>
      </w:r>
      <w:r w:rsidR="00592342">
        <w:tab/>
      </w:r>
      <w:r w:rsidR="00592342">
        <w:tab/>
      </w:r>
      <w:r>
        <w:t>7</w:t>
      </w:r>
    </w:p>
    <w:p w14:paraId="6C4C30C4" w14:textId="453FFB69" w:rsidR="00FD5A55" w:rsidRDefault="00FD5A55">
      <w:pPr>
        <w:tabs>
          <w:tab w:val="right" w:pos="850"/>
          <w:tab w:val="left" w:pos="1134"/>
          <w:tab w:val="left" w:pos="1559"/>
          <w:tab w:val="left" w:pos="1984"/>
          <w:tab w:val="left" w:leader="dot" w:pos="8929"/>
          <w:tab w:val="right" w:pos="9639"/>
        </w:tabs>
        <w:spacing w:after="120"/>
      </w:pPr>
      <w:r>
        <w:tab/>
      </w:r>
      <w:r>
        <w:tab/>
        <w:t>B.</w:t>
      </w:r>
      <w:r>
        <w:tab/>
      </w:r>
      <w:proofErr w:type="spellStart"/>
      <w:r w:rsidR="006C7709">
        <w:t>Pajok</w:t>
      </w:r>
      <w:proofErr w:type="spellEnd"/>
      <w:r w:rsidR="006C7709">
        <w:t xml:space="preserve">, Eastern </w:t>
      </w:r>
      <w:proofErr w:type="spellStart"/>
      <w:r w:rsidR="006C7709">
        <w:t>Equatoria</w:t>
      </w:r>
      <w:proofErr w:type="spellEnd"/>
      <w:r w:rsidR="009F4CEA">
        <w:t xml:space="preserve"> (</w:t>
      </w:r>
      <w:r w:rsidR="006C7709">
        <w:t>2017</w:t>
      </w:r>
      <w:r w:rsidR="009F4CEA">
        <w:t>)</w:t>
      </w:r>
      <w:r w:rsidR="00592342">
        <w:tab/>
      </w:r>
      <w:r w:rsidR="00592342">
        <w:tab/>
        <w:t>8</w:t>
      </w:r>
    </w:p>
    <w:p w14:paraId="41F7B555" w14:textId="7B1391CD" w:rsidR="00592342" w:rsidRDefault="00592342">
      <w:pPr>
        <w:tabs>
          <w:tab w:val="right" w:pos="850"/>
          <w:tab w:val="left" w:pos="1134"/>
          <w:tab w:val="left" w:pos="1559"/>
          <w:tab w:val="left" w:pos="1984"/>
          <w:tab w:val="left" w:leader="dot" w:pos="8929"/>
          <w:tab w:val="right" w:pos="9639"/>
        </w:tabs>
        <w:spacing w:after="120"/>
      </w:pPr>
      <w:r>
        <w:tab/>
      </w:r>
      <w:r>
        <w:tab/>
      </w:r>
      <w:r w:rsidRPr="00592342">
        <w:t>C.</w:t>
      </w:r>
      <w:r w:rsidRPr="00592342">
        <w:tab/>
      </w:r>
      <w:proofErr w:type="spellStart"/>
      <w:r w:rsidRPr="00592342">
        <w:t>Wau</w:t>
      </w:r>
      <w:proofErr w:type="spellEnd"/>
      <w:r w:rsidRPr="00592342">
        <w:t>, Western Bahr el Ghazal</w:t>
      </w:r>
      <w:r w:rsidR="009F4CEA">
        <w:t xml:space="preserve"> (</w:t>
      </w:r>
      <w:r w:rsidRPr="00592342">
        <w:t>2016–2017</w:t>
      </w:r>
      <w:r w:rsidR="009F4CEA">
        <w:t>)</w:t>
      </w:r>
      <w:r>
        <w:tab/>
      </w:r>
      <w:r>
        <w:tab/>
      </w:r>
      <w:r w:rsidR="00180978">
        <w:t>10</w:t>
      </w:r>
    </w:p>
    <w:p w14:paraId="56F44788" w14:textId="0382F8F9" w:rsidR="00592342" w:rsidRDefault="00592342">
      <w:pPr>
        <w:tabs>
          <w:tab w:val="right" w:pos="850"/>
          <w:tab w:val="left" w:pos="1134"/>
          <w:tab w:val="left" w:pos="1559"/>
          <w:tab w:val="left" w:pos="1984"/>
          <w:tab w:val="left" w:leader="dot" w:pos="8929"/>
          <w:tab w:val="right" w:pos="9639"/>
        </w:tabs>
        <w:spacing w:after="120"/>
      </w:pPr>
      <w:r>
        <w:tab/>
      </w:r>
      <w:r>
        <w:tab/>
      </w:r>
      <w:r w:rsidRPr="00592342">
        <w:t>D.</w:t>
      </w:r>
      <w:r w:rsidRPr="00592342">
        <w:tab/>
      </w:r>
      <w:r w:rsidR="009F4CEA">
        <w:t xml:space="preserve">Offensive on </w:t>
      </w:r>
      <w:r w:rsidR="00547EC0">
        <w:t>the w</w:t>
      </w:r>
      <w:r w:rsidRPr="00592342">
        <w:t xml:space="preserve">est </w:t>
      </w:r>
      <w:r w:rsidR="009F4CEA">
        <w:t>b</w:t>
      </w:r>
      <w:r w:rsidRPr="00592342">
        <w:t>ank</w:t>
      </w:r>
      <w:r w:rsidR="009F4CEA">
        <w:t xml:space="preserve"> of </w:t>
      </w:r>
      <w:r w:rsidR="00547EC0">
        <w:t xml:space="preserve">the </w:t>
      </w:r>
      <w:r w:rsidR="009F4CEA">
        <w:t>Nile (</w:t>
      </w:r>
      <w:r w:rsidRPr="00592342">
        <w:t>2017</w:t>
      </w:r>
      <w:r w:rsidR="009F4CEA">
        <w:t>)</w:t>
      </w:r>
      <w:r>
        <w:tab/>
      </w:r>
      <w:r>
        <w:tab/>
        <w:t>11</w:t>
      </w:r>
    </w:p>
    <w:p w14:paraId="74691B72" w14:textId="658C1C8B" w:rsidR="00592342" w:rsidRDefault="00592342">
      <w:pPr>
        <w:tabs>
          <w:tab w:val="right" w:pos="850"/>
          <w:tab w:val="left" w:pos="1134"/>
          <w:tab w:val="left" w:pos="1559"/>
          <w:tab w:val="left" w:pos="1984"/>
          <w:tab w:val="left" w:leader="dot" w:pos="8929"/>
          <w:tab w:val="right" w:pos="9639"/>
        </w:tabs>
        <w:spacing w:after="120"/>
      </w:pPr>
      <w:r>
        <w:tab/>
      </w:r>
      <w:r>
        <w:tab/>
      </w:r>
      <w:r w:rsidRPr="00592342">
        <w:t>E.</w:t>
      </w:r>
      <w:r w:rsidRPr="00592342">
        <w:tab/>
      </w:r>
      <w:proofErr w:type="spellStart"/>
      <w:r w:rsidRPr="00592342">
        <w:t>Pagak</w:t>
      </w:r>
      <w:proofErr w:type="spellEnd"/>
      <w:r w:rsidRPr="00592342">
        <w:t xml:space="preserve"> </w:t>
      </w:r>
      <w:r w:rsidR="009F4CEA">
        <w:t>o</w:t>
      </w:r>
      <w:r w:rsidRPr="00592342">
        <w:t>ffensive</w:t>
      </w:r>
      <w:r w:rsidR="009F4CEA">
        <w:t xml:space="preserve"> (</w:t>
      </w:r>
      <w:r w:rsidRPr="00592342">
        <w:t>2017</w:t>
      </w:r>
      <w:r w:rsidR="009F4CEA">
        <w:t>)</w:t>
      </w:r>
      <w:r>
        <w:tab/>
      </w:r>
      <w:r>
        <w:tab/>
        <w:t>12</w:t>
      </w:r>
    </w:p>
    <w:p w14:paraId="7F4EEBF5" w14:textId="4B2FF0D0" w:rsidR="00FD5A55" w:rsidRDefault="00FD5A55">
      <w:pPr>
        <w:tabs>
          <w:tab w:val="right" w:pos="850"/>
          <w:tab w:val="left" w:pos="1134"/>
          <w:tab w:val="left" w:pos="1559"/>
          <w:tab w:val="left" w:pos="1984"/>
          <w:tab w:val="left" w:leader="dot" w:pos="8929"/>
          <w:tab w:val="right" w:pos="9639"/>
        </w:tabs>
        <w:spacing w:after="120"/>
      </w:pPr>
      <w:r>
        <w:tab/>
        <w:t>IX.</w:t>
      </w:r>
      <w:r>
        <w:tab/>
      </w:r>
      <w:r w:rsidRPr="00FD5A55">
        <w:t xml:space="preserve">Legal </w:t>
      </w:r>
      <w:r w:rsidR="009F4CEA">
        <w:t>f</w:t>
      </w:r>
      <w:r w:rsidRPr="00FD5A55">
        <w:t>indings</w:t>
      </w:r>
      <w:r>
        <w:tab/>
      </w:r>
      <w:r>
        <w:tab/>
      </w:r>
      <w:r w:rsidR="00592342">
        <w:t>14</w:t>
      </w:r>
    </w:p>
    <w:p w14:paraId="11BF0679" w14:textId="0936401F" w:rsidR="00FD5A55" w:rsidRPr="00E16192" w:rsidRDefault="00FD5A55">
      <w:pPr>
        <w:tabs>
          <w:tab w:val="right" w:pos="850"/>
          <w:tab w:val="left" w:pos="1134"/>
          <w:tab w:val="left" w:pos="1559"/>
          <w:tab w:val="left" w:pos="1984"/>
          <w:tab w:val="left" w:leader="dot" w:pos="8929"/>
          <w:tab w:val="right" w:pos="9638"/>
        </w:tabs>
        <w:spacing w:after="120"/>
      </w:pPr>
      <w:r w:rsidRPr="00E16192">
        <w:tab/>
      </w:r>
      <w:r w:rsidRPr="00E16192">
        <w:tab/>
        <w:t>A.</w:t>
      </w:r>
      <w:r w:rsidRPr="00E16192">
        <w:tab/>
      </w:r>
      <w:r>
        <w:t xml:space="preserve">Individual </w:t>
      </w:r>
      <w:r w:rsidR="009F4CEA">
        <w:t>r</w:t>
      </w:r>
      <w:r>
        <w:t>esponsibility</w:t>
      </w:r>
      <w:r w:rsidRPr="00E16192">
        <w:tab/>
      </w:r>
      <w:r w:rsidRPr="00E16192">
        <w:tab/>
      </w:r>
      <w:r w:rsidR="00592342">
        <w:t>15</w:t>
      </w:r>
    </w:p>
    <w:p w14:paraId="68681C28" w14:textId="01468F9A" w:rsidR="00FD5A55" w:rsidRPr="00E16192" w:rsidRDefault="00FD5A55">
      <w:pPr>
        <w:tabs>
          <w:tab w:val="right" w:pos="850"/>
          <w:tab w:val="left" w:pos="1134"/>
          <w:tab w:val="left" w:pos="1559"/>
          <w:tab w:val="left" w:pos="1984"/>
          <w:tab w:val="left" w:leader="dot" w:pos="8929"/>
          <w:tab w:val="right" w:pos="9638"/>
        </w:tabs>
        <w:spacing w:after="120"/>
      </w:pPr>
      <w:r w:rsidRPr="00E16192">
        <w:tab/>
      </w:r>
      <w:r w:rsidRPr="00E16192">
        <w:tab/>
        <w:t>B.</w:t>
      </w:r>
      <w:r w:rsidRPr="00E16192">
        <w:tab/>
      </w:r>
      <w:r w:rsidRPr="00FD5A55">
        <w:t xml:space="preserve">State </w:t>
      </w:r>
      <w:r w:rsidR="009F4CEA">
        <w:t>r</w:t>
      </w:r>
      <w:r w:rsidRPr="00FD5A55">
        <w:t>esponsibility</w:t>
      </w:r>
      <w:r w:rsidRPr="00E16192">
        <w:tab/>
      </w:r>
      <w:r w:rsidRPr="00E16192">
        <w:tab/>
      </w:r>
      <w:r w:rsidR="00592342">
        <w:t>15</w:t>
      </w:r>
    </w:p>
    <w:p w14:paraId="7D0D2051" w14:textId="0D7A8B9D" w:rsidR="00FD5A55" w:rsidRDefault="00FD5A55">
      <w:pPr>
        <w:tabs>
          <w:tab w:val="right" w:pos="850"/>
          <w:tab w:val="left" w:pos="1134"/>
          <w:tab w:val="left" w:pos="1559"/>
          <w:tab w:val="left" w:pos="1984"/>
          <w:tab w:val="left" w:leader="dot" w:pos="8929"/>
          <w:tab w:val="right" w:pos="9638"/>
        </w:tabs>
        <w:spacing w:after="120"/>
      </w:pPr>
      <w:r>
        <w:tab/>
        <w:t>X.</w:t>
      </w:r>
      <w:r>
        <w:tab/>
      </w:r>
      <w:r w:rsidRPr="00FD5A55">
        <w:t>Accountab</w:t>
      </w:r>
      <w:r w:rsidR="006B2524">
        <w:t>i</w:t>
      </w:r>
      <w:r w:rsidRPr="00FD5A55">
        <w:t xml:space="preserve">lity and </w:t>
      </w:r>
      <w:r w:rsidR="009F4CEA">
        <w:t>t</w:t>
      </w:r>
      <w:r w:rsidRPr="00FD5A55">
        <w:t xml:space="preserve">ransitional </w:t>
      </w:r>
      <w:r w:rsidR="009F4CEA">
        <w:t>j</w:t>
      </w:r>
      <w:r w:rsidRPr="00FD5A55">
        <w:t>ustice</w:t>
      </w:r>
      <w:r>
        <w:tab/>
      </w:r>
      <w:r>
        <w:tab/>
      </w:r>
      <w:r w:rsidR="00592342">
        <w:t>15</w:t>
      </w:r>
    </w:p>
    <w:p w14:paraId="7B9DB1F1" w14:textId="314AB20F" w:rsidR="00FD5A55" w:rsidRDefault="00FD5A55">
      <w:pPr>
        <w:tabs>
          <w:tab w:val="right" w:pos="850"/>
          <w:tab w:val="left" w:pos="1134"/>
          <w:tab w:val="left" w:pos="1559"/>
          <w:tab w:val="left" w:pos="1984"/>
          <w:tab w:val="left" w:leader="dot" w:pos="8929"/>
          <w:tab w:val="right" w:pos="9638"/>
        </w:tabs>
        <w:spacing w:after="120"/>
      </w:pPr>
      <w:r>
        <w:tab/>
        <w:t>XI.</w:t>
      </w:r>
      <w:r>
        <w:tab/>
      </w:r>
      <w:r w:rsidRPr="00FD5A55">
        <w:t xml:space="preserve">Conclusions and </w:t>
      </w:r>
      <w:r w:rsidR="009F4CEA">
        <w:t>r</w:t>
      </w:r>
      <w:r w:rsidRPr="00FD5A55">
        <w:t>ecommendations</w:t>
      </w:r>
      <w:r>
        <w:tab/>
      </w:r>
      <w:r>
        <w:tab/>
      </w:r>
      <w:r w:rsidR="00100119">
        <w:t>17</w:t>
      </w:r>
    </w:p>
    <w:p w14:paraId="6BC067C1" w14:textId="77777777" w:rsidR="00FD5A55" w:rsidRDefault="00FD5A55" w:rsidP="00FD5A55">
      <w:pPr>
        <w:tabs>
          <w:tab w:val="right" w:pos="850"/>
          <w:tab w:val="left" w:pos="1134"/>
          <w:tab w:val="left" w:pos="1559"/>
          <w:tab w:val="left" w:pos="1984"/>
          <w:tab w:val="left" w:leader="dot" w:pos="8929"/>
          <w:tab w:val="right" w:pos="9638"/>
        </w:tabs>
        <w:spacing w:after="120"/>
      </w:pPr>
      <w:r>
        <w:tab/>
      </w:r>
      <w:r>
        <w:tab/>
        <w:t>A.</w:t>
      </w:r>
      <w:r>
        <w:tab/>
        <w:t>Conclusions</w:t>
      </w:r>
      <w:r>
        <w:tab/>
      </w:r>
      <w:r>
        <w:tab/>
        <w:t>17</w:t>
      </w:r>
    </w:p>
    <w:p w14:paraId="4F594508" w14:textId="77777777" w:rsidR="00FD5A55" w:rsidRPr="00E16192" w:rsidRDefault="00100119" w:rsidP="00FD5A55">
      <w:pPr>
        <w:tabs>
          <w:tab w:val="right" w:pos="850"/>
          <w:tab w:val="left" w:pos="1134"/>
          <w:tab w:val="left" w:pos="1559"/>
          <w:tab w:val="left" w:pos="1984"/>
          <w:tab w:val="left" w:leader="dot" w:pos="8929"/>
          <w:tab w:val="right" w:pos="9638"/>
        </w:tabs>
        <w:spacing w:after="120"/>
      </w:pPr>
      <w:r>
        <w:tab/>
      </w:r>
      <w:r>
        <w:tab/>
        <w:t>B.</w:t>
      </w:r>
      <w:r>
        <w:tab/>
        <w:t xml:space="preserve">Recommendations </w:t>
      </w:r>
      <w:r>
        <w:tab/>
      </w:r>
      <w:r>
        <w:tab/>
        <w:t>18</w:t>
      </w:r>
    </w:p>
    <w:p w14:paraId="2EBA2FBB" w14:textId="77777777" w:rsidR="000459CC" w:rsidRDefault="00343BB6" w:rsidP="00F304CB">
      <w:pPr>
        <w:tabs>
          <w:tab w:val="right" w:pos="9638"/>
        </w:tabs>
        <w:spacing w:after="120"/>
        <w:ind w:left="283"/>
        <w:rPr>
          <w:sz w:val="18"/>
        </w:rPr>
      </w:pPr>
      <w:r>
        <w:rPr>
          <w:i/>
          <w:sz w:val="18"/>
        </w:rPr>
        <w:tab/>
      </w:r>
    </w:p>
    <w:p w14:paraId="37C5DB05" w14:textId="77777777" w:rsidR="00881548" w:rsidRPr="00316B75" w:rsidRDefault="000459CC" w:rsidP="00D7694E">
      <w:pPr>
        <w:pStyle w:val="HChG"/>
        <w:numPr>
          <w:ilvl w:val="0"/>
          <w:numId w:val="9"/>
        </w:numPr>
        <w:tabs>
          <w:tab w:val="clear" w:pos="851"/>
          <w:tab w:val="left" w:pos="567"/>
        </w:tabs>
        <w:ind w:left="1134" w:hanging="567"/>
        <w:rPr>
          <w:rFonts w:eastAsia="Calibri"/>
        </w:rPr>
      </w:pPr>
      <w:r>
        <w:br w:type="page"/>
      </w:r>
      <w:r w:rsidR="00881548" w:rsidRPr="00881548">
        <w:lastRenderedPageBreak/>
        <w:t>Introduction</w:t>
      </w:r>
    </w:p>
    <w:p w14:paraId="3C703099" w14:textId="15440240" w:rsidR="00881548" w:rsidRPr="00B76BF9" w:rsidRDefault="00881548" w:rsidP="00D7694E">
      <w:pPr>
        <w:pStyle w:val="SingleTxtG"/>
        <w:numPr>
          <w:ilvl w:val="0"/>
          <w:numId w:val="10"/>
        </w:numPr>
        <w:tabs>
          <w:tab w:val="left" w:pos="1701"/>
        </w:tabs>
        <w:ind w:left="1134" w:firstLine="0"/>
      </w:pPr>
      <w:r w:rsidRPr="00B76BF9">
        <w:t xml:space="preserve">In its </w:t>
      </w:r>
      <w:r>
        <w:t>r</w:t>
      </w:r>
      <w:r w:rsidRPr="00B76BF9">
        <w:t>esolution 31/20, the Human Rights Council established the Commission on Human Rights in South Sudan for a period of one year</w:t>
      </w:r>
      <w:r>
        <w:t xml:space="preserve">. </w:t>
      </w:r>
      <w:r w:rsidRPr="00B76BF9">
        <w:t xml:space="preserve">The Commission submitted its </w:t>
      </w:r>
      <w:r>
        <w:t>first r</w:t>
      </w:r>
      <w:r w:rsidRPr="00B76BF9">
        <w:t xml:space="preserve">eport </w:t>
      </w:r>
      <w:r w:rsidR="009F4CEA">
        <w:t>(</w:t>
      </w:r>
      <w:r w:rsidRPr="00B76BF9">
        <w:t>A/HRC/34/63</w:t>
      </w:r>
      <w:r w:rsidR="009F4CEA">
        <w:t>)</w:t>
      </w:r>
      <w:r w:rsidRPr="00B76BF9">
        <w:t xml:space="preserve"> on 6 March 2017. </w:t>
      </w:r>
    </w:p>
    <w:p w14:paraId="370538FF" w14:textId="57E6D9CA" w:rsidR="00881548" w:rsidRDefault="00881548" w:rsidP="00BA17D1">
      <w:pPr>
        <w:pStyle w:val="SingleTxtG"/>
        <w:numPr>
          <w:ilvl w:val="0"/>
          <w:numId w:val="10"/>
        </w:numPr>
        <w:tabs>
          <w:tab w:val="left" w:pos="1701"/>
        </w:tabs>
        <w:ind w:left="1134" w:firstLine="0"/>
      </w:pPr>
      <w:r>
        <w:t>By resolution 34/25</w:t>
      </w:r>
      <w:r w:rsidR="009F4CEA">
        <w:t>,</w:t>
      </w:r>
      <w:r>
        <w:t xml:space="preserve"> the Council extended the mandate</w:t>
      </w:r>
      <w:r w:rsidR="009F4CEA">
        <w:t xml:space="preserve"> of the Commission for a period of one year</w:t>
      </w:r>
      <w:r>
        <w:t xml:space="preserve"> and </w:t>
      </w:r>
      <w:r w:rsidRPr="00B76BF9">
        <w:t xml:space="preserve">requested the Commission to continue </w:t>
      </w:r>
      <w:r w:rsidR="00B63A7D">
        <w:t xml:space="preserve">to </w:t>
      </w:r>
      <w:r w:rsidRPr="00B76BF9">
        <w:t>monitor</w:t>
      </w:r>
      <w:r w:rsidR="009F4CEA">
        <w:t xml:space="preserve"> and report on</w:t>
      </w:r>
      <w:r w:rsidRPr="00B76BF9">
        <w:t xml:space="preserve"> the human rights situation in South Sudan</w:t>
      </w:r>
      <w:r w:rsidR="00B63A7D">
        <w:t>,</w:t>
      </w:r>
      <w:r w:rsidR="009F4CEA">
        <w:t xml:space="preserve"> to</w:t>
      </w:r>
      <w:r w:rsidRPr="00B76BF9">
        <w:t xml:space="preserve"> make recommendations to prevent further deterioration </w:t>
      </w:r>
      <w:r w:rsidR="009F4CEA">
        <w:t>of the situation</w:t>
      </w:r>
      <w:r w:rsidR="00842F54">
        <w:t>,</w:t>
      </w:r>
      <w:r w:rsidR="009F4CEA">
        <w:t xml:space="preserve"> </w:t>
      </w:r>
      <w:r w:rsidRPr="00B76BF9">
        <w:t xml:space="preserve">and </w:t>
      </w:r>
      <w:r w:rsidR="00842F54">
        <w:t xml:space="preserve">to </w:t>
      </w:r>
      <w:r w:rsidRPr="00B76BF9">
        <w:t>report</w:t>
      </w:r>
      <w:r w:rsidR="00842F54">
        <w:t xml:space="preserve"> </w:t>
      </w:r>
      <w:r w:rsidRPr="00B76BF9">
        <w:t xml:space="preserve">and </w:t>
      </w:r>
      <w:r w:rsidR="00842F54">
        <w:t xml:space="preserve">provide </w:t>
      </w:r>
      <w:r w:rsidRPr="00B76BF9">
        <w:t>guidance on transitional justice</w:t>
      </w:r>
      <w:r w:rsidR="00842F54">
        <w:t>, including</w:t>
      </w:r>
      <w:r w:rsidRPr="00B76BF9">
        <w:t xml:space="preserve"> reconciliation.</w:t>
      </w:r>
      <w:r>
        <w:t xml:space="preserve"> </w:t>
      </w:r>
    </w:p>
    <w:p w14:paraId="5E685930" w14:textId="6531E7A8" w:rsidR="00881548" w:rsidRPr="002329DA" w:rsidRDefault="00881548" w:rsidP="00BA17D1">
      <w:pPr>
        <w:pStyle w:val="SingleTxtG"/>
        <w:numPr>
          <w:ilvl w:val="0"/>
          <w:numId w:val="10"/>
        </w:numPr>
        <w:tabs>
          <w:tab w:val="left" w:pos="1701"/>
        </w:tabs>
        <w:ind w:left="1134" w:firstLine="0"/>
      </w:pPr>
      <w:r w:rsidRPr="002329DA">
        <w:t>The Council also requested the Commission to determine and report the facts and circumstances of, collect and preserve evidence of, and clarify responsibility for alleged gross violations and abuses of human rights and related crimes, including sexual and gender-based violence and ethnic violence, with a view to ending impunity and providing accountability</w:t>
      </w:r>
      <w:r w:rsidR="00B63A7D">
        <w:t xml:space="preserve">. The Council further requested the Commission </w:t>
      </w:r>
      <w:r w:rsidRPr="002329DA">
        <w:t xml:space="preserve">to make such information available also to all transitional justice mechanisms, including those to </w:t>
      </w:r>
      <w:proofErr w:type="gramStart"/>
      <w:r w:rsidRPr="002329DA">
        <w:t>be established</w:t>
      </w:r>
      <w:proofErr w:type="gramEnd"/>
      <w:r w:rsidRPr="002329DA">
        <w:t xml:space="preserve"> pursuant to </w:t>
      </w:r>
      <w:r w:rsidR="00842F54">
        <w:t>c</w:t>
      </w:r>
      <w:r w:rsidRPr="002329DA">
        <w:t xml:space="preserve">hapter V of the Agreement on the Resolution of the Conflict in </w:t>
      </w:r>
      <w:r>
        <w:t>South Sudan</w:t>
      </w:r>
      <w:r w:rsidRPr="002329DA">
        <w:t xml:space="preserve">, including the </w:t>
      </w:r>
      <w:r w:rsidR="00842F54">
        <w:t>h</w:t>
      </w:r>
      <w:r w:rsidRPr="002329DA">
        <w:t xml:space="preserve">ybrid </w:t>
      </w:r>
      <w:r w:rsidR="00842F54">
        <w:t>c</w:t>
      </w:r>
      <w:r w:rsidRPr="002329DA">
        <w:t xml:space="preserve">ourt for South Sudan, </w:t>
      </w:r>
      <w:r w:rsidR="00B63A7D">
        <w:t>to be</w:t>
      </w:r>
      <w:r w:rsidRPr="002329DA">
        <w:t xml:space="preserve"> established in cooperation with the African Union. </w:t>
      </w:r>
    </w:p>
    <w:p w14:paraId="64327C5F" w14:textId="573D3630" w:rsidR="00881548" w:rsidRPr="00113EA7" w:rsidRDefault="00881548" w:rsidP="00BA17D1">
      <w:pPr>
        <w:pStyle w:val="SingleTxtG"/>
        <w:numPr>
          <w:ilvl w:val="0"/>
          <w:numId w:val="10"/>
        </w:numPr>
        <w:tabs>
          <w:tab w:val="left" w:pos="1701"/>
        </w:tabs>
        <w:ind w:left="1134" w:firstLine="0"/>
      </w:pPr>
      <w:r w:rsidRPr="00113EA7">
        <w:t xml:space="preserve">On 14 June 2016, the President of the Human Rights Council appointed Yasmin Sooka, Kenneth Scott and Godfrey </w:t>
      </w:r>
      <w:proofErr w:type="spellStart"/>
      <w:r w:rsidRPr="00113EA7">
        <w:t>Musila</w:t>
      </w:r>
      <w:proofErr w:type="spellEnd"/>
      <w:r w:rsidRPr="00113EA7">
        <w:t xml:space="preserve"> as members of the Commission, with Ms. Sooka as its Chair. Mr. Scott resigned and </w:t>
      </w:r>
      <w:proofErr w:type="gramStart"/>
      <w:r w:rsidRPr="00113EA7">
        <w:t>was replaced</w:t>
      </w:r>
      <w:proofErr w:type="gramEnd"/>
      <w:r w:rsidRPr="00113EA7">
        <w:t xml:space="preserve"> by </w:t>
      </w:r>
      <w:r>
        <w:t>Andrew</w:t>
      </w:r>
      <w:r w:rsidRPr="00113EA7">
        <w:t xml:space="preserve"> Clapham on 21 September 2017. Mr. </w:t>
      </w:r>
      <w:proofErr w:type="spellStart"/>
      <w:r w:rsidRPr="00113EA7">
        <w:t>Musila</w:t>
      </w:r>
      <w:proofErr w:type="spellEnd"/>
      <w:r w:rsidRPr="00113EA7">
        <w:t xml:space="preserve"> resigned on 31 January 2018. </w:t>
      </w:r>
    </w:p>
    <w:p w14:paraId="7FDA44F7" w14:textId="0FA55573" w:rsidR="00881548" w:rsidRPr="00B76BF9" w:rsidRDefault="00881548" w:rsidP="00BA17D1">
      <w:pPr>
        <w:pStyle w:val="SingleTxtG"/>
        <w:numPr>
          <w:ilvl w:val="0"/>
          <w:numId w:val="10"/>
        </w:numPr>
        <w:tabs>
          <w:tab w:val="left" w:pos="1701"/>
        </w:tabs>
        <w:ind w:left="1134" w:firstLine="0"/>
      </w:pPr>
      <w:r w:rsidRPr="00B76BF9">
        <w:t xml:space="preserve">The Commission </w:t>
      </w:r>
      <w:proofErr w:type="gramStart"/>
      <w:r w:rsidRPr="00B76BF9">
        <w:t>was supported</w:t>
      </w:r>
      <w:proofErr w:type="gramEnd"/>
      <w:r w:rsidRPr="00B76BF9">
        <w:t xml:space="preserve"> by a secretariat based in Juba</w:t>
      </w:r>
      <w:r>
        <w:t>. I</w:t>
      </w:r>
      <w:r w:rsidRPr="00B76BF9">
        <w:t xml:space="preserve">t conducted missions to </w:t>
      </w:r>
      <w:proofErr w:type="spellStart"/>
      <w:r w:rsidRPr="00B76BF9">
        <w:t>Aburoc</w:t>
      </w:r>
      <w:proofErr w:type="spellEnd"/>
      <w:r w:rsidRPr="00B76BF9">
        <w:t>, Akobo</w:t>
      </w:r>
      <w:r>
        <w:t xml:space="preserve">, </w:t>
      </w:r>
      <w:proofErr w:type="spellStart"/>
      <w:r w:rsidRPr="00B76BF9">
        <w:t>Bor</w:t>
      </w:r>
      <w:proofErr w:type="spellEnd"/>
      <w:r w:rsidRPr="00B76BF9">
        <w:t xml:space="preserve">, </w:t>
      </w:r>
      <w:proofErr w:type="spellStart"/>
      <w:r w:rsidRPr="00B76BF9">
        <w:t>Kajo</w:t>
      </w:r>
      <w:proofErr w:type="spellEnd"/>
      <w:r w:rsidRPr="00B76BF9">
        <w:t xml:space="preserve"> </w:t>
      </w:r>
      <w:proofErr w:type="spellStart"/>
      <w:r w:rsidRPr="00B76BF9">
        <w:t>Keji</w:t>
      </w:r>
      <w:proofErr w:type="spellEnd"/>
      <w:r>
        <w:t>,</w:t>
      </w:r>
      <w:r w:rsidRPr="00B76BF9">
        <w:t xml:space="preserve"> </w:t>
      </w:r>
      <w:proofErr w:type="spellStart"/>
      <w:r>
        <w:t>Lainya</w:t>
      </w:r>
      <w:proofErr w:type="spellEnd"/>
      <w:r>
        <w:t xml:space="preserve">, </w:t>
      </w:r>
      <w:r w:rsidRPr="00B76BF9">
        <w:t xml:space="preserve">Malakal, </w:t>
      </w:r>
      <w:proofErr w:type="spellStart"/>
      <w:r w:rsidRPr="00B76BF9">
        <w:t>Pajok</w:t>
      </w:r>
      <w:proofErr w:type="spellEnd"/>
      <w:r>
        <w:t xml:space="preserve">, </w:t>
      </w:r>
      <w:r w:rsidRPr="00B76BF9">
        <w:t xml:space="preserve">Torit, </w:t>
      </w:r>
      <w:proofErr w:type="spellStart"/>
      <w:r w:rsidRPr="00B76BF9">
        <w:t>Wau</w:t>
      </w:r>
      <w:proofErr w:type="spellEnd"/>
      <w:r w:rsidRPr="00B76BF9">
        <w:t xml:space="preserve">, </w:t>
      </w:r>
      <w:proofErr w:type="spellStart"/>
      <w:r>
        <w:t>Wau</w:t>
      </w:r>
      <w:proofErr w:type="spellEnd"/>
      <w:r>
        <w:t xml:space="preserve"> </w:t>
      </w:r>
      <w:proofErr w:type="spellStart"/>
      <w:r>
        <w:t>Shilluk</w:t>
      </w:r>
      <w:proofErr w:type="spellEnd"/>
      <w:r>
        <w:t xml:space="preserve"> and</w:t>
      </w:r>
      <w:r w:rsidRPr="00B76BF9">
        <w:t xml:space="preserve"> </w:t>
      </w:r>
      <w:r>
        <w:t>Yei</w:t>
      </w:r>
      <w:r w:rsidRPr="00B76BF9">
        <w:t xml:space="preserve"> in South Sudan</w:t>
      </w:r>
      <w:r w:rsidR="00842F54">
        <w:t>;</w:t>
      </w:r>
      <w:r w:rsidRPr="00B76BF9">
        <w:t xml:space="preserve"> Addis Ababa and </w:t>
      </w:r>
      <w:proofErr w:type="spellStart"/>
      <w:r w:rsidRPr="00B76BF9">
        <w:t>Gambella</w:t>
      </w:r>
      <w:proofErr w:type="spellEnd"/>
      <w:r w:rsidRPr="00B76BF9">
        <w:t xml:space="preserve"> in Ethiopia</w:t>
      </w:r>
      <w:r w:rsidR="00842F54">
        <w:t>;</w:t>
      </w:r>
      <w:r w:rsidRPr="00B76BF9">
        <w:t xml:space="preserve"> and </w:t>
      </w:r>
      <w:proofErr w:type="spellStart"/>
      <w:r>
        <w:t>Adjumani</w:t>
      </w:r>
      <w:proofErr w:type="spellEnd"/>
      <w:r>
        <w:t xml:space="preserve">, </w:t>
      </w:r>
      <w:proofErr w:type="spellStart"/>
      <w:r w:rsidRPr="00B76BF9">
        <w:t>Arua</w:t>
      </w:r>
      <w:proofErr w:type="spellEnd"/>
      <w:r w:rsidRPr="00B76BF9">
        <w:t xml:space="preserve">, </w:t>
      </w:r>
      <w:proofErr w:type="spellStart"/>
      <w:r>
        <w:t>Elegu</w:t>
      </w:r>
      <w:proofErr w:type="spellEnd"/>
      <w:r>
        <w:t>,</w:t>
      </w:r>
      <w:r w:rsidRPr="00B76BF9">
        <w:t xml:space="preserve"> </w:t>
      </w:r>
      <w:proofErr w:type="spellStart"/>
      <w:r w:rsidRPr="00B76BF9">
        <w:t>Gulu</w:t>
      </w:r>
      <w:proofErr w:type="spellEnd"/>
      <w:r w:rsidR="007D5D16">
        <w:t xml:space="preserve">, </w:t>
      </w:r>
      <w:proofErr w:type="spellStart"/>
      <w:r>
        <w:t>Kiryandongo-Bweyale</w:t>
      </w:r>
      <w:proofErr w:type="spellEnd"/>
      <w:r>
        <w:t>,</w:t>
      </w:r>
      <w:r w:rsidRPr="00B76BF9">
        <w:t xml:space="preserve"> Kampala </w:t>
      </w:r>
      <w:proofErr w:type="spellStart"/>
      <w:r>
        <w:t>Moyo</w:t>
      </w:r>
      <w:proofErr w:type="spellEnd"/>
      <w:r>
        <w:t>,</w:t>
      </w:r>
      <w:r w:rsidRPr="00B76BF9">
        <w:t xml:space="preserve"> </w:t>
      </w:r>
      <w:proofErr w:type="spellStart"/>
      <w:r>
        <w:t>Palabek</w:t>
      </w:r>
      <w:proofErr w:type="spellEnd"/>
      <w:r>
        <w:t xml:space="preserve"> and </w:t>
      </w:r>
      <w:proofErr w:type="spellStart"/>
      <w:r>
        <w:t>Palarunya</w:t>
      </w:r>
      <w:proofErr w:type="spellEnd"/>
      <w:r>
        <w:t xml:space="preserve"> </w:t>
      </w:r>
      <w:r w:rsidRPr="00B76BF9">
        <w:t xml:space="preserve">in Uganda. </w:t>
      </w:r>
      <w:r>
        <w:t>T</w:t>
      </w:r>
      <w:r w:rsidRPr="00B76BF9">
        <w:t xml:space="preserve">he Commission met </w:t>
      </w:r>
      <w:r w:rsidR="00842F54">
        <w:t xml:space="preserve">with </w:t>
      </w:r>
      <w:r w:rsidRPr="00B76BF9">
        <w:t xml:space="preserve">a wide range of victims, witnesses, government officials and members of civil society. It also organized </w:t>
      </w:r>
      <w:r>
        <w:t xml:space="preserve">a </w:t>
      </w:r>
      <w:r w:rsidRPr="00B76BF9">
        <w:t xml:space="preserve">workshop on </w:t>
      </w:r>
      <w:r w:rsidR="00842F54">
        <w:t>s</w:t>
      </w:r>
      <w:r w:rsidRPr="00B76BF9">
        <w:t xml:space="preserve">exual and </w:t>
      </w:r>
      <w:r w:rsidR="00842F54">
        <w:t>g</w:t>
      </w:r>
      <w:r w:rsidRPr="00B76BF9">
        <w:t>ender</w:t>
      </w:r>
      <w:r w:rsidR="00842F54">
        <w:t>-b</w:t>
      </w:r>
      <w:r w:rsidRPr="00B76BF9">
        <w:t xml:space="preserve">ased </w:t>
      </w:r>
      <w:r w:rsidR="00842F54">
        <w:t>v</w:t>
      </w:r>
      <w:r w:rsidRPr="00B76BF9">
        <w:t>iolence</w:t>
      </w:r>
      <w:r w:rsidR="00803407">
        <w:t xml:space="preserve"> in Juba</w:t>
      </w:r>
      <w:r>
        <w:t>.</w:t>
      </w:r>
    </w:p>
    <w:p w14:paraId="7394AC9E" w14:textId="1BA3926A" w:rsidR="00881548" w:rsidRPr="00B76BF9" w:rsidRDefault="00881548" w:rsidP="00BA17D1">
      <w:pPr>
        <w:pStyle w:val="SingleTxtG"/>
        <w:numPr>
          <w:ilvl w:val="0"/>
          <w:numId w:val="10"/>
        </w:numPr>
        <w:tabs>
          <w:tab w:val="left" w:pos="1701"/>
        </w:tabs>
        <w:ind w:left="1134" w:firstLine="0"/>
      </w:pPr>
      <w:r w:rsidRPr="00B76BF9">
        <w:t>The Co</w:t>
      </w:r>
      <w:r w:rsidRPr="003F66D4">
        <w:t>mmission took</w:t>
      </w:r>
      <w:r>
        <w:t xml:space="preserve"> over</w:t>
      </w:r>
      <w:r w:rsidRPr="003F66D4">
        <w:t xml:space="preserve"> 230 </w:t>
      </w:r>
      <w:r>
        <w:t xml:space="preserve">detailed individual </w:t>
      </w:r>
      <w:r w:rsidRPr="003F66D4">
        <w:t>witness statements and</w:t>
      </w:r>
      <w:r>
        <w:t xml:space="preserve"> gathered over </w:t>
      </w:r>
      <w:r w:rsidRPr="003F66D4">
        <w:t>58,000</w:t>
      </w:r>
      <w:r>
        <w:t xml:space="preserve"> </w:t>
      </w:r>
      <w:r w:rsidRPr="00B76BF9">
        <w:t xml:space="preserve">documents, including </w:t>
      </w:r>
      <w:r>
        <w:t xml:space="preserve">confidential </w:t>
      </w:r>
      <w:r w:rsidRPr="00B76BF9">
        <w:t>records</w:t>
      </w:r>
      <w:r>
        <w:t>,</w:t>
      </w:r>
      <w:r w:rsidRPr="00B76BF9">
        <w:t xml:space="preserve"> </w:t>
      </w:r>
      <w:r w:rsidRPr="00C83502">
        <w:t>covering incidents in South Sudan since December 2013</w:t>
      </w:r>
      <w:r>
        <w:t xml:space="preserve">. </w:t>
      </w:r>
      <w:r w:rsidRPr="00C83502">
        <w:t xml:space="preserve">All evidence </w:t>
      </w:r>
      <w:proofErr w:type="gramStart"/>
      <w:r w:rsidRPr="00C83502">
        <w:t>is preserved</w:t>
      </w:r>
      <w:proofErr w:type="gramEnd"/>
      <w:r w:rsidRPr="00C83502">
        <w:t xml:space="preserve"> in the Commission’s database and archives</w:t>
      </w:r>
      <w:r>
        <w:t>.</w:t>
      </w:r>
    </w:p>
    <w:p w14:paraId="29AF1107" w14:textId="74826391" w:rsidR="00881548" w:rsidRPr="00C652E3" w:rsidRDefault="00881548" w:rsidP="00BA17D1">
      <w:pPr>
        <w:pStyle w:val="SingleTxtG"/>
        <w:numPr>
          <w:ilvl w:val="0"/>
          <w:numId w:val="10"/>
        </w:numPr>
        <w:tabs>
          <w:tab w:val="left" w:pos="1701"/>
        </w:tabs>
        <w:ind w:left="1134" w:firstLine="0"/>
      </w:pPr>
      <w:r w:rsidRPr="00B76BF9">
        <w:t xml:space="preserve">The Commission thanks the Government of South Sudan for facilitating its missions and responding to its requests for information. It is also grateful for the cooperation it received from the Governments of Ethiopia and Uganda during its missions to those States. </w:t>
      </w:r>
      <w:r w:rsidR="00842F54">
        <w:t>T</w:t>
      </w:r>
      <w:r w:rsidRPr="00B76BF9">
        <w:t xml:space="preserve">he Commission </w:t>
      </w:r>
      <w:r w:rsidR="00842F54">
        <w:t xml:space="preserve">also </w:t>
      </w:r>
      <w:r w:rsidRPr="00B76BF9">
        <w:t xml:space="preserve">appreciates the assistance and contributions </w:t>
      </w:r>
      <w:r w:rsidR="00842F54">
        <w:t>of</w:t>
      </w:r>
      <w:r w:rsidRPr="00B76BF9">
        <w:t xml:space="preserve"> </w:t>
      </w:r>
      <w:r w:rsidR="00842F54">
        <w:t>the United Nations Mission in South Sudan (</w:t>
      </w:r>
      <w:r w:rsidRPr="00B76BF9">
        <w:t>UNMISS</w:t>
      </w:r>
      <w:r w:rsidR="00842F54">
        <w:t>)</w:t>
      </w:r>
      <w:r w:rsidRPr="00B76BF9">
        <w:t xml:space="preserve"> a</w:t>
      </w:r>
      <w:r w:rsidR="00842F54">
        <w:t>s well as</w:t>
      </w:r>
      <w:r w:rsidRPr="00B76BF9">
        <w:t xml:space="preserve"> </w:t>
      </w:r>
      <w:r>
        <w:t xml:space="preserve">United Nations </w:t>
      </w:r>
      <w:r w:rsidRPr="00B76BF9">
        <w:t xml:space="preserve">agencies, civil society </w:t>
      </w:r>
      <w:r>
        <w:t xml:space="preserve">organizations and experts, </w:t>
      </w:r>
      <w:r w:rsidRPr="00503FE7">
        <w:t xml:space="preserve">and pays tribute to the assistance provided by the late Ambassador </w:t>
      </w:r>
      <w:proofErr w:type="spellStart"/>
      <w:r w:rsidRPr="00503FE7">
        <w:t>Kuol</w:t>
      </w:r>
      <w:proofErr w:type="spellEnd"/>
      <w:r w:rsidRPr="00503FE7">
        <w:t xml:space="preserve"> </w:t>
      </w:r>
      <w:proofErr w:type="spellStart"/>
      <w:r w:rsidRPr="00503FE7">
        <w:t>Alor</w:t>
      </w:r>
      <w:proofErr w:type="spellEnd"/>
      <w:r w:rsidRPr="00503FE7">
        <w:t xml:space="preserve"> </w:t>
      </w:r>
      <w:proofErr w:type="spellStart"/>
      <w:r w:rsidRPr="00503FE7">
        <w:t>Kuol</w:t>
      </w:r>
      <w:proofErr w:type="spellEnd"/>
      <w:r w:rsidRPr="00503FE7">
        <w:t xml:space="preserve"> </w:t>
      </w:r>
      <w:proofErr w:type="spellStart"/>
      <w:r w:rsidRPr="00503FE7">
        <w:t>Arop</w:t>
      </w:r>
      <w:proofErr w:type="spellEnd"/>
      <w:r w:rsidRPr="00503FE7">
        <w:t>.</w:t>
      </w:r>
    </w:p>
    <w:p w14:paraId="3C2CF51D" w14:textId="77777777" w:rsidR="00881548" w:rsidRPr="00BC3432" w:rsidRDefault="00881548" w:rsidP="00D7694E">
      <w:pPr>
        <w:pStyle w:val="HChG"/>
        <w:numPr>
          <w:ilvl w:val="0"/>
          <w:numId w:val="9"/>
        </w:numPr>
        <w:tabs>
          <w:tab w:val="clear" w:pos="851"/>
          <w:tab w:val="left" w:pos="567"/>
        </w:tabs>
        <w:ind w:left="1134" w:hanging="567"/>
      </w:pPr>
      <w:r w:rsidRPr="00316B75">
        <w:t>Methodology</w:t>
      </w:r>
    </w:p>
    <w:p w14:paraId="23C41C86" w14:textId="38439D78" w:rsidR="00881548" w:rsidRPr="00881548" w:rsidRDefault="00881548" w:rsidP="00BA17D1">
      <w:pPr>
        <w:pStyle w:val="SingleTxtG"/>
        <w:numPr>
          <w:ilvl w:val="0"/>
          <w:numId w:val="10"/>
        </w:numPr>
        <w:tabs>
          <w:tab w:val="left" w:pos="1701"/>
        </w:tabs>
        <w:ind w:left="1134" w:firstLine="0"/>
      </w:pPr>
      <w:r w:rsidRPr="00881548">
        <w:t xml:space="preserve">The Commission focused on reporting the facts and circumstances of recent incidents in Western Bahr el Ghazal, Central </w:t>
      </w:r>
      <w:proofErr w:type="spellStart"/>
      <w:r w:rsidR="001A15B4">
        <w:t>Equatoria</w:t>
      </w:r>
      <w:proofErr w:type="spellEnd"/>
      <w:r w:rsidR="001A15B4">
        <w:t>,</w:t>
      </w:r>
      <w:r w:rsidRPr="00881548">
        <w:t xml:space="preserve"> Eastern </w:t>
      </w:r>
      <w:proofErr w:type="spellStart"/>
      <w:r w:rsidRPr="00881548">
        <w:t>Equatoria</w:t>
      </w:r>
      <w:proofErr w:type="spellEnd"/>
      <w:r w:rsidRPr="00881548">
        <w:t xml:space="preserve"> and Upper Nile, and on clarifying responsibility for alleged gross violations of human rights and related crimes committed in those locations in 2016 and 2017.</w:t>
      </w:r>
    </w:p>
    <w:p w14:paraId="358702FE" w14:textId="43C2FBF0" w:rsidR="00881548" w:rsidRPr="00881548" w:rsidRDefault="00881548" w:rsidP="00BA17D1">
      <w:pPr>
        <w:pStyle w:val="SingleTxtG"/>
        <w:numPr>
          <w:ilvl w:val="0"/>
          <w:numId w:val="10"/>
        </w:numPr>
        <w:tabs>
          <w:tab w:val="left" w:pos="1701"/>
        </w:tabs>
        <w:ind w:left="1134" w:firstLine="0"/>
      </w:pPr>
      <w:r w:rsidRPr="00881548">
        <w:t xml:space="preserve">In </w:t>
      </w:r>
      <w:r w:rsidR="00E46E77">
        <w:t xml:space="preserve">the </w:t>
      </w:r>
      <w:r w:rsidRPr="00881548">
        <w:t xml:space="preserve">light of the mandate’s emphasis on accountability, the Commission focused on establishing the occurrence of violations and identifying the </w:t>
      </w:r>
      <w:r w:rsidR="00B63A7D">
        <w:t xml:space="preserve">individuals </w:t>
      </w:r>
      <w:r w:rsidRPr="00881548">
        <w:t>bearing responsibility for those violations and crimes. It sought to identify command structures, patterns of conduct and indicators of control and discipline.</w:t>
      </w:r>
    </w:p>
    <w:p w14:paraId="178A9A99" w14:textId="24E898BB" w:rsidR="00881548" w:rsidRPr="00881548" w:rsidRDefault="00881548" w:rsidP="00BA17D1">
      <w:pPr>
        <w:pStyle w:val="SingleTxtG"/>
        <w:numPr>
          <w:ilvl w:val="0"/>
          <w:numId w:val="10"/>
        </w:numPr>
        <w:tabs>
          <w:tab w:val="left" w:pos="1701"/>
        </w:tabs>
        <w:ind w:left="1134" w:firstLine="0"/>
      </w:pPr>
      <w:r w:rsidRPr="00881548">
        <w:t xml:space="preserve">Factual determinations on individual cases, incidents and patterns of conduct provided the basis for the legal qualification </w:t>
      </w:r>
      <w:r w:rsidR="00E46E77">
        <w:t>of</w:t>
      </w:r>
      <w:r w:rsidRPr="00881548">
        <w:t xml:space="preserve"> human rights violations and, where appropriate, international crimes such as war crimes and crimes against humanity. </w:t>
      </w:r>
    </w:p>
    <w:p w14:paraId="3B59AEA2" w14:textId="1F437A2C" w:rsidR="00881548" w:rsidRPr="00881548" w:rsidRDefault="00881548" w:rsidP="00BA17D1">
      <w:pPr>
        <w:pStyle w:val="SingleTxtG"/>
        <w:keepNext/>
        <w:keepLines/>
        <w:numPr>
          <w:ilvl w:val="0"/>
          <w:numId w:val="10"/>
        </w:numPr>
        <w:tabs>
          <w:tab w:val="left" w:pos="1701"/>
        </w:tabs>
        <w:ind w:left="1134" w:firstLine="0"/>
      </w:pPr>
      <w:r w:rsidRPr="00881548">
        <w:lastRenderedPageBreak/>
        <w:t xml:space="preserve">The Commission </w:t>
      </w:r>
      <w:r w:rsidR="00E46E77">
        <w:t>adopted</w:t>
      </w:r>
      <w:r w:rsidRPr="00881548">
        <w:t xml:space="preserve"> a “reasonable grounds to believe” evidentiary standard. With respect to collection and preservation of evidence, the Commission’s work </w:t>
      </w:r>
      <w:proofErr w:type="gramStart"/>
      <w:r w:rsidRPr="00881548">
        <w:t>was informed</w:t>
      </w:r>
      <w:proofErr w:type="gramEnd"/>
      <w:r w:rsidRPr="00881548">
        <w:t xml:space="preserve"> by the necessity of collecting and preserving evidence to a standard that w</w:t>
      </w:r>
      <w:r w:rsidR="00E46E77">
        <w:t>ould</w:t>
      </w:r>
      <w:r w:rsidRPr="00881548">
        <w:t xml:space="preserve"> support future accountability mechanisms, including criminal accountability. </w:t>
      </w:r>
    </w:p>
    <w:p w14:paraId="7A8D4887" w14:textId="33DC83D2" w:rsidR="00881548" w:rsidRPr="00881548" w:rsidRDefault="00881548" w:rsidP="00BA17D1">
      <w:pPr>
        <w:pStyle w:val="SingleTxtG"/>
        <w:numPr>
          <w:ilvl w:val="0"/>
          <w:numId w:val="10"/>
        </w:numPr>
        <w:tabs>
          <w:tab w:val="left" w:pos="1701"/>
        </w:tabs>
        <w:ind w:left="1134" w:firstLine="0"/>
      </w:pPr>
      <w:r w:rsidRPr="00881548">
        <w:t>Despite its time constraints, the Commission gathered an enormous amount of evidence. Additional time and resources are required to analyse th</w:t>
      </w:r>
      <w:r w:rsidR="00E46E77">
        <w:t>at</w:t>
      </w:r>
      <w:r w:rsidRPr="00881548">
        <w:t xml:space="preserve"> evidence. Where the Commission found information linking individual alleged perpetrators to specific violations or to patterns of violations </w:t>
      </w:r>
      <w:r w:rsidR="00E46E77">
        <w:t xml:space="preserve">that was </w:t>
      </w:r>
      <w:r w:rsidRPr="00881548">
        <w:t xml:space="preserve">sufficient to warrant criminal investigations or prosecutions, </w:t>
      </w:r>
      <w:r w:rsidR="00E46E77">
        <w:t>such</w:t>
      </w:r>
      <w:r w:rsidRPr="00881548">
        <w:t xml:space="preserve"> information </w:t>
      </w:r>
      <w:proofErr w:type="gramStart"/>
      <w:r w:rsidR="00E46E77">
        <w:t>wa</w:t>
      </w:r>
      <w:r w:rsidRPr="00881548">
        <w:t>s retained</w:t>
      </w:r>
      <w:proofErr w:type="gramEnd"/>
      <w:r w:rsidRPr="00881548">
        <w:t xml:space="preserve"> on a strictly confidential basis. In some instances, there was </w:t>
      </w:r>
      <w:r w:rsidR="00E46E77">
        <w:t xml:space="preserve">not </w:t>
      </w:r>
      <w:r w:rsidRPr="00881548">
        <w:t>sufficient information to identify individuals responsible</w:t>
      </w:r>
      <w:r w:rsidR="00E46E77">
        <w:t xml:space="preserve"> for violations</w:t>
      </w:r>
      <w:r w:rsidRPr="00881548">
        <w:t xml:space="preserve">, but armed groups responsible </w:t>
      </w:r>
      <w:proofErr w:type="gramStart"/>
      <w:r w:rsidRPr="00881548">
        <w:t>have been identified</w:t>
      </w:r>
      <w:proofErr w:type="gramEnd"/>
      <w:r w:rsidRPr="00881548">
        <w:t>. In a few instances, although</w:t>
      </w:r>
      <w:r w:rsidR="00E46E77">
        <w:t xml:space="preserve"> there was</w:t>
      </w:r>
      <w:r w:rsidRPr="00881548">
        <w:t xml:space="preserve"> credible information that a violation </w:t>
      </w:r>
      <w:r w:rsidR="00E46E77">
        <w:t xml:space="preserve">had </w:t>
      </w:r>
      <w:r w:rsidRPr="00881548">
        <w:t xml:space="preserve">occurred, responsibility </w:t>
      </w:r>
      <w:proofErr w:type="gramStart"/>
      <w:r w:rsidRPr="00881548">
        <w:t>could not be established</w:t>
      </w:r>
      <w:proofErr w:type="gramEnd"/>
      <w:r w:rsidRPr="00881548">
        <w:t xml:space="preserve"> </w:t>
      </w:r>
      <w:r w:rsidR="00E46E77">
        <w:t>with</w:t>
      </w:r>
      <w:r w:rsidRPr="00881548">
        <w:t xml:space="preserve">in the time available to the Commission. </w:t>
      </w:r>
    </w:p>
    <w:p w14:paraId="19244E6B" w14:textId="499ABB8A" w:rsidR="00881548" w:rsidRPr="00881548" w:rsidRDefault="00881548" w:rsidP="00BA17D1">
      <w:pPr>
        <w:pStyle w:val="SingleTxtG"/>
        <w:numPr>
          <w:ilvl w:val="0"/>
          <w:numId w:val="10"/>
        </w:numPr>
        <w:tabs>
          <w:tab w:val="left" w:pos="1701"/>
        </w:tabs>
        <w:ind w:left="1134" w:firstLine="0"/>
      </w:pPr>
      <w:r w:rsidRPr="00881548">
        <w:t>The Commission employed the best practices of fact-finding aimed at assuring the safety, security and well-being of witnesses. Th</w:t>
      </w:r>
      <w:r w:rsidR="00E46E77">
        <w:t>at</w:t>
      </w:r>
      <w:r w:rsidRPr="00881548">
        <w:t xml:space="preserve"> include</w:t>
      </w:r>
      <w:r w:rsidR="00E46E77">
        <w:t>d the</w:t>
      </w:r>
      <w:r w:rsidRPr="00881548">
        <w:t xml:space="preserve"> inclusion of information only where sources granted informed consent and where disclosure would not lead to</w:t>
      </w:r>
      <w:r w:rsidR="00E46E77">
        <w:t xml:space="preserve"> the</w:t>
      </w:r>
      <w:r w:rsidRPr="00881548">
        <w:t xml:space="preserve"> identification</w:t>
      </w:r>
      <w:r w:rsidR="00E46E77">
        <w:t xml:space="preserve"> of sources</w:t>
      </w:r>
      <w:r w:rsidRPr="00881548">
        <w:t xml:space="preserve"> or result in harm. The Commission thanks the victims and witnesses who shared their experiences.</w:t>
      </w:r>
    </w:p>
    <w:p w14:paraId="20E11D97" w14:textId="5019740D" w:rsidR="00881548" w:rsidRPr="00B76BF9" w:rsidRDefault="00881548" w:rsidP="00BA17D1">
      <w:pPr>
        <w:pStyle w:val="HChG"/>
        <w:numPr>
          <w:ilvl w:val="0"/>
          <w:numId w:val="9"/>
        </w:numPr>
        <w:tabs>
          <w:tab w:val="clear" w:pos="851"/>
          <w:tab w:val="left" w:pos="567"/>
        </w:tabs>
        <w:ind w:left="1134" w:hanging="708"/>
      </w:pPr>
      <w:r w:rsidRPr="00B76BF9">
        <w:t xml:space="preserve">Applicable </w:t>
      </w:r>
      <w:r w:rsidR="00E46E77">
        <w:t>l</w:t>
      </w:r>
      <w:r w:rsidRPr="00B76BF9">
        <w:t>aw</w:t>
      </w:r>
    </w:p>
    <w:p w14:paraId="7738DE9A" w14:textId="5AB5A9A4" w:rsidR="00881548" w:rsidRPr="00881548" w:rsidRDefault="00881548" w:rsidP="00BA17D1">
      <w:pPr>
        <w:pStyle w:val="SingleTxtG"/>
        <w:numPr>
          <w:ilvl w:val="0"/>
          <w:numId w:val="10"/>
        </w:numPr>
        <w:tabs>
          <w:tab w:val="left" w:pos="1701"/>
        </w:tabs>
        <w:ind w:left="1134" w:firstLine="0"/>
      </w:pPr>
      <w:r w:rsidRPr="00881548">
        <w:t xml:space="preserve">The Commission conducted its work within the framework of international human rights law, international humanitarian law, international criminal law and the domestic law of South Sudan. </w:t>
      </w:r>
    </w:p>
    <w:p w14:paraId="5BC0B55A" w14:textId="16ED9C9D" w:rsidR="00881548" w:rsidRPr="00881548" w:rsidRDefault="00881548" w:rsidP="00BA17D1">
      <w:pPr>
        <w:pStyle w:val="SingleTxtG"/>
        <w:numPr>
          <w:ilvl w:val="0"/>
          <w:numId w:val="10"/>
        </w:numPr>
        <w:tabs>
          <w:tab w:val="left" w:pos="1701"/>
        </w:tabs>
        <w:ind w:left="1134" w:firstLine="0"/>
      </w:pPr>
      <w:r w:rsidRPr="00881548">
        <w:t>South Sudan is a party to the African Charter on Human and Peoples’ Rights</w:t>
      </w:r>
      <w:r w:rsidR="00F304CB">
        <w:t>,</w:t>
      </w:r>
      <w:r w:rsidRPr="00881548">
        <w:t xml:space="preserve"> the Convention against Torture and Other Cruel</w:t>
      </w:r>
      <w:r w:rsidR="00F304CB">
        <w:t>,</w:t>
      </w:r>
      <w:r w:rsidRPr="00881548">
        <w:t xml:space="preserve"> Inhuman or Degrading Treatment or Punishment and its Optional Protocol</w:t>
      </w:r>
      <w:r w:rsidR="00F304CB">
        <w:t>,</w:t>
      </w:r>
      <w:r w:rsidRPr="00881548">
        <w:t xml:space="preserve"> the Convention on the Elimination of All Forms of Discrimination against Women and its Optional Protocol</w:t>
      </w:r>
      <w:r w:rsidR="00F304CB">
        <w:t>,</w:t>
      </w:r>
      <w:r w:rsidRPr="00881548">
        <w:t xml:space="preserve"> and the Convention on the Rights of the Child. Relevant rules of customary international human rights law are also applicable.</w:t>
      </w:r>
    </w:p>
    <w:p w14:paraId="0AFA1DD5" w14:textId="220EDB78" w:rsidR="00881548" w:rsidRPr="00881548" w:rsidRDefault="00881548" w:rsidP="00BA17D1">
      <w:pPr>
        <w:pStyle w:val="SingleTxtG"/>
        <w:numPr>
          <w:ilvl w:val="0"/>
          <w:numId w:val="10"/>
        </w:numPr>
        <w:tabs>
          <w:tab w:val="left" w:pos="1701"/>
        </w:tabs>
        <w:ind w:left="1134" w:firstLine="0"/>
      </w:pPr>
      <w:r w:rsidRPr="00881548">
        <w:t xml:space="preserve">A non-international armed conflict broke out in South Sudan on 15 December 2013. Consequently, parties to the conflict </w:t>
      </w:r>
      <w:proofErr w:type="gramStart"/>
      <w:r w:rsidRPr="00881548">
        <w:t>are bound</w:t>
      </w:r>
      <w:proofErr w:type="gramEnd"/>
      <w:r w:rsidRPr="00881548">
        <w:t xml:space="preserve"> by common </w:t>
      </w:r>
      <w:r w:rsidR="00F304CB">
        <w:t>a</w:t>
      </w:r>
      <w:r w:rsidRPr="00881548">
        <w:t xml:space="preserve">rticle 3 to the four Geneva Conventions of 1949 and </w:t>
      </w:r>
      <w:r w:rsidR="00F304CB">
        <w:t xml:space="preserve">their </w:t>
      </w:r>
      <w:r w:rsidRPr="00881548">
        <w:t xml:space="preserve">Additional Protocols II </w:t>
      </w:r>
      <w:r w:rsidR="00F304CB">
        <w:t xml:space="preserve">(1977) </w:t>
      </w:r>
      <w:r w:rsidRPr="00881548">
        <w:t xml:space="preserve">and III </w:t>
      </w:r>
      <w:r w:rsidR="00F304CB">
        <w:t>(</w:t>
      </w:r>
      <w:r w:rsidRPr="00881548">
        <w:t>2005</w:t>
      </w:r>
      <w:r w:rsidR="00F304CB">
        <w:t>)</w:t>
      </w:r>
      <w:r w:rsidRPr="00881548">
        <w:t xml:space="preserve">, as well as by customary international humanitarian law. </w:t>
      </w:r>
    </w:p>
    <w:p w14:paraId="38572994" w14:textId="53A579DC" w:rsidR="00881548" w:rsidRPr="00847BE1" w:rsidRDefault="00881548" w:rsidP="00BA17D1">
      <w:pPr>
        <w:pStyle w:val="SingleTxtG"/>
        <w:numPr>
          <w:ilvl w:val="0"/>
          <w:numId w:val="10"/>
        </w:numPr>
        <w:tabs>
          <w:tab w:val="left" w:pos="1701"/>
        </w:tabs>
        <w:ind w:left="1134" w:firstLine="0"/>
        <w:rPr>
          <w:sz w:val="24"/>
          <w:szCs w:val="24"/>
        </w:rPr>
      </w:pPr>
      <w:r w:rsidRPr="00881548">
        <w:t xml:space="preserve">South Sudan has committed to prosecuting violations of international criminal law through </w:t>
      </w:r>
      <w:r w:rsidR="00F304CB">
        <w:t>the</w:t>
      </w:r>
      <w:r w:rsidRPr="00881548">
        <w:t xml:space="preserve"> </w:t>
      </w:r>
      <w:r w:rsidR="00FA7736">
        <w:t>h</w:t>
      </w:r>
      <w:r w:rsidRPr="00881548">
        <w:t xml:space="preserve">ybrid </w:t>
      </w:r>
      <w:r w:rsidR="00FA7736">
        <w:t>c</w:t>
      </w:r>
      <w:r w:rsidRPr="00881548">
        <w:t xml:space="preserve">ourt for South Sudan, which the African Union </w:t>
      </w:r>
      <w:proofErr w:type="gramStart"/>
      <w:r w:rsidR="00F304CB">
        <w:t>has been</w:t>
      </w:r>
      <w:r w:rsidRPr="00881548">
        <w:t xml:space="preserve"> mandated</w:t>
      </w:r>
      <w:proofErr w:type="gramEnd"/>
      <w:r w:rsidRPr="00881548">
        <w:t xml:space="preserve"> to establish under the Agreement on the Resolution of the Conflict in South Sudan (</w:t>
      </w:r>
      <w:r w:rsidR="00F304CB">
        <w:t xml:space="preserve">the </w:t>
      </w:r>
      <w:r w:rsidR="00482FD0">
        <w:t xml:space="preserve">Conflict Resolution </w:t>
      </w:r>
      <w:r w:rsidR="00F304CB">
        <w:t>Agreement</w:t>
      </w:r>
      <w:r w:rsidRPr="00881548">
        <w:t xml:space="preserve">). The </w:t>
      </w:r>
      <w:r w:rsidR="00F304CB">
        <w:t>d</w:t>
      </w:r>
      <w:r w:rsidRPr="00881548">
        <w:t xml:space="preserve">raft </w:t>
      </w:r>
      <w:r w:rsidR="00F304CB">
        <w:t>s</w:t>
      </w:r>
      <w:r w:rsidRPr="00881548">
        <w:t xml:space="preserve">tatute </w:t>
      </w:r>
      <w:r w:rsidR="00F304CB">
        <w:t>of</w:t>
      </w:r>
      <w:r w:rsidRPr="00881548">
        <w:t xml:space="preserve"> the </w:t>
      </w:r>
      <w:r w:rsidR="00FA7736">
        <w:t>h</w:t>
      </w:r>
      <w:r w:rsidRPr="00881548">
        <w:t xml:space="preserve">ybrid </w:t>
      </w:r>
      <w:r w:rsidR="00FA7736">
        <w:t>c</w:t>
      </w:r>
      <w:r w:rsidRPr="00881548">
        <w:t xml:space="preserve">ourt sets </w:t>
      </w:r>
      <w:r w:rsidR="00F304CB">
        <w:t>out</w:t>
      </w:r>
      <w:r w:rsidRPr="00881548">
        <w:t xml:space="preserve"> the court’s jurisdiction over genocide, crimes against humanity, war crimes and other serious crimes under international </w:t>
      </w:r>
      <w:r w:rsidR="000120AD">
        <w:t xml:space="preserve">law </w:t>
      </w:r>
      <w:r w:rsidRPr="00881548">
        <w:t>and relevant laws of South Sudan</w:t>
      </w:r>
      <w:r>
        <w:rPr>
          <w:sz w:val="24"/>
          <w:szCs w:val="24"/>
        </w:rPr>
        <w:t>.</w:t>
      </w:r>
      <w:r w:rsidRPr="00852A8B">
        <w:rPr>
          <w:rFonts w:eastAsiaTheme="minorHAnsi"/>
          <w:sz w:val="24"/>
          <w:szCs w:val="24"/>
        </w:rPr>
        <w:t xml:space="preserve"> </w:t>
      </w:r>
    </w:p>
    <w:p w14:paraId="02E2EB43" w14:textId="0E40C305" w:rsidR="00881548" w:rsidRPr="00847BE1" w:rsidRDefault="00881548" w:rsidP="00BA17D1">
      <w:pPr>
        <w:pStyle w:val="HChG"/>
        <w:numPr>
          <w:ilvl w:val="0"/>
          <w:numId w:val="9"/>
        </w:numPr>
        <w:tabs>
          <w:tab w:val="clear" w:pos="851"/>
          <w:tab w:val="left" w:pos="567"/>
        </w:tabs>
        <w:ind w:left="1134" w:hanging="708"/>
      </w:pPr>
      <w:r w:rsidRPr="00316B75">
        <w:t xml:space="preserve">Context and </w:t>
      </w:r>
      <w:r w:rsidR="00F304CB">
        <w:t>b</w:t>
      </w:r>
      <w:r w:rsidRPr="00316B75">
        <w:t>ackground</w:t>
      </w:r>
    </w:p>
    <w:p w14:paraId="56680A4F" w14:textId="01C1EA11" w:rsidR="00881548" w:rsidRPr="00881548" w:rsidRDefault="00881548" w:rsidP="00BA17D1">
      <w:pPr>
        <w:pStyle w:val="SingleTxtG"/>
        <w:numPr>
          <w:ilvl w:val="0"/>
          <w:numId w:val="10"/>
        </w:numPr>
        <w:tabs>
          <w:tab w:val="left" w:pos="1701"/>
        </w:tabs>
        <w:ind w:left="1134" w:firstLine="0"/>
      </w:pPr>
      <w:r w:rsidRPr="00A0789F">
        <w:t>There are currently</w:t>
      </w:r>
      <w:r w:rsidRPr="00881548">
        <w:t xml:space="preserve"> three armed structures in South Sudan claiming the heritage of the Sudan People’s Liberation Army: the </w:t>
      </w:r>
      <w:r w:rsidRPr="004F219C">
        <w:t>Government forces (</w:t>
      </w:r>
      <w:r w:rsidR="000120AD">
        <w:t xml:space="preserve">known as </w:t>
      </w:r>
      <w:r w:rsidRPr="004F219C">
        <w:t>SPLA)</w:t>
      </w:r>
      <w:r w:rsidRPr="00881548">
        <w:t xml:space="preserve">, the </w:t>
      </w:r>
      <w:r w:rsidRPr="0027274D">
        <w:t>SPLA-</w:t>
      </w:r>
      <w:r w:rsidR="00F13C32" w:rsidRPr="0027274D">
        <w:t>in-Opposition</w:t>
      </w:r>
      <w:r w:rsidR="0027274D">
        <w:t>,</w:t>
      </w:r>
      <w:r w:rsidRPr="0027274D">
        <w:t xml:space="preserve"> loyal to </w:t>
      </w:r>
      <w:proofErr w:type="spellStart"/>
      <w:r w:rsidRPr="0027274D">
        <w:t>Riek</w:t>
      </w:r>
      <w:proofErr w:type="spellEnd"/>
      <w:r w:rsidRPr="0027274D">
        <w:t xml:space="preserve"> </w:t>
      </w:r>
      <w:proofErr w:type="spellStart"/>
      <w:r w:rsidRPr="0027274D">
        <w:t>Machar</w:t>
      </w:r>
      <w:proofErr w:type="spellEnd"/>
      <w:r w:rsidRPr="0027274D">
        <w:t xml:space="preserve"> (</w:t>
      </w:r>
      <w:r w:rsidR="00F13C32" w:rsidRPr="0027274D">
        <w:t>SPLA-IO</w:t>
      </w:r>
      <w:r w:rsidR="009352C7">
        <w:t>/</w:t>
      </w:r>
      <w:r w:rsidRPr="0027274D">
        <w:t>RM)</w:t>
      </w:r>
      <w:r w:rsidRPr="00881548">
        <w:t xml:space="preserve"> and the </w:t>
      </w:r>
      <w:r w:rsidRPr="0027274D">
        <w:t>SPLA-</w:t>
      </w:r>
      <w:r w:rsidR="00F13C32" w:rsidRPr="0027274D">
        <w:t>in-</w:t>
      </w:r>
      <w:r w:rsidRPr="0027274D">
        <w:t>O</w:t>
      </w:r>
      <w:r w:rsidR="00F13C32" w:rsidRPr="0027274D">
        <w:t>pposition</w:t>
      </w:r>
      <w:r w:rsidR="0027274D">
        <w:t>,</w:t>
      </w:r>
      <w:r w:rsidRPr="0027274D">
        <w:t xml:space="preserve"> loyal to First Vice-President </w:t>
      </w:r>
      <w:proofErr w:type="spellStart"/>
      <w:r w:rsidRPr="0027274D">
        <w:t>Taban</w:t>
      </w:r>
      <w:proofErr w:type="spellEnd"/>
      <w:r w:rsidRPr="0027274D">
        <w:t xml:space="preserve"> Deng (</w:t>
      </w:r>
      <w:r w:rsidR="00F13C32" w:rsidRPr="0027274D">
        <w:t>SPLA-IO</w:t>
      </w:r>
      <w:r w:rsidR="009352C7">
        <w:t>/</w:t>
      </w:r>
      <w:r w:rsidRPr="0027274D">
        <w:t>TD)</w:t>
      </w:r>
      <w:r w:rsidRPr="00881548">
        <w:t>. The SPLA and the SPLA-IO</w:t>
      </w:r>
      <w:r w:rsidR="009352C7">
        <w:t>/</w:t>
      </w:r>
      <w:r w:rsidRPr="00881548">
        <w:t>RM are supported by militias</w:t>
      </w:r>
      <w:r w:rsidR="000120AD">
        <w:t xml:space="preserve"> —</w:t>
      </w:r>
      <w:r w:rsidRPr="00881548">
        <w:t xml:space="preserve"> the Dinka </w:t>
      </w:r>
      <w:proofErr w:type="spellStart"/>
      <w:r w:rsidRPr="00881548">
        <w:t>Mathiang</w:t>
      </w:r>
      <w:proofErr w:type="spellEnd"/>
      <w:r w:rsidRPr="00881548">
        <w:t xml:space="preserve"> </w:t>
      </w:r>
      <w:proofErr w:type="spellStart"/>
      <w:r w:rsidRPr="00881548">
        <w:t>Anyoor</w:t>
      </w:r>
      <w:proofErr w:type="spellEnd"/>
      <w:r w:rsidRPr="00881548">
        <w:t xml:space="preserve"> (now largely integrated into the SPLA) and the Nuer White Army</w:t>
      </w:r>
      <w:r w:rsidR="00872835">
        <w:t>,</w:t>
      </w:r>
      <w:r w:rsidRPr="00881548">
        <w:t xml:space="preserve"> respectively. The </w:t>
      </w:r>
      <w:proofErr w:type="gramStart"/>
      <w:r w:rsidRPr="00881548">
        <w:t>three armed</w:t>
      </w:r>
      <w:proofErr w:type="gramEnd"/>
      <w:r w:rsidRPr="00881548">
        <w:t xml:space="preserve"> structures and their associated militias favour guerrilla hit</w:t>
      </w:r>
      <w:r w:rsidR="00482FD0">
        <w:t>-</w:t>
      </w:r>
      <w:r w:rsidRPr="00881548">
        <w:t>and</w:t>
      </w:r>
      <w:r w:rsidR="00482FD0">
        <w:t>-</w:t>
      </w:r>
      <w:r w:rsidRPr="00881548">
        <w:t xml:space="preserve">run tactics over conventional battles, achieving success with light arms and minimal training, while living off the land. The </w:t>
      </w:r>
      <w:proofErr w:type="spellStart"/>
      <w:r w:rsidRPr="00881548">
        <w:t>Shilluk</w:t>
      </w:r>
      <w:proofErr w:type="spellEnd"/>
      <w:r w:rsidRPr="00881548">
        <w:t xml:space="preserve"> </w:t>
      </w:r>
      <w:proofErr w:type="spellStart"/>
      <w:r w:rsidRPr="00881548">
        <w:t>Agwelek</w:t>
      </w:r>
      <w:proofErr w:type="spellEnd"/>
      <w:r w:rsidRPr="00881548">
        <w:t xml:space="preserve"> militia has fought </w:t>
      </w:r>
      <w:r w:rsidR="00441FFB">
        <w:t xml:space="preserve">at different times </w:t>
      </w:r>
      <w:r w:rsidRPr="00881548">
        <w:t>alongside both SPLA and SPLA-IO</w:t>
      </w:r>
      <w:r w:rsidR="004B60D6">
        <w:t>/RM</w:t>
      </w:r>
      <w:r w:rsidRPr="00881548">
        <w:t xml:space="preserve">, and </w:t>
      </w:r>
      <w:proofErr w:type="gramStart"/>
      <w:r w:rsidRPr="00881548">
        <w:t>is primarily focused</w:t>
      </w:r>
      <w:proofErr w:type="gramEnd"/>
      <w:r w:rsidRPr="00881548">
        <w:t xml:space="preserve"> on the defence of </w:t>
      </w:r>
      <w:proofErr w:type="spellStart"/>
      <w:r w:rsidRPr="00881548">
        <w:t>Shilluk</w:t>
      </w:r>
      <w:proofErr w:type="spellEnd"/>
      <w:r w:rsidRPr="00881548">
        <w:t xml:space="preserve"> lands. </w:t>
      </w:r>
    </w:p>
    <w:p w14:paraId="70604F8A" w14:textId="2A0665F0" w:rsidR="00881548" w:rsidRPr="00881548" w:rsidRDefault="00881548" w:rsidP="00BA17D1">
      <w:pPr>
        <w:pStyle w:val="SingleTxtG"/>
        <w:numPr>
          <w:ilvl w:val="0"/>
          <w:numId w:val="10"/>
        </w:numPr>
        <w:tabs>
          <w:tab w:val="left" w:pos="1701"/>
        </w:tabs>
        <w:ind w:left="1134" w:firstLine="0"/>
      </w:pPr>
      <w:r w:rsidRPr="00881548">
        <w:t xml:space="preserve">Since its outbreak in December 2013, the conflict has evolved beyond </w:t>
      </w:r>
      <w:r w:rsidRPr="00881548" w:rsidDel="001B7D18">
        <w:t xml:space="preserve">the </w:t>
      </w:r>
      <w:r w:rsidRPr="00881548">
        <w:t xml:space="preserve">power struggle between President </w:t>
      </w:r>
      <w:proofErr w:type="spellStart"/>
      <w:r w:rsidRPr="00881548">
        <w:t>Salva</w:t>
      </w:r>
      <w:proofErr w:type="spellEnd"/>
      <w:r w:rsidRPr="00881548">
        <w:t xml:space="preserve"> </w:t>
      </w:r>
      <w:proofErr w:type="spellStart"/>
      <w:r w:rsidRPr="00881548">
        <w:t>Kiir</w:t>
      </w:r>
      <w:proofErr w:type="spellEnd"/>
      <w:r w:rsidR="00291EB7">
        <w:t xml:space="preserve"> </w:t>
      </w:r>
      <w:proofErr w:type="spellStart"/>
      <w:r w:rsidR="00291EB7">
        <w:t>Mayardit</w:t>
      </w:r>
      <w:proofErr w:type="spellEnd"/>
      <w:r w:rsidRPr="00881548">
        <w:t xml:space="preserve"> and </w:t>
      </w:r>
      <w:proofErr w:type="spellStart"/>
      <w:r w:rsidRPr="00881548">
        <w:t>Riek</w:t>
      </w:r>
      <w:proofErr w:type="spellEnd"/>
      <w:r w:rsidRPr="00881548">
        <w:t xml:space="preserve"> </w:t>
      </w:r>
      <w:proofErr w:type="spellStart"/>
      <w:r w:rsidRPr="00881548">
        <w:t>Machar</w:t>
      </w:r>
      <w:proofErr w:type="spellEnd"/>
      <w:r w:rsidRPr="00881548">
        <w:t xml:space="preserve">. Despite the signing of the </w:t>
      </w:r>
      <w:r w:rsidR="00482FD0">
        <w:lastRenderedPageBreak/>
        <w:t>Conflict Resolution Agreement</w:t>
      </w:r>
      <w:r w:rsidRPr="00881548">
        <w:t xml:space="preserve"> in August 2015, the conflict has spread and is no longer </w:t>
      </w:r>
      <w:r w:rsidR="00482FD0">
        <w:t>one</w:t>
      </w:r>
      <w:r w:rsidRPr="00881548">
        <w:t xml:space="preserve"> single conflict, but a series of inter and </w:t>
      </w:r>
      <w:proofErr w:type="spellStart"/>
      <w:r w:rsidRPr="00881548">
        <w:t>intracommunal</w:t>
      </w:r>
      <w:proofErr w:type="spellEnd"/>
      <w:r w:rsidRPr="00881548">
        <w:t xml:space="preserve"> conflicts, reigniting and </w:t>
      </w:r>
      <w:r w:rsidR="008A6C21" w:rsidRPr="00881548">
        <w:t>encompassing</w:t>
      </w:r>
      <w:r w:rsidRPr="00881548">
        <w:t xml:space="preserve"> historical locali</w:t>
      </w:r>
      <w:r w:rsidR="000120AD">
        <w:t>z</w:t>
      </w:r>
      <w:r w:rsidRPr="00881548">
        <w:t xml:space="preserve">ed conflicts and contests over land, resources and power. </w:t>
      </w:r>
    </w:p>
    <w:p w14:paraId="39D865FB" w14:textId="410DA53A" w:rsidR="00881548" w:rsidRPr="00881548" w:rsidRDefault="00881548" w:rsidP="00BA17D1">
      <w:pPr>
        <w:pStyle w:val="SingleTxtG"/>
        <w:numPr>
          <w:ilvl w:val="0"/>
          <w:numId w:val="10"/>
        </w:numPr>
        <w:tabs>
          <w:tab w:val="left" w:pos="1701"/>
        </w:tabs>
        <w:ind w:left="1134" w:firstLine="0"/>
      </w:pPr>
      <w:r w:rsidRPr="00881548">
        <w:t>SPLA suffered numerous defections</w:t>
      </w:r>
      <w:r w:rsidR="0027274D">
        <w:t>,</w:t>
      </w:r>
      <w:r w:rsidRPr="00881548">
        <w:t xml:space="preserve"> while SPLA-IO split into two factions in July 2016. The split</w:t>
      </w:r>
      <w:r w:rsidR="0027274D">
        <w:t xml:space="preserve"> served to</w:t>
      </w:r>
      <w:r w:rsidRPr="00881548">
        <w:t xml:space="preserve"> strengthened the SPLA, as the SPLA-IO</w:t>
      </w:r>
      <w:r w:rsidR="009352C7">
        <w:t>/</w:t>
      </w:r>
      <w:r w:rsidRPr="00881548">
        <w:t xml:space="preserve">TD supports the </w:t>
      </w:r>
      <w:r w:rsidR="0027274D">
        <w:t>G</w:t>
      </w:r>
      <w:r w:rsidRPr="00881548">
        <w:t>overnment. SPLA and the SPLA-IO</w:t>
      </w:r>
      <w:r w:rsidR="0027274D">
        <w:t>s</w:t>
      </w:r>
      <w:r w:rsidRPr="00881548">
        <w:t xml:space="preserve"> demonstrate established hierarchical organi</w:t>
      </w:r>
      <w:r w:rsidR="0027274D">
        <w:t>z</w:t>
      </w:r>
      <w:r w:rsidRPr="00881548">
        <w:t xml:space="preserve">ational structures that facilitate command and control and operational flexibility </w:t>
      </w:r>
      <w:proofErr w:type="gramStart"/>
      <w:r w:rsidRPr="00881548">
        <w:t>through the use of</w:t>
      </w:r>
      <w:proofErr w:type="gramEnd"/>
      <w:r w:rsidRPr="00881548">
        <w:t xml:space="preserve"> sectors, divisions, brigades and battalions. The majority of operations employ light infantry tactics, often with fire support from artillery and tanks. Priority </w:t>
      </w:r>
      <w:proofErr w:type="gramStart"/>
      <w:r w:rsidRPr="00881548">
        <w:t>is given</w:t>
      </w:r>
      <w:proofErr w:type="gramEnd"/>
      <w:r w:rsidRPr="00881548">
        <w:t xml:space="preserve"> to attack and</w:t>
      </w:r>
      <w:r w:rsidR="0027274D">
        <w:t>,</w:t>
      </w:r>
      <w:r w:rsidRPr="00881548">
        <w:t xml:space="preserve"> upon capture, little thought is given to defence against counter-attack. Inclusive planning, intelligence gathering and effective communication facilitate the exercise of command. Commanders on both sides have made use of poorly trained and undisciplined militias, which they have chosen to exploit rather than control. </w:t>
      </w:r>
    </w:p>
    <w:p w14:paraId="3DCD29F9" w14:textId="48BF3B53" w:rsidR="00881548" w:rsidRPr="00881548" w:rsidRDefault="00881548" w:rsidP="00BA17D1">
      <w:pPr>
        <w:pStyle w:val="SingleTxtG"/>
        <w:numPr>
          <w:ilvl w:val="0"/>
          <w:numId w:val="10"/>
        </w:numPr>
        <w:tabs>
          <w:tab w:val="left" w:pos="1701"/>
        </w:tabs>
        <w:ind w:left="1134" w:firstLine="0"/>
      </w:pPr>
      <w:r w:rsidRPr="00881548">
        <w:t xml:space="preserve">New armed groups, currently estimated at 40, continue to emerge, mainly </w:t>
      </w:r>
      <w:proofErr w:type="gramStart"/>
      <w:r w:rsidRPr="00881548">
        <w:t>as a result</w:t>
      </w:r>
      <w:proofErr w:type="gramEnd"/>
      <w:r w:rsidRPr="00881548">
        <w:t xml:space="preserve"> of the spread of the conflict to the </w:t>
      </w:r>
      <w:proofErr w:type="spellStart"/>
      <w:r w:rsidRPr="00881548">
        <w:t>Equatoria</w:t>
      </w:r>
      <w:proofErr w:type="spellEnd"/>
      <w:r w:rsidR="001A15B4">
        <w:t xml:space="preserve"> region</w:t>
      </w:r>
      <w:r w:rsidRPr="00881548">
        <w:t xml:space="preserve"> and the northern part of the Upper Nile. The fragile situation </w:t>
      </w:r>
      <w:proofErr w:type="gramStart"/>
      <w:r w:rsidRPr="00881548">
        <w:t>has been exacerbated</w:t>
      </w:r>
      <w:proofErr w:type="gramEnd"/>
      <w:r w:rsidRPr="00881548">
        <w:t xml:space="preserve"> by the creation of 28 </w:t>
      </w:r>
      <w:r w:rsidR="0027274D">
        <w:t xml:space="preserve">— </w:t>
      </w:r>
      <w:r w:rsidRPr="00881548">
        <w:t>and later 32</w:t>
      </w:r>
      <w:r w:rsidR="000120AD">
        <w:t xml:space="preserve"> </w:t>
      </w:r>
      <w:r w:rsidR="0027274D">
        <w:t>—</w:t>
      </w:r>
      <w:r w:rsidRPr="00881548">
        <w:t xml:space="preserve"> </w:t>
      </w:r>
      <w:r w:rsidR="000120AD">
        <w:t xml:space="preserve">states </w:t>
      </w:r>
      <w:r w:rsidRPr="00881548">
        <w:t xml:space="preserve">along ethnic lines by Presidential Order. During 2017, a number of senior officers defected from SPLA and the two SPLA-IO </w:t>
      </w:r>
      <w:r w:rsidR="0027274D">
        <w:t xml:space="preserve">factions </w:t>
      </w:r>
      <w:r w:rsidRPr="00881548">
        <w:t xml:space="preserve">to form and join these new groups. There are also a large number of other armed groups participating in the revitalization process. </w:t>
      </w:r>
    </w:p>
    <w:p w14:paraId="02CFFC7E" w14:textId="12F65DDA" w:rsidR="00881548" w:rsidRPr="00881548" w:rsidRDefault="00881548" w:rsidP="00BA17D1">
      <w:pPr>
        <w:pStyle w:val="SingleTxtG"/>
        <w:numPr>
          <w:ilvl w:val="0"/>
          <w:numId w:val="10"/>
        </w:numPr>
        <w:tabs>
          <w:tab w:val="left" w:pos="1701"/>
        </w:tabs>
        <w:ind w:left="1134" w:firstLine="0"/>
      </w:pPr>
      <w:r w:rsidRPr="00881548">
        <w:t>There have been numerous violations of the cessation of hostilities agreements since 2014. The latest Cessation of Hostilities Agreement came into effect on 24 December 2017, following the revitalization forum</w:t>
      </w:r>
      <w:r w:rsidR="00291EB7">
        <w:t xml:space="preserve"> sponsored by the Intergovernmental Authority on Development (IGAD)</w:t>
      </w:r>
      <w:r w:rsidRPr="00881548">
        <w:t xml:space="preserve">, </w:t>
      </w:r>
      <w:r w:rsidR="000120AD">
        <w:t xml:space="preserve">which </w:t>
      </w:r>
      <w:r w:rsidR="00291EB7">
        <w:t>call</w:t>
      </w:r>
      <w:r w:rsidR="000120AD">
        <w:t>ed</w:t>
      </w:r>
      <w:r w:rsidR="00291EB7">
        <w:t xml:space="preserve"> </w:t>
      </w:r>
      <w:r w:rsidR="000120AD">
        <w:t>up</w:t>
      </w:r>
      <w:r w:rsidR="00291EB7">
        <w:t>on</w:t>
      </w:r>
      <w:r w:rsidRPr="00881548">
        <w:t xml:space="preserve"> all forces to “immediately freeze in their locations</w:t>
      </w:r>
      <w:r w:rsidR="00291EB7">
        <w:t>”</w:t>
      </w:r>
      <w:r w:rsidRPr="00881548">
        <w:t xml:space="preserve">, halt actions that could lead to confrontation and release political detainees, women and children. Violations of the ceasefire </w:t>
      </w:r>
      <w:proofErr w:type="gramStart"/>
      <w:r w:rsidRPr="00881548">
        <w:t>were reported</w:t>
      </w:r>
      <w:proofErr w:type="gramEnd"/>
      <w:r w:rsidRPr="00881548">
        <w:t xml:space="preserve"> shortly thereafter, which have been condemned by the A</w:t>
      </w:r>
      <w:r w:rsidR="00291EB7">
        <w:t xml:space="preserve">frican </w:t>
      </w:r>
      <w:r w:rsidRPr="00881548">
        <w:t>U</w:t>
      </w:r>
      <w:r w:rsidR="00FD14AE">
        <w:t>nion</w:t>
      </w:r>
      <w:r w:rsidRPr="00881548">
        <w:t>, the United Nations and IGAD.</w:t>
      </w:r>
    </w:p>
    <w:p w14:paraId="001628BF" w14:textId="107B22A7" w:rsidR="00881548" w:rsidRPr="00207B6E" w:rsidRDefault="00881548" w:rsidP="00BA17D1">
      <w:pPr>
        <w:pStyle w:val="HChG"/>
        <w:numPr>
          <w:ilvl w:val="0"/>
          <w:numId w:val="9"/>
        </w:numPr>
        <w:tabs>
          <w:tab w:val="clear" w:pos="851"/>
          <w:tab w:val="left" w:pos="567"/>
        </w:tabs>
        <w:ind w:left="1134" w:hanging="567"/>
      </w:pPr>
      <w:r w:rsidRPr="00207B6E">
        <w:t xml:space="preserve">Attacks on </w:t>
      </w:r>
      <w:r w:rsidR="00291EB7">
        <w:t>c</w:t>
      </w:r>
      <w:r w:rsidRPr="00207B6E">
        <w:t xml:space="preserve">ivilians </w:t>
      </w:r>
    </w:p>
    <w:p w14:paraId="6D25D8FD" w14:textId="4E035DB1" w:rsidR="00881548" w:rsidRPr="00881548" w:rsidRDefault="00881548" w:rsidP="00BA17D1">
      <w:pPr>
        <w:pStyle w:val="SingleTxtG"/>
        <w:numPr>
          <w:ilvl w:val="0"/>
          <w:numId w:val="10"/>
        </w:numPr>
        <w:tabs>
          <w:tab w:val="left" w:pos="1701"/>
        </w:tabs>
        <w:ind w:left="1134" w:firstLine="0"/>
      </w:pPr>
      <w:r w:rsidRPr="00881548">
        <w:t xml:space="preserve">Civilians have </w:t>
      </w:r>
      <w:proofErr w:type="gramStart"/>
      <w:r w:rsidRPr="00881548">
        <w:t>borne the brunt</w:t>
      </w:r>
      <w:proofErr w:type="gramEnd"/>
      <w:r w:rsidRPr="00881548">
        <w:t xml:space="preserve"> of the conflict as it evolved to include different ethnic, political and resource drivers. The incidents covered in th</w:t>
      </w:r>
      <w:r w:rsidR="00291EB7">
        <w:t>e present</w:t>
      </w:r>
      <w:r w:rsidRPr="00881548">
        <w:t xml:space="preserve"> report reflect th</w:t>
      </w:r>
      <w:r w:rsidR="00291EB7">
        <w:t>o</w:t>
      </w:r>
      <w:r w:rsidRPr="00881548">
        <w:t xml:space="preserve">se different dynamics that are at play in each region. Despite being multifaceted, however, the conflict reveals consistent patterns. </w:t>
      </w:r>
    </w:p>
    <w:p w14:paraId="60025C30" w14:textId="7C87BA82" w:rsidR="00881548" w:rsidRPr="00881548" w:rsidRDefault="00881548" w:rsidP="00BA17D1">
      <w:pPr>
        <w:pStyle w:val="SingleTxtG"/>
        <w:numPr>
          <w:ilvl w:val="0"/>
          <w:numId w:val="10"/>
        </w:numPr>
        <w:tabs>
          <w:tab w:val="left" w:pos="1701"/>
        </w:tabs>
        <w:ind w:left="1134" w:firstLine="0"/>
      </w:pPr>
      <w:r w:rsidRPr="00881548">
        <w:t>Evidence shows that SPLA has launched attacks directed against the civilian population</w:t>
      </w:r>
      <w:r w:rsidR="00423AA3">
        <w:t>,</w:t>
      </w:r>
      <w:r w:rsidRPr="00881548">
        <w:t xml:space="preserve"> where no opposition armed forces </w:t>
      </w:r>
      <w:r w:rsidR="00423AA3">
        <w:t>were</w:t>
      </w:r>
      <w:r w:rsidRPr="00881548">
        <w:t xml:space="preserve"> present to justify a military attack, and has intentionally killed unarmed and fleeing civilians in the incidents investigated by the Commission. The consistent narrative emerg</w:t>
      </w:r>
      <w:r w:rsidR="00423AA3">
        <w:t>ing</w:t>
      </w:r>
      <w:r w:rsidRPr="00881548">
        <w:t xml:space="preserve"> from th</w:t>
      </w:r>
      <w:r w:rsidR="00423AA3">
        <w:t>o</w:t>
      </w:r>
      <w:r w:rsidRPr="00881548">
        <w:t xml:space="preserve">se attacks against civilians and intentional killings is that they </w:t>
      </w:r>
      <w:r w:rsidR="00423AA3">
        <w:t>were</w:t>
      </w:r>
      <w:r w:rsidRPr="00881548">
        <w:t xml:space="preserve"> undertaken in </w:t>
      </w:r>
      <w:r w:rsidR="008A6C21">
        <w:t>retaliation</w:t>
      </w:r>
      <w:r w:rsidRPr="00881548">
        <w:t xml:space="preserve"> for battlefield losses or killings of SPLA soldiers by opposition forces or because civilians </w:t>
      </w:r>
      <w:r w:rsidR="00423AA3">
        <w:t>were</w:t>
      </w:r>
      <w:r w:rsidRPr="00881548">
        <w:t xml:space="preserve"> perceived </w:t>
      </w:r>
      <w:r w:rsidR="00423AA3">
        <w:t>as</w:t>
      </w:r>
      <w:r w:rsidRPr="00881548">
        <w:t xml:space="preserve"> be</w:t>
      </w:r>
      <w:r w:rsidR="00423AA3">
        <w:t>ing</w:t>
      </w:r>
      <w:r w:rsidRPr="00881548">
        <w:t xml:space="preserve"> sympathetic to the opposition </w:t>
      </w:r>
      <w:r w:rsidR="00423AA3">
        <w:t>owing</w:t>
      </w:r>
      <w:r w:rsidRPr="00881548">
        <w:t xml:space="preserve"> to their ethnicity or place of residence in an opposition</w:t>
      </w:r>
      <w:r w:rsidR="00423AA3">
        <w:t>-</w:t>
      </w:r>
      <w:r w:rsidRPr="00881548">
        <w:t>controlled area.</w:t>
      </w:r>
    </w:p>
    <w:p w14:paraId="55977720" w14:textId="0732A8B1" w:rsidR="00881548" w:rsidRPr="00881548" w:rsidRDefault="00881548" w:rsidP="00BA17D1">
      <w:pPr>
        <w:pStyle w:val="SingleTxtG"/>
        <w:numPr>
          <w:ilvl w:val="0"/>
          <w:numId w:val="10"/>
        </w:numPr>
        <w:tabs>
          <w:tab w:val="left" w:pos="1701"/>
        </w:tabs>
        <w:ind w:left="1134" w:firstLine="0"/>
      </w:pPr>
      <w:r w:rsidRPr="00881548">
        <w:t xml:space="preserve">The brutality of </w:t>
      </w:r>
      <w:r w:rsidR="00423AA3">
        <w:t xml:space="preserve">the </w:t>
      </w:r>
      <w:r w:rsidRPr="00881548">
        <w:t>attacks against civilians has not been limited to direct attacks on their lives but</w:t>
      </w:r>
      <w:r w:rsidR="00423AA3">
        <w:t>,</w:t>
      </w:r>
      <w:r w:rsidRPr="00881548">
        <w:t xml:space="preserve"> importantly</w:t>
      </w:r>
      <w:r w:rsidR="00423AA3">
        <w:t>,</w:t>
      </w:r>
      <w:r w:rsidRPr="00881548">
        <w:t xml:space="preserve"> has included systematic looting and burning of villages, </w:t>
      </w:r>
      <w:r w:rsidR="00423AA3">
        <w:t xml:space="preserve">thereby </w:t>
      </w:r>
      <w:r w:rsidRPr="00881548">
        <w:t>destroying people’s sense of security and ability to support and care for themselves. As a result, millions of c</w:t>
      </w:r>
      <w:r w:rsidR="00423AA3">
        <w:t>ivilians</w:t>
      </w:r>
      <w:r w:rsidRPr="00881548">
        <w:t xml:space="preserve"> </w:t>
      </w:r>
      <w:proofErr w:type="gramStart"/>
      <w:r w:rsidRPr="00881548">
        <w:t>have been displaced</w:t>
      </w:r>
      <w:proofErr w:type="gramEnd"/>
      <w:r w:rsidRPr="00881548">
        <w:t xml:space="preserve"> and thousands are sheltering in the bush, resulting in untold deaths from starvation, thirst, exposure and lack of access to medical care. </w:t>
      </w:r>
      <w:r w:rsidR="00423AA3">
        <w:t>Such</w:t>
      </w:r>
      <w:r w:rsidRPr="00881548">
        <w:t xml:space="preserve"> deaths are a direct and foreseeable result of the conflict and no less part of the casualties</w:t>
      </w:r>
      <w:r w:rsidR="00423AA3">
        <w:t xml:space="preserve"> of war</w:t>
      </w:r>
      <w:r w:rsidRPr="00881548">
        <w:t xml:space="preserve"> than those shot, beheaded, burned in their </w:t>
      </w:r>
      <w:proofErr w:type="spellStart"/>
      <w:r w:rsidRPr="00BA17D1">
        <w:rPr>
          <w:i/>
          <w:iCs/>
        </w:rPr>
        <w:t>tukuls</w:t>
      </w:r>
      <w:proofErr w:type="spellEnd"/>
      <w:r w:rsidRPr="00881548">
        <w:t xml:space="preserve"> </w:t>
      </w:r>
      <w:r w:rsidR="00423AA3">
        <w:t xml:space="preserve">(thatched huts) </w:t>
      </w:r>
      <w:r w:rsidRPr="00881548">
        <w:t>or strung up from a tree.</w:t>
      </w:r>
    </w:p>
    <w:p w14:paraId="2EC1F0BA" w14:textId="2953B7DC" w:rsidR="00881548" w:rsidRPr="00DC7443" w:rsidRDefault="00881548" w:rsidP="00BA17D1">
      <w:pPr>
        <w:pStyle w:val="HChG"/>
        <w:numPr>
          <w:ilvl w:val="0"/>
          <w:numId w:val="9"/>
        </w:numPr>
        <w:tabs>
          <w:tab w:val="clear" w:pos="851"/>
          <w:tab w:val="left" w:pos="567"/>
        </w:tabs>
        <w:ind w:left="1134" w:hanging="708"/>
      </w:pPr>
      <w:r w:rsidRPr="00316B75">
        <w:t xml:space="preserve">Sexual and </w:t>
      </w:r>
      <w:r w:rsidR="00423AA3">
        <w:t>g</w:t>
      </w:r>
      <w:r w:rsidRPr="00316B75">
        <w:t>ender-</w:t>
      </w:r>
      <w:r w:rsidR="00423AA3">
        <w:t>b</w:t>
      </w:r>
      <w:r w:rsidRPr="00316B75">
        <w:t xml:space="preserve">ased </w:t>
      </w:r>
      <w:r w:rsidR="00423AA3">
        <w:t>v</w:t>
      </w:r>
      <w:r w:rsidRPr="00316B75">
        <w:t>iolence</w:t>
      </w:r>
    </w:p>
    <w:p w14:paraId="613CCAD6" w14:textId="02ACFA18" w:rsidR="00881548" w:rsidRPr="00881548" w:rsidRDefault="00881548" w:rsidP="00BA17D1">
      <w:pPr>
        <w:pStyle w:val="SingleTxtG"/>
        <w:numPr>
          <w:ilvl w:val="0"/>
          <w:numId w:val="10"/>
        </w:numPr>
        <w:tabs>
          <w:tab w:val="left" w:pos="1701"/>
        </w:tabs>
        <w:ind w:left="1134" w:firstLine="0"/>
      </w:pPr>
      <w:r w:rsidRPr="00881548">
        <w:t>The Commission paid special attention to sexual and gender-based violence</w:t>
      </w:r>
      <w:r w:rsidR="00E738E7">
        <w:t>,</w:t>
      </w:r>
      <w:r w:rsidRPr="00881548">
        <w:t xml:space="preserve"> which remains a central feature of the conflict. The Commission documented many accounts of </w:t>
      </w:r>
      <w:r w:rsidRPr="00881548">
        <w:lastRenderedPageBreak/>
        <w:t xml:space="preserve">rape, gang rape, forced stripping or nudity, forced sexual acts, castration and mutilation of genitalia, perpetrated by SPLA, </w:t>
      </w:r>
      <w:proofErr w:type="spellStart"/>
      <w:r w:rsidRPr="00881548">
        <w:t>Mathiang</w:t>
      </w:r>
      <w:proofErr w:type="spellEnd"/>
      <w:r w:rsidRPr="00881548">
        <w:t xml:space="preserve"> </w:t>
      </w:r>
      <w:proofErr w:type="spellStart"/>
      <w:r w:rsidRPr="00881548">
        <w:t>Anyoor</w:t>
      </w:r>
      <w:proofErr w:type="spellEnd"/>
      <w:r w:rsidRPr="00881548">
        <w:t xml:space="preserve">, National Security Services and </w:t>
      </w:r>
      <w:r w:rsidR="00E738E7">
        <w:t>m</w:t>
      </w:r>
      <w:r w:rsidRPr="00881548">
        <w:t xml:space="preserve">ilitary </w:t>
      </w:r>
      <w:r w:rsidR="00E738E7">
        <w:t>i</w:t>
      </w:r>
      <w:r w:rsidRPr="00881548">
        <w:t>ntelligence</w:t>
      </w:r>
      <w:r w:rsidR="00E738E7">
        <w:t xml:space="preserve"> personnel</w:t>
      </w:r>
      <w:r w:rsidRPr="00881548">
        <w:t xml:space="preserve">, as well as SPLA-IO during military attacks in Greater Upper Nile, the </w:t>
      </w:r>
      <w:proofErr w:type="spellStart"/>
      <w:r w:rsidRPr="00881548">
        <w:t>Equatoria</w:t>
      </w:r>
      <w:proofErr w:type="spellEnd"/>
      <w:r w:rsidR="001A15B4">
        <w:t xml:space="preserve"> region</w:t>
      </w:r>
      <w:r w:rsidRPr="00881548">
        <w:t xml:space="preserve"> and Greater Bahr el Ghazal. </w:t>
      </w:r>
    </w:p>
    <w:p w14:paraId="743E6794" w14:textId="738E7EB2" w:rsidR="00881548" w:rsidRPr="00881548" w:rsidRDefault="00881548" w:rsidP="00BA17D1">
      <w:pPr>
        <w:pStyle w:val="SingleTxtG"/>
        <w:numPr>
          <w:ilvl w:val="0"/>
          <w:numId w:val="10"/>
        </w:numPr>
        <w:tabs>
          <w:tab w:val="left" w:pos="1701"/>
        </w:tabs>
        <w:ind w:left="1134" w:firstLine="0"/>
        <w:rPr>
          <w:i/>
        </w:rPr>
      </w:pPr>
      <w:r w:rsidRPr="00881548">
        <w:t xml:space="preserve">Some of the </w:t>
      </w:r>
      <w:r w:rsidR="005D1ABA">
        <w:t>victims</w:t>
      </w:r>
      <w:r w:rsidRPr="00881548">
        <w:t xml:space="preserve"> </w:t>
      </w:r>
      <w:r w:rsidR="00E738E7">
        <w:t xml:space="preserve">with whom </w:t>
      </w:r>
      <w:r w:rsidRPr="00881548">
        <w:t xml:space="preserve">the Commission spoke </w:t>
      </w:r>
      <w:proofErr w:type="gramStart"/>
      <w:r w:rsidRPr="00881548">
        <w:t>had been subjected</w:t>
      </w:r>
      <w:proofErr w:type="gramEnd"/>
      <w:r w:rsidRPr="00881548">
        <w:t xml:space="preserve"> to sexual violence multiple times. Various instruments </w:t>
      </w:r>
      <w:proofErr w:type="gramStart"/>
      <w:r w:rsidRPr="00881548">
        <w:t>were used</w:t>
      </w:r>
      <w:proofErr w:type="gramEnd"/>
      <w:r w:rsidRPr="00881548">
        <w:t xml:space="preserve"> in th</w:t>
      </w:r>
      <w:r w:rsidR="00E738E7">
        <w:t>o</w:t>
      </w:r>
      <w:r w:rsidRPr="00881548">
        <w:t xml:space="preserve">se acts, including sticks, tree branches, knives, </w:t>
      </w:r>
      <w:proofErr w:type="spellStart"/>
      <w:r w:rsidRPr="00881548">
        <w:t>pangas</w:t>
      </w:r>
      <w:proofErr w:type="spellEnd"/>
      <w:r w:rsidRPr="00881548">
        <w:t xml:space="preserve">, pliers, pincers and firearms. One </w:t>
      </w:r>
      <w:r w:rsidR="005D1ABA">
        <w:t>victim</w:t>
      </w:r>
      <w:r w:rsidR="005D1ABA" w:rsidRPr="00881548">
        <w:t xml:space="preserve"> </w:t>
      </w:r>
      <w:r w:rsidRPr="00881548">
        <w:t xml:space="preserve">from </w:t>
      </w:r>
      <w:proofErr w:type="spellStart"/>
      <w:r w:rsidRPr="00881548">
        <w:t>Mathiang</w:t>
      </w:r>
      <w:proofErr w:type="spellEnd"/>
      <w:r w:rsidRPr="00881548">
        <w:t xml:space="preserve"> (Witness 302) in Upper Nile,</w:t>
      </w:r>
      <w:r w:rsidRPr="00881548" w:rsidDel="00AB69E7">
        <w:t xml:space="preserve"> </w:t>
      </w:r>
      <w:r w:rsidRPr="00881548">
        <w:t xml:space="preserve">told the Commission that she had been raped and </w:t>
      </w:r>
      <w:r w:rsidR="00E738E7">
        <w:t xml:space="preserve">had </w:t>
      </w:r>
      <w:r w:rsidRPr="00881548">
        <w:t>witnessed SPLA soldiers rape</w:t>
      </w:r>
      <w:r w:rsidR="00E738E7">
        <w:t xml:space="preserve"> and kill</w:t>
      </w:r>
      <w:r w:rsidRPr="00881548">
        <w:t xml:space="preserve"> a woman near </w:t>
      </w:r>
      <w:proofErr w:type="spellStart"/>
      <w:r w:rsidRPr="00881548">
        <w:t>Pagak</w:t>
      </w:r>
      <w:proofErr w:type="spellEnd"/>
      <w:r w:rsidRPr="00881548">
        <w:t xml:space="preserve"> in August 2017</w:t>
      </w:r>
      <w:r w:rsidR="00FA41B0">
        <w:t>:</w:t>
      </w:r>
      <w:r w:rsidR="00E738E7">
        <w:t xml:space="preserve"> </w:t>
      </w:r>
      <w:r w:rsidR="003415EB">
        <w:t>“</w:t>
      </w:r>
      <w:r w:rsidRPr="00FA41B0">
        <w:rPr>
          <w:i/>
        </w:rPr>
        <w:t>The other woman [they were] trying to rape was killed because she resisted. First, they forced her to the ground and one soldier inserted the upper part of his rifle forcibly to the woman’s vagina and then shot her dead</w:t>
      </w:r>
      <w:r w:rsidRPr="00881548">
        <w:rPr>
          <w:i/>
        </w:rPr>
        <w:t>.</w:t>
      </w:r>
      <w:r w:rsidR="003415EB">
        <w:t>”</w:t>
      </w:r>
    </w:p>
    <w:p w14:paraId="191891ED" w14:textId="2D05325F" w:rsidR="00881548" w:rsidRPr="00881548" w:rsidRDefault="00881548" w:rsidP="00BA17D1">
      <w:pPr>
        <w:pStyle w:val="SingleTxtG"/>
        <w:numPr>
          <w:ilvl w:val="0"/>
          <w:numId w:val="10"/>
        </w:numPr>
        <w:tabs>
          <w:tab w:val="left" w:pos="1701"/>
        </w:tabs>
        <w:ind w:left="1134" w:firstLine="0"/>
      </w:pPr>
      <w:r w:rsidRPr="00881548">
        <w:t xml:space="preserve">The Commission also met with men and boys who were victims or witnesses of sexual violence perpetrated during detention or as punishment during military attacks on civilians. </w:t>
      </w:r>
      <w:r w:rsidR="005D1ABA">
        <w:t>One</w:t>
      </w:r>
      <w:r w:rsidRPr="00881548">
        <w:t xml:space="preserve"> </w:t>
      </w:r>
      <w:r w:rsidR="005D1ABA">
        <w:t>victim</w:t>
      </w:r>
      <w:r w:rsidRPr="00881548">
        <w:t xml:space="preserve"> described how he was gang raped, forced to strip and watch women </w:t>
      </w:r>
      <w:proofErr w:type="gramStart"/>
      <w:r w:rsidRPr="00881548">
        <w:t>being raped</w:t>
      </w:r>
      <w:proofErr w:type="gramEnd"/>
      <w:r w:rsidRPr="00881548">
        <w:t xml:space="preserve"> at a checkpoint on the Yei-Juba road in April 2016. </w:t>
      </w:r>
    </w:p>
    <w:p w14:paraId="5EA2FFFF" w14:textId="5B6B36C2" w:rsidR="00881548" w:rsidRPr="00881548" w:rsidRDefault="00881548" w:rsidP="00BA17D1">
      <w:pPr>
        <w:pStyle w:val="SingleTxtG"/>
        <w:numPr>
          <w:ilvl w:val="0"/>
          <w:numId w:val="10"/>
        </w:numPr>
        <w:tabs>
          <w:tab w:val="left" w:pos="1701"/>
        </w:tabs>
        <w:ind w:left="1134" w:firstLine="0"/>
      </w:pPr>
      <w:r w:rsidRPr="00881548">
        <w:t xml:space="preserve">The Commission observes, however, that there has been almost no progress in investigating and bringing to account perpetrators of human rights violations, including sexual violence in conflict. Despite the court-martial of 12 SPLA soldiers for the rape of humanitarian aid workers, among others, at the Terrain </w:t>
      </w:r>
      <w:r w:rsidR="005D1ABA">
        <w:t>H</w:t>
      </w:r>
      <w:r w:rsidRPr="00881548">
        <w:t xml:space="preserve">otel in Juba in July 2016, justice for thousands of other </w:t>
      </w:r>
      <w:r w:rsidR="005D1ABA">
        <w:t>victims</w:t>
      </w:r>
      <w:r w:rsidRPr="00881548">
        <w:t xml:space="preserve">, including hundreds of women raped by SPLA and other security services during July 2016, </w:t>
      </w:r>
      <w:proofErr w:type="gramStart"/>
      <w:r w:rsidRPr="00881548">
        <w:t>has not been delivered</w:t>
      </w:r>
      <w:proofErr w:type="gramEnd"/>
      <w:r w:rsidRPr="00881548">
        <w:t xml:space="preserve">. </w:t>
      </w:r>
    </w:p>
    <w:p w14:paraId="2E43BDBE" w14:textId="6DCE0FE9" w:rsidR="00881548" w:rsidRPr="00B76BF9" w:rsidRDefault="00881548" w:rsidP="00FA41B0">
      <w:pPr>
        <w:pStyle w:val="HChG"/>
        <w:numPr>
          <w:ilvl w:val="0"/>
          <w:numId w:val="9"/>
        </w:numPr>
        <w:tabs>
          <w:tab w:val="clear" w:pos="851"/>
          <w:tab w:val="left" w:pos="426"/>
        </w:tabs>
        <w:ind w:left="1134" w:hanging="708"/>
      </w:pPr>
      <w:r w:rsidRPr="00B76BF9">
        <w:t xml:space="preserve">Impact of the </w:t>
      </w:r>
      <w:r w:rsidR="00FA41B0">
        <w:t>c</w:t>
      </w:r>
      <w:r w:rsidRPr="00B76BF9">
        <w:t xml:space="preserve">onflict on </w:t>
      </w:r>
      <w:r w:rsidR="00FA41B0">
        <w:t>c</w:t>
      </w:r>
      <w:r w:rsidRPr="00B76BF9">
        <w:t>hildren</w:t>
      </w:r>
    </w:p>
    <w:p w14:paraId="77D2EF45" w14:textId="71366C4C" w:rsidR="00881548" w:rsidRPr="00881548" w:rsidRDefault="00881548" w:rsidP="00D7694E">
      <w:pPr>
        <w:pStyle w:val="SingleTxtG"/>
        <w:numPr>
          <w:ilvl w:val="0"/>
          <w:numId w:val="10"/>
        </w:numPr>
        <w:tabs>
          <w:tab w:val="left" w:pos="1701"/>
        </w:tabs>
        <w:ind w:left="1134" w:firstLine="0"/>
      </w:pPr>
      <w:r w:rsidRPr="00881548">
        <w:t>The Commission paid special attention to violations and crimes against children, and documented all the six grave violations against children referred to in the Secretary-General’s reports on children and armed conflict: killing and maiming; recruitment or use of child soldiers; attacks against schools or hospitals; abduction; rape and other forms of sexual violence</w:t>
      </w:r>
      <w:r w:rsidR="00297A7E">
        <w:t>;</w:t>
      </w:r>
      <w:r w:rsidRPr="00881548">
        <w:t xml:space="preserve"> and denial of humanitarian access. </w:t>
      </w:r>
    </w:p>
    <w:p w14:paraId="723234AE" w14:textId="7806C8F4" w:rsidR="00881548" w:rsidRPr="00881548" w:rsidRDefault="00881548" w:rsidP="00BA17D1">
      <w:pPr>
        <w:pStyle w:val="SingleTxtG"/>
        <w:numPr>
          <w:ilvl w:val="0"/>
          <w:numId w:val="10"/>
        </w:numPr>
        <w:tabs>
          <w:tab w:val="left" w:pos="1701"/>
        </w:tabs>
        <w:ind w:left="1134" w:firstLine="0"/>
      </w:pPr>
      <w:r w:rsidRPr="00881548">
        <w:t xml:space="preserve">In discussions conducted with children displaced from the Greater </w:t>
      </w:r>
      <w:proofErr w:type="spellStart"/>
      <w:r w:rsidRPr="00881548">
        <w:t>Equatoria</w:t>
      </w:r>
      <w:proofErr w:type="spellEnd"/>
      <w:r w:rsidR="001A15B4">
        <w:t xml:space="preserve"> region</w:t>
      </w:r>
      <w:r w:rsidRPr="00881548">
        <w:t xml:space="preserve">, Upper Nile and </w:t>
      </w:r>
      <w:proofErr w:type="spellStart"/>
      <w:r w:rsidRPr="00881548">
        <w:t>Jonglei</w:t>
      </w:r>
      <w:proofErr w:type="spellEnd"/>
      <w:r w:rsidR="00297A7E">
        <w:t>,</w:t>
      </w:r>
      <w:r w:rsidRPr="00881548">
        <w:t xml:space="preserve"> in Uganda and Ethiopia, the Commission </w:t>
      </w:r>
      <w:r w:rsidR="00297A7E">
        <w:t xml:space="preserve">heard </w:t>
      </w:r>
      <w:r w:rsidRPr="00881548">
        <w:t xml:space="preserve">of immediate relatives who were killed or fighting; witnessing </w:t>
      </w:r>
      <w:r w:rsidR="00297A7E">
        <w:t xml:space="preserve">of </w:t>
      </w:r>
      <w:r w:rsidRPr="00881548">
        <w:t>the rape or killing of a family member; and separation from their families. The Commission documented numerous accounts where children were victimi</w:t>
      </w:r>
      <w:r w:rsidR="00297A7E">
        <w:t>z</w:t>
      </w:r>
      <w:r w:rsidRPr="00881548">
        <w:t xml:space="preserve">ed </w:t>
      </w:r>
      <w:proofErr w:type="gramStart"/>
      <w:r w:rsidRPr="00881548">
        <w:t>on the basis of</w:t>
      </w:r>
      <w:proofErr w:type="gramEnd"/>
      <w:r w:rsidRPr="00881548">
        <w:t xml:space="preserve"> their ethnicity or their relatives or community members’ perceived political affiliation. The Commission also documented sexual assault and rape of children outside UNMISS P</w:t>
      </w:r>
      <w:r w:rsidR="00297A7E">
        <w:t>rotection of Civilian</w:t>
      </w:r>
      <w:r w:rsidRPr="00881548">
        <w:t xml:space="preserve"> sites when they went to gather firewood.</w:t>
      </w:r>
    </w:p>
    <w:p w14:paraId="0B1BF8EA" w14:textId="12D2CD19" w:rsidR="00881548" w:rsidRPr="00AC1F54" w:rsidRDefault="00881548" w:rsidP="00BA17D1">
      <w:pPr>
        <w:pStyle w:val="SingleTxtG"/>
        <w:numPr>
          <w:ilvl w:val="0"/>
          <w:numId w:val="10"/>
        </w:numPr>
        <w:tabs>
          <w:tab w:val="left" w:pos="1701"/>
        </w:tabs>
        <w:ind w:left="1134" w:firstLine="0"/>
        <w:rPr>
          <w:i/>
        </w:rPr>
      </w:pPr>
      <w:r w:rsidRPr="00881548">
        <w:t xml:space="preserve">Confidential documents received by the Commission showed </w:t>
      </w:r>
      <w:r w:rsidR="00297A7E">
        <w:t xml:space="preserve">an </w:t>
      </w:r>
      <w:r w:rsidRPr="00881548">
        <w:t>extensive presence of children among SPLA and SPLA-IO</w:t>
      </w:r>
      <w:r w:rsidR="009352C7">
        <w:t>/</w:t>
      </w:r>
      <w:r w:rsidRPr="00881548">
        <w:t xml:space="preserve">TD forces in Upper Nile. The Commission also </w:t>
      </w:r>
      <w:r w:rsidR="00297A7E">
        <w:t>noted</w:t>
      </w:r>
      <w:r w:rsidRPr="00881548">
        <w:t xml:space="preserve"> children </w:t>
      </w:r>
      <w:r w:rsidR="001A7E84">
        <w:t xml:space="preserve">— </w:t>
      </w:r>
      <w:r w:rsidR="001A7E84" w:rsidRPr="00881548">
        <w:t xml:space="preserve">some as young as </w:t>
      </w:r>
      <w:r w:rsidR="001A7E84">
        <w:t>12</w:t>
      </w:r>
      <w:r w:rsidR="001A7E84" w:rsidRPr="00881548">
        <w:t xml:space="preserve"> years</w:t>
      </w:r>
      <w:r w:rsidR="001A7E84">
        <w:t xml:space="preserve"> —</w:t>
      </w:r>
      <w:r w:rsidR="001A7E84" w:rsidRPr="00881548">
        <w:t xml:space="preserve"> </w:t>
      </w:r>
      <w:r w:rsidRPr="00881548">
        <w:t xml:space="preserve">associated with armed forces and armed groups in Eastern </w:t>
      </w:r>
      <w:proofErr w:type="spellStart"/>
      <w:r w:rsidR="001A15B4">
        <w:t>Equatoria</w:t>
      </w:r>
      <w:proofErr w:type="spellEnd"/>
      <w:r w:rsidR="001A15B4">
        <w:t xml:space="preserve"> </w:t>
      </w:r>
      <w:r w:rsidRPr="00881548">
        <w:t xml:space="preserve">and Central </w:t>
      </w:r>
      <w:proofErr w:type="spellStart"/>
      <w:r w:rsidRPr="00881548">
        <w:t>Equatoria</w:t>
      </w:r>
      <w:proofErr w:type="spellEnd"/>
      <w:r w:rsidRPr="00881548">
        <w:t xml:space="preserve">, on the </w:t>
      </w:r>
      <w:r w:rsidR="00A2153A">
        <w:t>w</w:t>
      </w:r>
      <w:r w:rsidRPr="00881548">
        <w:t xml:space="preserve">est </w:t>
      </w:r>
      <w:r w:rsidR="00A2153A">
        <w:t>b</w:t>
      </w:r>
      <w:r w:rsidRPr="00881548">
        <w:t>ank of the Nile</w:t>
      </w:r>
      <w:r w:rsidR="001A7E84">
        <w:t xml:space="preserve"> </w:t>
      </w:r>
      <w:r w:rsidRPr="00881548">
        <w:t xml:space="preserve">and in Western Bahr el Ghazal. Children told the Commission of being abducted from outside their homes and </w:t>
      </w:r>
      <w:proofErr w:type="gramStart"/>
      <w:r w:rsidRPr="00881548">
        <w:t>schools,</w:t>
      </w:r>
      <w:proofErr w:type="gramEnd"/>
      <w:r w:rsidRPr="00881548">
        <w:t xml:space="preserve"> and of voluntarily joining armed forces and groups to protect themselves and their families. Some children </w:t>
      </w:r>
      <w:proofErr w:type="gramStart"/>
      <w:r w:rsidRPr="00881548">
        <w:t>were forced</w:t>
      </w:r>
      <w:proofErr w:type="gramEnd"/>
      <w:r w:rsidRPr="00881548">
        <w:t xml:space="preserve"> to kill civilians or loot, and were subjected to corporal punishment if they did not obey orders. </w:t>
      </w:r>
      <w:r w:rsidRPr="008A2CC2">
        <w:t>A recent report</w:t>
      </w:r>
      <w:r w:rsidR="008A2CC2">
        <w:rPr>
          <w:rStyle w:val="FootnoteReference"/>
        </w:rPr>
        <w:footnoteReference w:id="4"/>
      </w:r>
      <w:r w:rsidRPr="00881548">
        <w:t xml:space="preserve"> by the Ceasefire and Transitional Security Arrangements Monitoring Mechanism (CTSAMM) </w:t>
      </w:r>
      <w:proofErr w:type="gramStart"/>
      <w:r w:rsidRPr="00881548">
        <w:t>suggests that</w:t>
      </w:r>
      <w:proofErr w:type="gramEnd"/>
      <w:r w:rsidRPr="00881548">
        <w:t xml:space="preserve"> </w:t>
      </w:r>
      <w:r w:rsidRPr="00BA17D1">
        <w:rPr>
          <w:iCs/>
        </w:rPr>
        <w:t>“the recruitment and employment of child soldiers goes on throughout the country.”</w:t>
      </w:r>
    </w:p>
    <w:p w14:paraId="4B28ECAB" w14:textId="12012F1D" w:rsidR="00881548" w:rsidRPr="00881548" w:rsidRDefault="00881548" w:rsidP="00BA17D1">
      <w:pPr>
        <w:pStyle w:val="SingleTxtG"/>
        <w:numPr>
          <w:ilvl w:val="0"/>
          <w:numId w:val="10"/>
        </w:numPr>
        <w:tabs>
          <w:tab w:val="left" w:pos="1701"/>
        </w:tabs>
        <w:ind w:left="1134" w:firstLine="0"/>
      </w:pPr>
      <w:r w:rsidRPr="00881548">
        <w:t xml:space="preserve">The conflict in South Sudan has destroyed the education system. </w:t>
      </w:r>
      <w:r w:rsidR="008A2CC2">
        <w:t xml:space="preserve">The </w:t>
      </w:r>
      <w:r w:rsidRPr="00881548">
        <w:t>U</w:t>
      </w:r>
      <w:r w:rsidR="008A2CC2">
        <w:t xml:space="preserve">nited </w:t>
      </w:r>
      <w:r w:rsidRPr="00881548">
        <w:t>N</w:t>
      </w:r>
      <w:r w:rsidR="008A2CC2">
        <w:t xml:space="preserve">ations Children’s </w:t>
      </w:r>
      <w:r w:rsidRPr="00881548">
        <w:t>F</w:t>
      </w:r>
      <w:r w:rsidR="008A2CC2">
        <w:t>und (UNICEF)</w:t>
      </w:r>
      <w:r w:rsidRPr="00881548">
        <w:t xml:space="preserve"> estimates that 72 per</w:t>
      </w:r>
      <w:r w:rsidR="008A2CC2">
        <w:t xml:space="preserve"> </w:t>
      </w:r>
      <w:r w:rsidRPr="00881548">
        <w:t>cent of South Sudanese children are out of school</w:t>
      </w:r>
      <w:r w:rsidR="008A2CC2">
        <w:t xml:space="preserve"> as</w:t>
      </w:r>
      <w:r w:rsidRPr="00881548">
        <w:t xml:space="preserve"> most schools </w:t>
      </w:r>
      <w:r w:rsidR="008A2CC2">
        <w:t xml:space="preserve">are </w:t>
      </w:r>
      <w:r w:rsidRPr="00881548">
        <w:t xml:space="preserve">non-functional due to </w:t>
      </w:r>
      <w:r w:rsidR="008A2CC2">
        <w:t>the</w:t>
      </w:r>
      <w:r w:rsidR="006D0370">
        <w:t xml:space="preserve"> </w:t>
      </w:r>
      <w:r w:rsidRPr="00881548">
        <w:t xml:space="preserve">displacement of teachers or the destruction of facilities and materials. The lack of food is also among the leading causes for </w:t>
      </w:r>
      <w:r w:rsidRPr="00881548">
        <w:lastRenderedPageBreak/>
        <w:t xml:space="preserve">children to drop out of school. The denial of humanitarian access, including interference in the delivery of critical aid, attacks on personnel and damage to facilities, has further undermined the right to education. The Commission found </w:t>
      </w:r>
      <w:r w:rsidR="008A2CC2">
        <w:t xml:space="preserve">that </w:t>
      </w:r>
      <w:r w:rsidRPr="00881548">
        <w:t xml:space="preserve">schools </w:t>
      </w:r>
      <w:r w:rsidR="008A2CC2">
        <w:t xml:space="preserve">had been </w:t>
      </w:r>
      <w:r w:rsidRPr="00881548">
        <w:t xml:space="preserve">repurposed as military </w:t>
      </w:r>
      <w:proofErr w:type="gramStart"/>
      <w:r w:rsidRPr="00881548">
        <w:t>campsites and weapons</w:t>
      </w:r>
      <w:proofErr w:type="gramEnd"/>
      <w:r w:rsidRPr="00881548">
        <w:t xml:space="preserve"> and ammunition depots. Several children expressed despondence over the “impossible” choices </w:t>
      </w:r>
      <w:r w:rsidR="008A2CC2">
        <w:t xml:space="preserve">that </w:t>
      </w:r>
      <w:r w:rsidRPr="00881548">
        <w:t xml:space="preserve">they </w:t>
      </w:r>
      <w:proofErr w:type="gramStart"/>
      <w:r w:rsidRPr="00881548">
        <w:t>were forced</w:t>
      </w:r>
      <w:proofErr w:type="gramEnd"/>
      <w:r w:rsidRPr="00881548">
        <w:t xml:space="preserve"> to make and the trauma of those experiences. Concerning the future, the children expressed hope for peace and justice in South Sudan, above all.</w:t>
      </w:r>
    </w:p>
    <w:p w14:paraId="7C0C36C8" w14:textId="52792887" w:rsidR="00881548" w:rsidRPr="00BC3432" w:rsidRDefault="00881548" w:rsidP="004F219C">
      <w:pPr>
        <w:pStyle w:val="HChG"/>
        <w:numPr>
          <w:ilvl w:val="0"/>
          <w:numId w:val="9"/>
        </w:numPr>
        <w:tabs>
          <w:tab w:val="clear" w:pos="851"/>
          <w:tab w:val="left" w:pos="567"/>
        </w:tabs>
        <w:ind w:left="851" w:hanging="567"/>
      </w:pPr>
      <w:r w:rsidRPr="004F219C">
        <w:t>Emblematic</w:t>
      </w:r>
      <w:r w:rsidRPr="00207B6E">
        <w:t xml:space="preserve"> </w:t>
      </w:r>
      <w:r w:rsidR="004B60D6">
        <w:t>i</w:t>
      </w:r>
      <w:r w:rsidRPr="00207B6E">
        <w:t>ncidents</w:t>
      </w:r>
    </w:p>
    <w:p w14:paraId="7B9E8E9D" w14:textId="0D9BC6DF" w:rsidR="00881548" w:rsidRPr="00881548" w:rsidRDefault="00881548" w:rsidP="00BA17D1">
      <w:pPr>
        <w:pStyle w:val="SingleTxtG"/>
        <w:numPr>
          <w:ilvl w:val="0"/>
          <w:numId w:val="10"/>
        </w:numPr>
        <w:tabs>
          <w:tab w:val="left" w:pos="1701"/>
        </w:tabs>
        <w:ind w:left="1134" w:firstLine="0"/>
      </w:pPr>
      <w:r w:rsidRPr="00881548">
        <w:t>The African Union Commission of Inquiry on South Sudan, UNMISS Human Rights Division, the South Sudan Human Rights Commission, Amnesty International, Human Rights Watch and a number of civil society organi</w:t>
      </w:r>
      <w:r w:rsidR="008A2CC2">
        <w:t>z</w:t>
      </w:r>
      <w:r w:rsidRPr="00881548">
        <w:t>ations and non-governmental organi</w:t>
      </w:r>
      <w:r w:rsidR="008A2CC2">
        <w:t>z</w:t>
      </w:r>
      <w:r w:rsidRPr="00881548">
        <w:t xml:space="preserve">ations (NGOs) </w:t>
      </w:r>
      <w:r w:rsidR="00A2153A">
        <w:t xml:space="preserve">in South Sudan </w:t>
      </w:r>
      <w:r w:rsidRPr="00881548">
        <w:t xml:space="preserve">have documented human rights violations and crimes committed by both sides to the conflict since December 2013. Given the extensive body of work already done, the Commission </w:t>
      </w:r>
      <w:r w:rsidR="008A2CC2">
        <w:t>decided</w:t>
      </w:r>
      <w:r w:rsidRPr="00881548">
        <w:t xml:space="preserve"> to focus on incidents that </w:t>
      </w:r>
      <w:r w:rsidR="008A2CC2">
        <w:t>we</w:t>
      </w:r>
      <w:r w:rsidRPr="00881548">
        <w:t xml:space="preserve">re </w:t>
      </w:r>
      <w:r w:rsidRPr="004F219C">
        <w:t>emblematic</w:t>
      </w:r>
      <w:r w:rsidRPr="00881548">
        <w:t xml:space="preserve"> of crimes and violations committed over the past two years, during which there was limited reporting. The Commission has sought to clarify responsibility for th</w:t>
      </w:r>
      <w:r w:rsidR="00573257">
        <w:t>o</w:t>
      </w:r>
      <w:r w:rsidRPr="00881548">
        <w:t>se acts, as far as possible.</w:t>
      </w:r>
    </w:p>
    <w:p w14:paraId="0CD215E6" w14:textId="33B994DB" w:rsidR="00881548" w:rsidRPr="00852A8B" w:rsidRDefault="00881548" w:rsidP="00BA17D1">
      <w:pPr>
        <w:pStyle w:val="H1G"/>
        <w:numPr>
          <w:ilvl w:val="0"/>
          <w:numId w:val="11"/>
        </w:numPr>
        <w:tabs>
          <w:tab w:val="clear" w:pos="851"/>
          <w:tab w:val="right" w:pos="567"/>
        </w:tabs>
        <w:ind w:left="1134" w:hanging="567"/>
      </w:pPr>
      <w:r w:rsidRPr="004E3E7A">
        <w:t xml:space="preserve">Central </w:t>
      </w:r>
      <w:proofErr w:type="spellStart"/>
      <w:r w:rsidRPr="004E3E7A">
        <w:t>Equatoria</w:t>
      </w:r>
      <w:proofErr w:type="spellEnd"/>
      <w:r w:rsidR="00573257">
        <w:t xml:space="preserve"> (</w:t>
      </w:r>
      <w:r w:rsidRPr="00852A8B">
        <w:t>July 2016–December 2017</w:t>
      </w:r>
      <w:r w:rsidR="00573257">
        <w:t>)</w:t>
      </w:r>
    </w:p>
    <w:p w14:paraId="729ECB94" w14:textId="6AA5A8B3" w:rsidR="00881548" w:rsidRPr="00881548" w:rsidRDefault="00881548" w:rsidP="00BA17D1">
      <w:pPr>
        <w:pStyle w:val="SingleTxtG"/>
        <w:numPr>
          <w:ilvl w:val="0"/>
          <w:numId w:val="10"/>
        </w:numPr>
        <w:tabs>
          <w:tab w:val="left" w:pos="1701"/>
        </w:tabs>
        <w:ind w:left="1134" w:firstLine="0"/>
      </w:pPr>
      <w:r w:rsidRPr="00881548">
        <w:t xml:space="preserve">Central </w:t>
      </w:r>
      <w:proofErr w:type="spellStart"/>
      <w:r w:rsidRPr="00881548">
        <w:t>Equatoria</w:t>
      </w:r>
      <w:proofErr w:type="spellEnd"/>
      <w:r w:rsidRPr="00881548">
        <w:t xml:space="preserve"> is predominantly home to Bari-speaking </w:t>
      </w:r>
      <w:proofErr w:type="spellStart"/>
      <w:r w:rsidRPr="00881548">
        <w:t>Equatorian</w:t>
      </w:r>
      <w:proofErr w:type="spellEnd"/>
      <w:r w:rsidRPr="00881548">
        <w:t xml:space="preserve"> tribes. With the exception of Juba, most of the Central </w:t>
      </w:r>
      <w:proofErr w:type="spellStart"/>
      <w:r w:rsidRPr="00881548">
        <w:t>Equatoria</w:t>
      </w:r>
      <w:proofErr w:type="spellEnd"/>
      <w:r w:rsidRPr="00881548">
        <w:t xml:space="preserve"> </w:t>
      </w:r>
      <w:r w:rsidR="004E3E7A">
        <w:t>s</w:t>
      </w:r>
      <w:r w:rsidRPr="00881548">
        <w:t xml:space="preserve">tate, including Yei, </w:t>
      </w:r>
      <w:proofErr w:type="spellStart"/>
      <w:r w:rsidRPr="00881548">
        <w:t>Lainya</w:t>
      </w:r>
      <w:proofErr w:type="spellEnd"/>
      <w:r w:rsidRPr="00881548">
        <w:t xml:space="preserve"> and </w:t>
      </w:r>
      <w:proofErr w:type="spellStart"/>
      <w:r w:rsidRPr="00881548">
        <w:t>Kajo</w:t>
      </w:r>
      <w:proofErr w:type="spellEnd"/>
      <w:r w:rsidRPr="00881548">
        <w:t xml:space="preserve"> </w:t>
      </w:r>
      <w:proofErr w:type="spellStart"/>
      <w:r w:rsidRPr="00881548">
        <w:t>Keji</w:t>
      </w:r>
      <w:proofErr w:type="spellEnd"/>
      <w:r w:rsidRPr="00881548">
        <w:t xml:space="preserve"> </w:t>
      </w:r>
      <w:r w:rsidR="004E3E7A">
        <w:t>c</w:t>
      </w:r>
      <w:r w:rsidRPr="00881548">
        <w:t xml:space="preserve">ounties, remained relatively peaceful when the civil war broke out in South Sudan in December 2013. </w:t>
      </w:r>
      <w:proofErr w:type="gramStart"/>
      <w:r w:rsidRPr="00881548">
        <w:t>But</w:t>
      </w:r>
      <w:proofErr w:type="gramEnd"/>
      <w:r w:rsidRPr="00881548">
        <w:t xml:space="preserve"> </w:t>
      </w:r>
      <w:r w:rsidRPr="00881548" w:rsidDel="0017559E">
        <w:t>by</w:t>
      </w:r>
      <w:r w:rsidRPr="00881548">
        <w:t xml:space="preserve"> the end of 2015, SPLA-IO activity had started to increase in Central </w:t>
      </w:r>
      <w:proofErr w:type="spellStart"/>
      <w:r w:rsidRPr="00881548">
        <w:t>Equatoria</w:t>
      </w:r>
      <w:proofErr w:type="spellEnd"/>
      <w:r w:rsidRPr="00881548">
        <w:t xml:space="preserve">, particularly in Yei and the surrounding areas. </w:t>
      </w:r>
    </w:p>
    <w:p w14:paraId="50F4E15A" w14:textId="577F0C59" w:rsidR="00881548" w:rsidRPr="00881548" w:rsidRDefault="00881548" w:rsidP="00BA17D1">
      <w:pPr>
        <w:pStyle w:val="SingleTxtG"/>
        <w:numPr>
          <w:ilvl w:val="0"/>
          <w:numId w:val="10"/>
        </w:numPr>
        <w:tabs>
          <w:tab w:val="left" w:pos="1701"/>
        </w:tabs>
        <w:ind w:left="1134" w:firstLine="0"/>
      </w:pPr>
      <w:r w:rsidRPr="00881548">
        <w:t xml:space="preserve">Following the return of </w:t>
      </w:r>
      <w:proofErr w:type="spellStart"/>
      <w:r w:rsidRPr="00881548">
        <w:t>Riek</w:t>
      </w:r>
      <w:proofErr w:type="spellEnd"/>
      <w:r w:rsidRPr="00881548">
        <w:t xml:space="preserve"> </w:t>
      </w:r>
      <w:proofErr w:type="spellStart"/>
      <w:r w:rsidRPr="00881548">
        <w:t>Machar</w:t>
      </w:r>
      <w:proofErr w:type="spellEnd"/>
      <w:r w:rsidRPr="00881548">
        <w:t xml:space="preserve"> to Juba in April 2016</w:t>
      </w:r>
      <w:r w:rsidRPr="00881548" w:rsidDel="0017559E">
        <w:t xml:space="preserve">, </w:t>
      </w:r>
      <w:r w:rsidRPr="00881548">
        <w:t>fighting erupted between government and opposition forces in Juba in July</w:t>
      </w:r>
      <w:r w:rsidR="004E3E7A">
        <w:t xml:space="preserve"> 2016</w:t>
      </w:r>
      <w:r w:rsidRPr="00881548">
        <w:t>.</w:t>
      </w:r>
      <w:r w:rsidRPr="00881548" w:rsidDel="0017559E">
        <w:t xml:space="preserve"> </w:t>
      </w:r>
      <w:r w:rsidRPr="00881548">
        <w:t>Th</w:t>
      </w:r>
      <w:r w:rsidR="004E3E7A">
        <w:t>o</w:t>
      </w:r>
      <w:r w:rsidRPr="00881548">
        <w:t>se</w:t>
      </w:r>
      <w:r w:rsidRPr="00881548" w:rsidDel="0017559E">
        <w:t xml:space="preserve"> </w:t>
      </w:r>
      <w:r w:rsidRPr="00881548">
        <w:t xml:space="preserve">events and </w:t>
      </w:r>
      <w:r w:rsidR="004E3E7A">
        <w:t xml:space="preserve">the </w:t>
      </w:r>
      <w:r w:rsidRPr="00881548">
        <w:t xml:space="preserve">human rights violations that occurred in Juba between </w:t>
      </w:r>
      <w:proofErr w:type="gramStart"/>
      <w:r w:rsidRPr="00881548">
        <w:t>8</w:t>
      </w:r>
      <w:proofErr w:type="gramEnd"/>
      <w:r w:rsidRPr="00881548">
        <w:t xml:space="preserve"> and 11 July 2016 </w:t>
      </w:r>
      <w:r w:rsidR="004E3E7A">
        <w:t>were</w:t>
      </w:r>
      <w:r w:rsidRPr="00881548">
        <w:t xml:space="preserve"> documented by UNMISS Human Rights Division and others. </w:t>
      </w:r>
    </w:p>
    <w:p w14:paraId="5D762BCF" w14:textId="4D5B373A" w:rsidR="00881548" w:rsidRPr="00881548" w:rsidRDefault="00881548" w:rsidP="00BA17D1">
      <w:pPr>
        <w:pStyle w:val="SingleTxtG"/>
        <w:numPr>
          <w:ilvl w:val="0"/>
          <w:numId w:val="10"/>
        </w:numPr>
        <w:tabs>
          <w:tab w:val="left" w:pos="1701"/>
        </w:tabs>
        <w:ind w:left="1134" w:firstLine="0"/>
      </w:pPr>
      <w:proofErr w:type="spellStart"/>
      <w:r w:rsidRPr="00881548">
        <w:t>Machar</w:t>
      </w:r>
      <w:proofErr w:type="spellEnd"/>
      <w:r w:rsidRPr="00881548">
        <w:t xml:space="preserve"> fled through the </w:t>
      </w:r>
      <w:proofErr w:type="spellStart"/>
      <w:r w:rsidRPr="00881548">
        <w:t>Equatoria</w:t>
      </w:r>
      <w:proofErr w:type="spellEnd"/>
      <w:r w:rsidR="001A15B4">
        <w:t xml:space="preserve"> region</w:t>
      </w:r>
      <w:r w:rsidRPr="00881548">
        <w:t xml:space="preserve"> and into the Democratic Republic of Congo. A battalion of SPLA-IO troops reportedly remained in Central </w:t>
      </w:r>
      <w:proofErr w:type="spellStart"/>
      <w:r w:rsidRPr="00881548">
        <w:t>Equatoria</w:t>
      </w:r>
      <w:proofErr w:type="spellEnd"/>
      <w:r w:rsidRPr="00881548">
        <w:t xml:space="preserve"> and moved freely through the countryside of Yei and </w:t>
      </w:r>
      <w:proofErr w:type="spellStart"/>
      <w:r w:rsidRPr="00881548">
        <w:t>Lainya</w:t>
      </w:r>
      <w:proofErr w:type="spellEnd"/>
      <w:r w:rsidRPr="00881548">
        <w:t xml:space="preserve"> counties. Approximately 600 SPLA and </w:t>
      </w:r>
      <w:proofErr w:type="spellStart"/>
      <w:r w:rsidRPr="00881548">
        <w:t>Mathiang</w:t>
      </w:r>
      <w:proofErr w:type="spellEnd"/>
      <w:r w:rsidRPr="00881548">
        <w:t xml:space="preserve"> </w:t>
      </w:r>
      <w:proofErr w:type="spellStart"/>
      <w:r w:rsidRPr="00881548">
        <w:t>Anyoor</w:t>
      </w:r>
      <w:proofErr w:type="spellEnd"/>
      <w:r w:rsidRPr="00881548">
        <w:t xml:space="preserve"> forces </w:t>
      </w:r>
      <w:proofErr w:type="gramStart"/>
      <w:r w:rsidRPr="00881548">
        <w:t>were deployed</w:t>
      </w:r>
      <w:proofErr w:type="gramEnd"/>
      <w:r w:rsidRPr="00881548">
        <w:t xml:space="preserve"> around town centres in Yei. From July to September</w:t>
      </w:r>
      <w:r w:rsidR="004E3E7A">
        <w:t xml:space="preserve"> 2016</w:t>
      </w:r>
      <w:r w:rsidRPr="00881548">
        <w:t xml:space="preserve">, there were regular clashes throughout </w:t>
      </w:r>
      <w:r w:rsidR="004E3E7A">
        <w:t xml:space="preserve">the </w:t>
      </w:r>
      <w:r w:rsidRPr="00881548">
        <w:t xml:space="preserve">Yei River state as SPLA carried out an intense military campaign to flush out remaining SPLA-IO elements. </w:t>
      </w:r>
    </w:p>
    <w:p w14:paraId="197B968B" w14:textId="2B9AEFFE" w:rsidR="00881548" w:rsidRPr="00881548" w:rsidRDefault="00881548" w:rsidP="00BA17D1">
      <w:pPr>
        <w:pStyle w:val="SingleTxtG"/>
        <w:numPr>
          <w:ilvl w:val="0"/>
          <w:numId w:val="10"/>
        </w:numPr>
        <w:tabs>
          <w:tab w:val="left" w:pos="1701"/>
        </w:tabs>
        <w:ind w:left="1134" w:firstLine="0"/>
      </w:pPr>
      <w:proofErr w:type="gramStart"/>
      <w:r w:rsidRPr="00881548">
        <w:t xml:space="preserve">By December 2016, SPLA-IO forces </w:t>
      </w:r>
      <w:r w:rsidR="004E3E7A">
        <w:t xml:space="preserve">had </w:t>
      </w:r>
      <w:r w:rsidRPr="00881548">
        <w:t xml:space="preserve">established headquarters in </w:t>
      </w:r>
      <w:proofErr w:type="spellStart"/>
      <w:r w:rsidRPr="00881548">
        <w:t>Lasu</w:t>
      </w:r>
      <w:proofErr w:type="spellEnd"/>
      <w:r w:rsidRPr="00881548">
        <w:t xml:space="preserve"> and began guerrilla attacks against government installations and convoys from their locations in the bush and villages around Yei and </w:t>
      </w:r>
      <w:proofErr w:type="spellStart"/>
      <w:r w:rsidRPr="00881548">
        <w:t>Lainya</w:t>
      </w:r>
      <w:proofErr w:type="spellEnd"/>
      <w:r w:rsidRPr="00881548">
        <w:t xml:space="preserve"> </w:t>
      </w:r>
      <w:r w:rsidR="004E3E7A">
        <w:t>c</w:t>
      </w:r>
      <w:r w:rsidRPr="00881548">
        <w:t>ounties.</w:t>
      </w:r>
      <w:proofErr w:type="gramEnd"/>
      <w:r w:rsidRPr="00881548">
        <w:t xml:space="preserve"> A bitter guerrilla war followed, characteri</w:t>
      </w:r>
      <w:r w:rsidR="004E3E7A">
        <w:t>z</w:t>
      </w:r>
      <w:r w:rsidRPr="00881548">
        <w:t>ed by SPLA-IO ambushes and hit</w:t>
      </w:r>
      <w:r w:rsidR="004E3E7A">
        <w:t>-</w:t>
      </w:r>
      <w:r w:rsidRPr="00881548">
        <w:t>and</w:t>
      </w:r>
      <w:r w:rsidR="004E3E7A">
        <w:t>-</w:t>
      </w:r>
      <w:r w:rsidRPr="00881548">
        <w:t xml:space="preserve">run attacks countered by a punitive SPLA counter-insurgency. </w:t>
      </w:r>
    </w:p>
    <w:p w14:paraId="354B0D04" w14:textId="735F1642" w:rsidR="00881548" w:rsidRPr="00881548" w:rsidRDefault="00881548" w:rsidP="00BA17D1">
      <w:pPr>
        <w:pStyle w:val="SingleTxtG"/>
        <w:numPr>
          <w:ilvl w:val="0"/>
          <w:numId w:val="10"/>
        </w:numPr>
        <w:tabs>
          <w:tab w:val="left" w:pos="1701"/>
        </w:tabs>
        <w:ind w:left="1134" w:firstLine="0"/>
      </w:pPr>
      <w:r w:rsidRPr="00881548">
        <w:t>The Commission received numerous reports of extrajudicial killing</w:t>
      </w:r>
      <w:r w:rsidR="004E3E7A">
        <w:t>s</w:t>
      </w:r>
      <w:r w:rsidRPr="00881548">
        <w:t xml:space="preserve"> of civilians, particularly young men suspected of supporting SPLA-IO. SPLA soldiers also repeatedly abducted civilians who </w:t>
      </w:r>
      <w:proofErr w:type="gramStart"/>
      <w:r w:rsidRPr="00881548">
        <w:t>were later found</w:t>
      </w:r>
      <w:proofErr w:type="gramEnd"/>
      <w:r w:rsidRPr="00881548">
        <w:t xml:space="preserve"> dead. UNMISS Human Rights Division</w:t>
      </w:r>
      <w:r w:rsidRPr="00881548" w:rsidDel="00113EA7">
        <w:t xml:space="preserve"> </w:t>
      </w:r>
      <w:r w:rsidRPr="00881548">
        <w:t xml:space="preserve">documented the killing of 114 civilians by pro-Government forces around Yei between mid-July 2016 and mid-January 2017, </w:t>
      </w:r>
      <w:r w:rsidR="00A2153A">
        <w:t xml:space="preserve">and </w:t>
      </w:r>
      <w:r w:rsidRPr="00881548">
        <w:t>point</w:t>
      </w:r>
      <w:r w:rsidR="00A2153A">
        <w:t>ed</w:t>
      </w:r>
      <w:r w:rsidRPr="00881548">
        <w:t xml:space="preserve"> out that the actual number of fatalities and injuries </w:t>
      </w:r>
      <w:r w:rsidR="00A2153A">
        <w:t>wa</w:t>
      </w:r>
      <w:r w:rsidRPr="00881548">
        <w:t xml:space="preserve">s likely to be much higher. </w:t>
      </w:r>
    </w:p>
    <w:p w14:paraId="1B3F26FA" w14:textId="3A169974" w:rsidR="00881548" w:rsidRPr="00881548" w:rsidRDefault="00881548" w:rsidP="00BA17D1">
      <w:pPr>
        <w:pStyle w:val="SingleTxtG"/>
        <w:numPr>
          <w:ilvl w:val="0"/>
          <w:numId w:val="10"/>
        </w:numPr>
        <w:tabs>
          <w:tab w:val="left" w:pos="1701"/>
        </w:tabs>
        <w:ind w:left="1134" w:firstLine="0"/>
      </w:pPr>
      <w:r w:rsidRPr="00881548">
        <w:t xml:space="preserve">Multiple women and girls from the </w:t>
      </w:r>
      <w:proofErr w:type="spellStart"/>
      <w:r w:rsidRPr="00881548">
        <w:t>Lainya</w:t>
      </w:r>
      <w:proofErr w:type="spellEnd"/>
      <w:r w:rsidRPr="00881548">
        <w:t xml:space="preserve"> and Yei areas described how they </w:t>
      </w:r>
      <w:proofErr w:type="gramStart"/>
      <w:r w:rsidRPr="00881548">
        <w:t>were raped</w:t>
      </w:r>
      <w:proofErr w:type="gramEnd"/>
      <w:r w:rsidRPr="00881548">
        <w:t xml:space="preserve"> and gang raped by </w:t>
      </w:r>
      <w:r w:rsidR="00A2153A">
        <w:t>g</w:t>
      </w:r>
      <w:r w:rsidRPr="00881548">
        <w:t xml:space="preserve">overnment </w:t>
      </w:r>
      <w:r w:rsidR="004E3E7A" w:rsidRPr="00881548">
        <w:t>(SPLA)</w:t>
      </w:r>
      <w:r w:rsidR="004E3E7A">
        <w:t xml:space="preserve"> </w:t>
      </w:r>
      <w:r w:rsidRPr="00881548">
        <w:t xml:space="preserve">soldiers, often while fleeing insecurity in the </w:t>
      </w:r>
      <w:proofErr w:type="spellStart"/>
      <w:r w:rsidRPr="00881548">
        <w:t>Lainya</w:t>
      </w:r>
      <w:proofErr w:type="spellEnd"/>
      <w:r w:rsidRPr="00881548">
        <w:t xml:space="preserve"> and Yei areas. </w:t>
      </w:r>
    </w:p>
    <w:p w14:paraId="60C6F419" w14:textId="2065FEE4" w:rsidR="00881548" w:rsidRPr="00881548" w:rsidRDefault="00881548" w:rsidP="00BA17D1">
      <w:pPr>
        <w:pStyle w:val="SingleTxtG"/>
        <w:numPr>
          <w:ilvl w:val="0"/>
          <w:numId w:val="10"/>
        </w:numPr>
        <w:tabs>
          <w:tab w:val="left" w:pos="1701"/>
        </w:tabs>
        <w:ind w:left="1134" w:firstLine="0"/>
      </w:pPr>
      <w:r w:rsidRPr="00881548">
        <w:t xml:space="preserve">In addition to attacks on civilians, the Commission heard of widespread looting and destruction of civilian property by SPLA and </w:t>
      </w:r>
      <w:proofErr w:type="spellStart"/>
      <w:r w:rsidRPr="00881548">
        <w:t>Mathiang</w:t>
      </w:r>
      <w:proofErr w:type="spellEnd"/>
      <w:r w:rsidRPr="00881548">
        <w:t xml:space="preserve"> </w:t>
      </w:r>
      <w:proofErr w:type="spellStart"/>
      <w:r w:rsidRPr="00881548">
        <w:t>Anyoor</w:t>
      </w:r>
      <w:proofErr w:type="spellEnd"/>
      <w:r w:rsidRPr="00881548">
        <w:t xml:space="preserve"> in the Yei and </w:t>
      </w:r>
      <w:proofErr w:type="spellStart"/>
      <w:r w:rsidRPr="00881548">
        <w:t>Lainya</w:t>
      </w:r>
      <w:proofErr w:type="spellEnd"/>
      <w:r w:rsidRPr="00881548">
        <w:t xml:space="preserve"> areas. Witness accounts of widespread burning of homes </w:t>
      </w:r>
      <w:proofErr w:type="gramStart"/>
      <w:r w:rsidR="004E3E7A">
        <w:t>we</w:t>
      </w:r>
      <w:r w:rsidRPr="00881548">
        <w:t>re corroborated</w:t>
      </w:r>
      <w:proofErr w:type="gramEnd"/>
      <w:r w:rsidRPr="00881548">
        <w:t xml:space="preserve"> by satellite images </w:t>
      </w:r>
      <w:r w:rsidRPr="00881548">
        <w:lastRenderedPageBreak/>
        <w:t xml:space="preserve">showing 6,300 destroyed structures in </w:t>
      </w:r>
      <w:r w:rsidR="004E3E7A">
        <w:t xml:space="preserve">the town of </w:t>
      </w:r>
      <w:r w:rsidRPr="00881548">
        <w:t>Yei and its outskirts by March 2017</w:t>
      </w:r>
      <w:r w:rsidR="004E3E7A">
        <w:t>,</w:t>
      </w:r>
      <w:r w:rsidRPr="00881548">
        <w:t xml:space="preserve"> and 18,318 destroyed structures from Yei southwards to the border. </w:t>
      </w:r>
    </w:p>
    <w:p w14:paraId="4B8F5486" w14:textId="08706EF9" w:rsidR="00881548" w:rsidRPr="00881548" w:rsidRDefault="00881548" w:rsidP="00BA17D1">
      <w:pPr>
        <w:pStyle w:val="SingleTxtG"/>
        <w:numPr>
          <w:ilvl w:val="0"/>
          <w:numId w:val="10"/>
        </w:numPr>
        <w:tabs>
          <w:tab w:val="left" w:pos="1701"/>
        </w:tabs>
        <w:ind w:left="1134" w:firstLine="0"/>
      </w:pPr>
      <w:proofErr w:type="gramStart"/>
      <w:r w:rsidRPr="00881548">
        <w:t>As a result</w:t>
      </w:r>
      <w:proofErr w:type="gramEnd"/>
      <w:r w:rsidRPr="00881548">
        <w:t xml:space="preserve"> of the widespread violations against civilians, the civilian population fled </w:t>
      </w:r>
      <w:proofErr w:type="spellStart"/>
      <w:r w:rsidRPr="00881548">
        <w:t>en</w:t>
      </w:r>
      <w:proofErr w:type="spellEnd"/>
      <w:r w:rsidRPr="00881548">
        <w:t xml:space="preserve"> masse, predominantly to Uganda. </w:t>
      </w:r>
      <w:r w:rsidR="006B6EE9">
        <w:t>The Office for the Coordination of Humanitarian Affairs</w:t>
      </w:r>
      <w:r w:rsidR="000750CF">
        <w:t xml:space="preserve"> (</w:t>
      </w:r>
      <w:r w:rsidRPr="00881548">
        <w:t>OCHA</w:t>
      </w:r>
      <w:r w:rsidR="000750CF">
        <w:t>)</w:t>
      </w:r>
      <w:r w:rsidRPr="00881548">
        <w:t xml:space="preserve"> reported that</w:t>
      </w:r>
      <w:r w:rsidR="000750CF">
        <w:t>,</w:t>
      </w:r>
      <w:r w:rsidRPr="00881548">
        <w:t xml:space="preserve"> by September 2016, 60</w:t>
      </w:r>
      <w:r w:rsidR="000750CF">
        <w:t xml:space="preserve"> to </w:t>
      </w:r>
      <w:r w:rsidRPr="00881548">
        <w:t>70 per</w:t>
      </w:r>
      <w:r w:rsidR="000750CF">
        <w:t xml:space="preserve"> c</w:t>
      </w:r>
      <w:r w:rsidRPr="00881548">
        <w:t xml:space="preserve">ent of the Yei population had fled. Indeed, over 163,000 people had crossed </w:t>
      </w:r>
      <w:r w:rsidR="000750CF">
        <w:t>in</w:t>
      </w:r>
      <w:r w:rsidRPr="00881548">
        <w:t xml:space="preserve">to Uganda between 8 July and the first week </w:t>
      </w:r>
      <w:r w:rsidR="000750CF">
        <w:t>of</w:t>
      </w:r>
      <w:r w:rsidRPr="00881548">
        <w:t xml:space="preserve"> September 2016, with over 4,000 people arriving every day. Many died on the way due to starvation, thirst and lack of medical care. </w:t>
      </w:r>
    </w:p>
    <w:p w14:paraId="54AA72AB" w14:textId="5404E2F9" w:rsidR="00881548" w:rsidRPr="00881548" w:rsidRDefault="00881548" w:rsidP="000750CF">
      <w:pPr>
        <w:pStyle w:val="SingleTxtG"/>
        <w:keepNext/>
        <w:keepLines/>
        <w:numPr>
          <w:ilvl w:val="0"/>
          <w:numId w:val="10"/>
        </w:numPr>
        <w:tabs>
          <w:tab w:val="left" w:pos="1701"/>
        </w:tabs>
        <w:ind w:left="1134" w:firstLine="0"/>
      </w:pPr>
      <w:r w:rsidRPr="00881548">
        <w:t xml:space="preserve">As the fighting spread southward through Central </w:t>
      </w:r>
      <w:proofErr w:type="spellStart"/>
      <w:r w:rsidRPr="00881548">
        <w:t>Equatoria</w:t>
      </w:r>
      <w:proofErr w:type="spellEnd"/>
      <w:r w:rsidRPr="00881548">
        <w:t xml:space="preserve"> in the second half of 2016, the civilian populations from </w:t>
      </w:r>
      <w:proofErr w:type="spellStart"/>
      <w:r w:rsidRPr="00881548">
        <w:t>Lainya</w:t>
      </w:r>
      <w:proofErr w:type="spellEnd"/>
      <w:r w:rsidRPr="00881548">
        <w:t xml:space="preserve">, Yei and </w:t>
      </w:r>
      <w:proofErr w:type="spellStart"/>
      <w:r w:rsidRPr="00881548">
        <w:t>Morobo</w:t>
      </w:r>
      <w:proofErr w:type="spellEnd"/>
      <w:r w:rsidRPr="00881548">
        <w:t xml:space="preserve"> fled eastward into </w:t>
      </w:r>
      <w:proofErr w:type="spellStart"/>
      <w:r w:rsidRPr="00881548">
        <w:t>Kajo</w:t>
      </w:r>
      <w:proofErr w:type="spellEnd"/>
      <w:r w:rsidRPr="00881548">
        <w:t xml:space="preserve"> </w:t>
      </w:r>
      <w:proofErr w:type="spellStart"/>
      <w:r w:rsidRPr="00881548">
        <w:t>Keji</w:t>
      </w:r>
      <w:proofErr w:type="spellEnd"/>
      <w:r w:rsidRPr="00881548">
        <w:t xml:space="preserve"> </w:t>
      </w:r>
      <w:proofErr w:type="gramStart"/>
      <w:r w:rsidR="000750CF">
        <w:t>c</w:t>
      </w:r>
      <w:r w:rsidRPr="00881548">
        <w:t>ounty</w:t>
      </w:r>
      <w:proofErr w:type="gramEnd"/>
      <w:r w:rsidRPr="00881548">
        <w:t xml:space="preserve">. In December 2016, OCHA reported that there were approximately 30,000 </w:t>
      </w:r>
      <w:r w:rsidR="000750CF">
        <w:t>internally displaced persons</w:t>
      </w:r>
      <w:r w:rsidRPr="00881548">
        <w:t xml:space="preserve"> in </w:t>
      </w:r>
      <w:proofErr w:type="spellStart"/>
      <w:r w:rsidRPr="00881548">
        <w:t>Liwolo</w:t>
      </w:r>
      <w:proofErr w:type="spellEnd"/>
      <w:r w:rsidRPr="00881548">
        <w:t xml:space="preserve"> </w:t>
      </w:r>
      <w:proofErr w:type="spellStart"/>
      <w:r w:rsidRPr="00BA17D1">
        <w:rPr>
          <w:i/>
          <w:iCs/>
        </w:rPr>
        <w:t>payam</w:t>
      </w:r>
      <w:proofErr w:type="spellEnd"/>
      <w:r w:rsidRPr="00881548">
        <w:t xml:space="preserve"> </w:t>
      </w:r>
      <w:r w:rsidR="000750CF">
        <w:t xml:space="preserve">(administrative division) </w:t>
      </w:r>
      <w:r w:rsidRPr="00881548">
        <w:t xml:space="preserve">alone. Between October and December 2016, half of the population of </w:t>
      </w:r>
      <w:proofErr w:type="spellStart"/>
      <w:r w:rsidRPr="00881548">
        <w:t>Kajo</w:t>
      </w:r>
      <w:proofErr w:type="spellEnd"/>
      <w:r w:rsidRPr="00881548">
        <w:t xml:space="preserve"> </w:t>
      </w:r>
      <w:proofErr w:type="spellStart"/>
      <w:r w:rsidRPr="00881548">
        <w:t>Keji</w:t>
      </w:r>
      <w:proofErr w:type="spellEnd"/>
      <w:r w:rsidRPr="00881548">
        <w:t xml:space="preserve">, including those displaced there, </w:t>
      </w:r>
      <w:r w:rsidR="00A2153A">
        <w:t xml:space="preserve">had </w:t>
      </w:r>
      <w:r w:rsidRPr="00881548">
        <w:t xml:space="preserve">ﬂed to Uganda. </w:t>
      </w:r>
    </w:p>
    <w:p w14:paraId="29FDE9BB" w14:textId="229EE9C5" w:rsidR="00881548" w:rsidRPr="00881548" w:rsidRDefault="00881548" w:rsidP="00BA17D1">
      <w:pPr>
        <w:pStyle w:val="SingleTxtG"/>
        <w:numPr>
          <w:ilvl w:val="0"/>
          <w:numId w:val="10"/>
        </w:numPr>
        <w:tabs>
          <w:tab w:val="left" w:pos="1701"/>
        </w:tabs>
        <w:ind w:left="1134" w:firstLine="0"/>
      </w:pPr>
      <w:r w:rsidRPr="00881548">
        <w:t xml:space="preserve">Witnesses interviewed by the Commission attributed the violations from July 2016 onwards to both SPLA (and its allied militia forces) and SPLA-IO. </w:t>
      </w:r>
      <w:r w:rsidRPr="00FA41B0">
        <w:t>Th</w:t>
      </w:r>
      <w:r w:rsidR="00472162">
        <w:t>ey</w:t>
      </w:r>
      <w:r w:rsidRPr="00472162">
        <w:t xml:space="preserve"> included</w:t>
      </w:r>
      <w:r w:rsidRPr="00881548">
        <w:t xml:space="preserve"> killings, arbitrary arrests and detention, torture, rape, beatings and looting of property. The victims of th</w:t>
      </w:r>
      <w:r w:rsidR="00472162">
        <w:t>o</w:t>
      </w:r>
      <w:r w:rsidRPr="00881548">
        <w:t xml:space="preserve">se violations included the displaced civilian population in </w:t>
      </w:r>
      <w:proofErr w:type="spellStart"/>
      <w:r w:rsidRPr="00881548">
        <w:t>Kajo</w:t>
      </w:r>
      <w:proofErr w:type="spellEnd"/>
      <w:r w:rsidRPr="00881548">
        <w:t xml:space="preserve"> </w:t>
      </w:r>
      <w:proofErr w:type="spellStart"/>
      <w:r w:rsidRPr="00881548">
        <w:t>Keji</w:t>
      </w:r>
      <w:proofErr w:type="spellEnd"/>
      <w:r w:rsidRPr="00881548">
        <w:t xml:space="preserve"> and those fleeing through the county to refugee camps in Uganda. </w:t>
      </w:r>
    </w:p>
    <w:p w14:paraId="0CFC7C16" w14:textId="5624A7EF" w:rsidR="00881548" w:rsidRPr="00881548" w:rsidRDefault="00881548" w:rsidP="00FA41B0">
      <w:pPr>
        <w:pStyle w:val="SingleTxtG"/>
        <w:numPr>
          <w:ilvl w:val="0"/>
          <w:numId w:val="10"/>
        </w:numPr>
        <w:tabs>
          <w:tab w:val="left" w:pos="1701"/>
        </w:tabs>
        <w:ind w:left="1134" w:firstLine="0"/>
      </w:pPr>
      <w:r w:rsidRPr="00881548">
        <w:t xml:space="preserve">The attacks on civilians by SPLA and </w:t>
      </w:r>
      <w:proofErr w:type="spellStart"/>
      <w:r w:rsidRPr="00881548">
        <w:t>Mathiang</w:t>
      </w:r>
      <w:proofErr w:type="spellEnd"/>
      <w:r w:rsidRPr="00881548">
        <w:t xml:space="preserve"> </w:t>
      </w:r>
      <w:proofErr w:type="spellStart"/>
      <w:r w:rsidRPr="00881548">
        <w:t>Anyoor</w:t>
      </w:r>
      <w:proofErr w:type="spellEnd"/>
      <w:r w:rsidRPr="00881548">
        <w:t xml:space="preserve"> soldiers in </w:t>
      </w:r>
      <w:proofErr w:type="spellStart"/>
      <w:r w:rsidRPr="00881548">
        <w:t>Kajo</w:t>
      </w:r>
      <w:proofErr w:type="spellEnd"/>
      <w:r w:rsidRPr="00881548">
        <w:t xml:space="preserve"> </w:t>
      </w:r>
      <w:proofErr w:type="spellStart"/>
      <w:r w:rsidRPr="00881548">
        <w:t>Keji</w:t>
      </w:r>
      <w:proofErr w:type="spellEnd"/>
      <w:r w:rsidRPr="00881548">
        <w:t xml:space="preserve"> followed a pattern </w:t>
      </w:r>
      <w:r w:rsidR="00472162">
        <w:t xml:space="preserve">similar </w:t>
      </w:r>
      <w:r w:rsidRPr="00881548">
        <w:t xml:space="preserve">to those perpetrated in Yei and </w:t>
      </w:r>
      <w:proofErr w:type="spellStart"/>
      <w:r w:rsidRPr="00881548">
        <w:t>Lainya</w:t>
      </w:r>
      <w:proofErr w:type="spellEnd"/>
      <w:r w:rsidRPr="00881548">
        <w:t xml:space="preserve"> </w:t>
      </w:r>
      <w:r w:rsidR="00472162">
        <w:t>c</w:t>
      </w:r>
      <w:r w:rsidRPr="00881548">
        <w:t xml:space="preserve">ounties. Government forces arbitrarily detained and tortured youths in </w:t>
      </w:r>
      <w:proofErr w:type="spellStart"/>
      <w:r w:rsidRPr="00881548">
        <w:t>Kajo</w:t>
      </w:r>
      <w:proofErr w:type="spellEnd"/>
      <w:r w:rsidRPr="00881548">
        <w:t xml:space="preserve"> </w:t>
      </w:r>
      <w:proofErr w:type="spellStart"/>
      <w:r w:rsidRPr="00881548">
        <w:t>Keji</w:t>
      </w:r>
      <w:proofErr w:type="spellEnd"/>
      <w:r w:rsidRPr="00881548">
        <w:t>, allegedly because they were children of SPLA-IO soldiers</w:t>
      </w:r>
      <w:r w:rsidR="00472162">
        <w:t>; they</w:t>
      </w:r>
      <w:r w:rsidRPr="00881548">
        <w:t xml:space="preserve"> went </w:t>
      </w:r>
      <w:proofErr w:type="gramStart"/>
      <w:r w:rsidRPr="00881548">
        <w:t>door</w:t>
      </w:r>
      <w:r w:rsidR="00472162">
        <w:t xml:space="preserve"> </w:t>
      </w:r>
      <w:r w:rsidRPr="00881548">
        <w:t>to</w:t>
      </w:r>
      <w:r w:rsidR="00472162">
        <w:t xml:space="preserve"> </w:t>
      </w:r>
      <w:r w:rsidRPr="00881548">
        <w:t>door</w:t>
      </w:r>
      <w:proofErr w:type="gramEnd"/>
      <w:r w:rsidR="00472162">
        <w:t>,</w:t>
      </w:r>
      <w:r w:rsidRPr="00881548">
        <w:t xml:space="preserve"> killing and raping people and looted their properties. Consequently, between 22 January and 21 February 2017, 84,640 refugees</w:t>
      </w:r>
      <w:r w:rsidR="00472162">
        <w:t xml:space="preserve"> —</w:t>
      </w:r>
      <w:r w:rsidRPr="00881548">
        <w:t xml:space="preserve"> </w:t>
      </w:r>
      <w:r w:rsidR="00472162" w:rsidRPr="00881548">
        <w:t xml:space="preserve">the majority from </w:t>
      </w:r>
      <w:proofErr w:type="spellStart"/>
      <w:r w:rsidR="00472162" w:rsidRPr="00881548">
        <w:t>Kajo</w:t>
      </w:r>
      <w:proofErr w:type="spellEnd"/>
      <w:r w:rsidR="00472162" w:rsidRPr="00881548">
        <w:t xml:space="preserve"> </w:t>
      </w:r>
      <w:proofErr w:type="spellStart"/>
      <w:r w:rsidR="00472162" w:rsidRPr="00881548">
        <w:t>Keji</w:t>
      </w:r>
      <w:proofErr w:type="spellEnd"/>
      <w:r w:rsidR="00472162" w:rsidRPr="00881548">
        <w:t xml:space="preserve"> </w:t>
      </w:r>
      <w:r w:rsidR="00472162">
        <w:t xml:space="preserve">— </w:t>
      </w:r>
      <w:r w:rsidR="00A2153A">
        <w:t xml:space="preserve">had </w:t>
      </w:r>
      <w:r w:rsidRPr="00881548">
        <w:t xml:space="preserve">fled to Uganda. </w:t>
      </w:r>
    </w:p>
    <w:p w14:paraId="4D31009A" w14:textId="192B8FDD" w:rsidR="00881548" w:rsidRPr="00881548" w:rsidRDefault="00881548" w:rsidP="00BA17D1">
      <w:pPr>
        <w:pStyle w:val="SingleTxtG"/>
        <w:numPr>
          <w:ilvl w:val="0"/>
          <w:numId w:val="10"/>
        </w:numPr>
        <w:tabs>
          <w:tab w:val="left" w:pos="1701"/>
        </w:tabs>
        <w:ind w:left="1134" w:firstLine="0"/>
      </w:pPr>
      <w:r w:rsidRPr="00881548">
        <w:t>The situation was further complicated when SPLA Deputy Chief of General Staff for Logistics,</w:t>
      </w:r>
      <w:r w:rsidRPr="00881548" w:rsidDel="00173BCC">
        <w:t xml:space="preserve"> </w:t>
      </w:r>
      <w:r w:rsidRPr="00881548">
        <w:t xml:space="preserve">Thomas </w:t>
      </w:r>
      <w:proofErr w:type="spellStart"/>
      <w:r w:rsidRPr="00881548">
        <w:t>Cirillo</w:t>
      </w:r>
      <w:proofErr w:type="spellEnd"/>
      <w:r w:rsidRPr="00881548">
        <w:t xml:space="preserve">, from Central </w:t>
      </w:r>
      <w:proofErr w:type="spellStart"/>
      <w:r w:rsidRPr="00881548">
        <w:t>Equatoria</w:t>
      </w:r>
      <w:proofErr w:type="spellEnd"/>
      <w:r w:rsidRPr="00881548">
        <w:t xml:space="preserve">, resigned in February 2017, accusing SPLA and </w:t>
      </w:r>
      <w:proofErr w:type="spellStart"/>
      <w:r w:rsidRPr="00881548">
        <w:t>Mathiang</w:t>
      </w:r>
      <w:proofErr w:type="spellEnd"/>
      <w:r w:rsidRPr="00881548">
        <w:t xml:space="preserve"> </w:t>
      </w:r>
      <w:proofErr w:type="spellStart"/>
      <w:r w:rsidRPr="00881548">
        <w:t>Anyoor</w:t>
      </w:r>
      <w:proofErr w:type="spellEnd"/>
      <w:r w:rsidRPr="00881548">
        <w:t xml:space="preserve"> of atrocities against civilians.</w:t>
      </w:r>
      <w:r w:rsidRPr="00881548" w:rsidDel="00173BCC">
        <w:t xml:space="preserve"> </w:t>
      </w:r>
      <w:r w:rsidRPr="00881548">
        <w:t xml:space="preserve">General </w:t>
      </w:r>
      <w:proofErr w:type="spellStart"/>
      <w:r w:rsidRPr="00881548">
        <w:t>Cirillo</w:t>
      </w:r>
      <w:proofErr w:type="spellEnd"/>
      <w:r w:rsidRPr="00881548">
        <w:t xml:space="preserve"> founded the opposition group National Salvation Front (NAS) in March 2017. A number of SPLA-IO </w:t>
      </w:r>
      <w:r w:rsidR="00472162">
        <w:t>g</w:t>
      </w:r>
      <w:r w:rsidRPr="00881548">
        <w:t xml:space="preserve">enerals in Central </w:t>
      </w:r>
      <w:proofErr w:type="spellStart"/>
      <w:r w:rsidRPr="00881548">
        <w:t>Equatoria</w:t>
      </w:r>
      <w:proofErr w:type="spellEnd"/>
      <w:r w:rsidRPr="00881548">
        <w:t xml:space="preserve"> subsequently defected and joined NAS. </w:t>
      </w:r>
      <w:r w:rsidR="00472162">
        <w:t>Subsequently,</w:t>
      </w:r>
      <w:r w:rsidRPr="00881548">
        <w:t xml:space="preserve"> SPLA-IO target</w:t>
      </w:r>
      <w:r w:rsidR="00472162">
        <w:t>ed</w:t>
      </w:r>
      <w:r w:rsidRPr="00881548">
        <w:t xml:space="preserve"> civilians, with mainly young men detained and tortured on suspicion</w:t>
      </w:r>
      <w:r w:rsidRPr="00881548" w:rsidDel="0027176F">
        <w:t xml:space="preserve"> </w:t>
      </w:r>
      <w:r w:rsidRPr="00881548">
        <w:t>of supporting</w:t>
      </w:r>
      <w:r w:rsidRPr="00881548" w:rsidDel="00173BCC">
        <w:t xml:space="preserve"> </w:t>
      </w:r>
      <w:r w:rsidRPr="00881548">
        <w:t xml:space="preserve">NAS. </w:t>
      </w:r>
    </w:p>
    <w:p w14:paraId="6BF0FF04" w14:textId="6866D2CC" w:rsidR="00881548" w:rsidRPr="00BA17D1" w:rsidRDefault="00B84A84" w:rsidP="00BA17D1">
      <w:pPr>
        <w:pStyle w:val="H23G"/>
        <w:ind w:firstLine="0"/>
      </w:pPr>
      <w:r>
        <w:t>V</w:t>
      </w:r>
      <w:r w:rsidR="00881548" w:rsidRPr="00BA17D1">
        <w:t>iolations and alleged crimes</w:t>
      </w:r>
      <w:r>
        <w:t xml:space="preserve"> - findings</w:t>
      </w:r>
    </w:p>
    <w:p w14:paraId="17742BF3" w14:textId="5EB5C19E" w:rsidR="00881548" w:rsidRPr="00881548" w:rsidRDefault="00881548" w:rsidP="00BA17D1">
      <w:pPr>
        <w:pStyle w:val="SingleTxtG"/>
        <w:numPr>
          <w:ilvl w:val="0"/>
          <w:numId w:val="10"/>
        </w:numPr>
        <w:tabs>
          <w:tab w:val="left" w:pos="1701"/>
        </w:tabs>
        <w:ind w:left="1134" w:firstLine="0"/>
      </w:pPr>
      <w:r w:rsidRPr="00881548">
        <w:t xml:space="preserve">Although this section has focused on violations that occurred in Yei, </w:t>
      </w:r>
      <w:proofErr w:type="spellStart"/>
      <w:r w:rsidRPr="00881548">
        <w:t>Lainya</w:t>
      </w:r>
      <w:proofErr w:type="spellEnd"/>
      <w:r w:rsidRPr="00881548">
        <w:t xml:space="preserve">, and </w:t>
      </w:r>
      <w:proofErr w:type="spellStart"/>
      <w:r w:rsidRPr="00881548">
        <w:t>Kajo</w:t>
      </w:r>
      <w:proofErr w:type="spellEnd"/>
      <w:r w:rsidRPr="00881548">
        <w:t xml:space="preserve"> </w:t>
      </w:r>
      <w:proofErr w:type="spellStart"/>
      <w:r w:rsidRPr="00881548">
        <w:t>Keji</w:t>
      </w:r>
      <w:proofErr w:type="spellEnd"/>
      <w:r w:rsidRPr="00881548">
        <w:t xml:space="preserve"> </w:t>
      </w:r>
      <w:r w:rsidR="007378D5">
        <w:t>c</w:t>
      </w:r>
      <w:r w:rsidRPr="00881548">
        <w:t xml:space="preserve">ounties since July 2016, the Commission </w:t>
      </w:r>
      <w:proofErr w:type="gramStart"/>
      <w:r w:rsidR="00441FFB">
        <w:t>was reliably informed</w:t>
      </w:r>
      <w:proofErr w:type="gramEnd"/>
      <w:r w:rsidR="00441FFB">
        <w:t xml:space="preserve"> </w:t>
      </w:r>
      <w:r w:rsidRPr="00881548">
        <w:t xml:space="preserve">of similar violations taking place across Central </w:t>
      </w:r>
      <w:proofErr w:type="spellStart"/>
      <w:r w:rsidRPr="00881548">
        <w:t>Equatoria</w:t>
      </w:r>
      <w:proofErr w:type="spellEnd"/>
      <w:r w:rsidRPr="00881548">
        <w:t xml:space="preserve">. CTSAMM and UNMISS were repeatedly denied access to </w:t>
      </w:r>
      <w:proofErr w:type="spellStart"/>
      <w:r w:rsidRPr="00881548">
        <w:t>Lainya</w:t>
      </w:r>
      <w:proofErr w:type="spellEnd"/>
      <w:r w:rsidRPr="00881548">
        <w:t xml:space="preserve">, Yei and </w:t>
      </w:r>
      <w:proofErr w:type="spellStart"/>
      <w:r w:rsidRPr="00881548">
        <w:t>Kajo</w:t>
      </w:r>
      <w:proofErr w:type="spellEnd"/>
      <w:r w:rsidRPr="00881548">
        <w:t xml:space="preserve"> </w:t>
      </w:r>
      <w:proofErr w:type="spellStart"/>
      <w:r w:rsidRPr="00881548">
        <w:t>Keji</w:t>
      </w:r>
      <w:proofErr w:type="spellEnd"/>
      <w:r w:rsidRPr="00881548">
        <w:t xml:space="preserve"> and their surrounding areas</w:t>
      </w:r>
      <w:r w:rsidR="007378D5">
        <w:t>,</w:t>
      </w:r>
      <w:r w:rsidRPr="00881548">
        <w:t xml:space="preserve"> which hampered information gathering. </w:t>
      </w:r>
    </w:p>
    <w:p w14:paraId="5EC6C78B" w14:textId="6F26435D" w:rsidR="00881548" w:rsidRPr="00881548" w:rsidRDefault="00881548" w:rsidP="00FA41B0">
      <w:pPr>
        <w:pStyle w:val="SingleTxtG"/>
        <w:numPr>
          <w:ilvl w:val="0"/>
          <w:numId w:val="10"/>
        </w:numPr>
        <w:tabs>
          <w:tab w:val="left" w:pos="1701"/>
        </w:tabs>
        <w:ind w:left="1134" w:firstLine="0"/>
      </w:pPr>
      <w:r w:rsidRPr="00881548">
        <w:t xml:space="preserve">The Commission finds reasonable grounds to believe that SPLA and </w:t>
      </w:r>
      <w:proofErr w:type="spellStart"/>
      <w:r w:rsidRPr="00881548">
        <w:t>Mathiang</w:t>
      </w:r>
      <w:proofErr w:type="spellEnd"/>
      <w:r w:rsidRPr="00881548">
        <w:t xml:space="preserve"> </w:t>
      </w:r>
      <w:proofErr w:type="spellStart"/>
      <w:r w:rsidRPr="00881548">
        <w:t>Anyoor</w:t>
      </w:r>
      <w:proofErr w:type="spellEnd"/>
      <w:r w:rsidRPr="00881548">
        <w:t xml:space="preserve"> forces engaged in killings, rape, arbitrary detentions, torture, looting and destruction of civilian property in Central </w:t>
      </w:r>
      <w:proofErr w:type="spellStart"/>
      <w:r w:rsidRPr="00881548">
        <w:t>Equatoria</w:t>
      </w:r>
      <w:proofErr w:type="spellEnd"/>
      <w:r w:rsidRPr="00881548">
        <w:t xml:space="preserve"> since July 2016. </w:t>
      </w:r>
    </w:p>
    <w:p w14:paraId="0AE1F72A" w14:textId="7DC348D6" w:rsidR="00881548" w:rsidRPr="00881548" w:rsidRDefault="00881548" w:rsidP="00BA17D1">
      <w:pPr>
        <w:pStyle w:val="SingleTxtG"/>
        <w:numPr>
          <w:ilvl w:val="0"/>
          <w:numId w:val="10"/>
        </w:numPr>
        <w:tabs>
          <w:tab w:val="left" w:pos="1701"/>
        </w:tabs>
        <w:ind w:left="1134" w:firstLine="0"/>
      </w:pPr>
      <w:r w:rsidRPr="00881548">
        <w:t>The Commission also finds</w:t>
      </w:r>
      <w:r w:rsidR="0077717A">
        <w:t xml:space="preserve"> </w:t>
      </w:r>
      <w:r w:rsidRPr="00881548">
        <w:t>reasonable grounds to believe that SPLA-IO soldiers committed violations</w:t>
      </w:r>
      <w:r w:rsidR="0077717A">
        <w:t>,</w:t>
      </w:r>
      <w:r w:rsidRPr="00881548">
        <w:t xml:space="preserve"> including deprivation of physical liberty, rape, torture and theft in and around </w:t>
      </w:r>
      <w:proofErr w:type="spellStart"/>
      <w:r w:rsidRPr="00881548">
        <w:t>Kajo</w:t>
      </w:r>
      <w:proofErr w:type="spellEnd"/>
      <w:r w:rsidRPr="00881548">
        <w:t xml:space="preserve"> </w:t>
      </w:r>
      <w:proofErr w:type="spellStart"/>
      <w:r w:rsidRPr="00881548">
        <w:t>Keji</w:t>
      </w:r>
      <w:proofErr w:type="spellEnd"/>
      <w:r w:rsidRPr="00881548">
        <w:t xml:space="preserve"> </w:t>
      </w:r>
      <w:proofErr w:type="gramStart"/>
      <w:r w:rsidR="0077717A">
        <w:t>c</w:t>
      </w:r>
      <w:r w:rsidRPr="00881548">
        <w:t>ounty</w:t>
      </w:r>
      <w:proofErr w:type="gramEnd"/>
      <w:r w:rsidRPr="00881548">
        <w:t xml:space="preserve"> since July 2016. </w:t>
      </w:r>
    </w:p>
    <w:p w14:paraId="19D3CDAB" w14:textId="47CE39DF" w:rsidR="00881548" w:rsidRPr="00881548" w:rsidRDefault="00881548" w:rsidP="00BA17D1">
      <w:pPr>
        <w:pStyle w:val="SingleTxtG"/>
        <w:numPr>
          <w:ilvl w:val="0"/>
          <w:numId w:val="10"/>
        </w:numPr>
        <w:tabs>
          <w:tab w:val="left" w:pos="1701"/>
        </w:tabs>
        <w:ind w:left="1134" w:firstLine="0"/>
      </w:pPr>
      <w:r w:rsidRPr="00881548">
        <w:t>Th</w:t>
      </w:r>
      <w:r w:rsidR="0077717A">
        <w:t>o</w:t>
      </w:r>
      <w:r w:rsidRPr="00881548">
        <w:t xml:space="preserve">se </w:t>
      </w:r>
      <w:r w:rsidR="0077717A">
        <w:t xml:space="preserve">acts </w:t>
      </w:r>
      <w:r w:rsidRPr="00881548">
        <w:t>amount to serious violations of human rights and humanitarian law, and may amount to war crimes and crimes against humanity.</w:t>
      </w:r>
    </w:p>
    <w:p w14:paraId="6D85D091" w14:textId="4D8EEADD" w:rsidR="00881548" w:rsidRPr="00852A8B" w:rsidRDefault="00881548" w:rsidP="00FA41B0">
      <w:pPr>
        <w:pStyle w:val="H1G"/>
        <w:numPr>
          <w:ilvl w:val="0"/>
          <w:numId w:val="11"/>
        </w:numPr>
        <w:tabs>
          <w:tab w:val="clear" w:pos="851"/>
          <w:tab w:val="right" w:pos="567"/>
        </w:tabs>
        <w:ind w:left="1134" w:hanging="567"/>
      </w:pPr>
      <w:proofErr w:type="spellStart"/>
      <w:r w:rsidRPr="00852A8B">
        <w:t>Pajok</w:t>
      </w:r>
      <w:proofErr w:type="spellEnd"/>
      <w:r w:rsidRPr="00852A8B">
        <w:t xml:space="preserve">, Eastern </w:t>
      </w:r>
      <w:proofErr w:type="spellStart"/>
      <w:r w:rsidRPr="00852A8B">
        <w:t>Equatoria</w:t>
      </w:r>
      <w:proofErr w:type="spellEnd"/>
      <w:r w:rsidR="0077717A">
        <w:t xml:space="preserve"> (</w:t>
      </w:r>
      <w:r w:rsidRPr="00852A8B">
        <w:t>2017</w:t>
      </w:r>
      <w:r w:rsidR="0077717A">
        <w:t>)</w:t>
      </w:r>
      <w:r w:rsidRPr="00852A8B">
        <w:t xml:space="preserve"> </w:t>
      </w:r>
    </w:p>
    <w:p w14:paraId="419F3466" w14:textId="60B18C02" w:rsidR="00881548" w:rsidRPr="00881548" w:rsidRDefault="00881548" w:rsidP="00FA41B0">
      <w:pPr>
        <w:pStyle w:val="SingleTxtG"/>
        <w:numPr>
          <w:ilvl w:val="0"/>
          <w:numId w:val="10"/>
        </w:numPr>
        <w:tabs>
          <w:tab w:val="left" w:pos="1701"/>
        </w:tabs>
        <w:ind w:left="1134" w:firstLine="0"/>
      </w:pPr>
      <w:r w:rsidRPr="00881548">
        <w:t xml:space="preserve">In </w:t>
      </w:r>
      <w:proofErr w:type="spellStart"/>
      <w:r w:rsidRPr="00881548">
        <w:t>Pajok</w:t>
      </w:r>
      <w:proofErr w:type="spellEnd"/>
      <w:r w:rsidR="0077717A">
        <w:t xml:space="preserve"> </w:t>
      </w:r>
      <w:proofErr w:type="spellStart"/>
      <w:r w:rsidR="0077717A" w:rsidRPr="00BA17D1">
        <w:rPr>
          <w:i/>
          <w:iCs/>
        </w:rPr>
        <w:t>payam</w:t>
      </w:r>
      <w:proofErr w:type="spellEnd"/>
      <w:r w:rsidRPr="00881548">
        <w:t>, the</w:t>
      </w:r>
      <w:r w:rsidR="0077717A">
        <w:t xml:space="preserve"> </w:t>
      </w:r>
      <w:proofErr w:type="gramStart"/>
      <w:r w:rsidRPr="00881548">
        <w:t xml:space="preserve">division between Dinka and local populations were exacerbated by the fighting in the region, where pre-existing local conflicts </w:t>
      </w:r>
      <w:r w:rsidR="00C23CA3">
        <w:t>between</w:t>
      </w:r>
      <w:r w:rsidR="00C23CA3" w:rsidRPr="00881548">
        <w:t xml:space="preserve"> </w:t>
      </w:r>
      <w:r w:rsidRPr="00881548">
        <w:t xml:space="preserve">Acholi clans became </w:t>
      </w:r>
      <w:r w:rsidRPr="00881548">
        <w:lastRenderedPageBreak/>
        <w:t>part of the broader conflict</w:t>
      </w:r>
      <w:proofErr w:type="gramEnd"/>
      <w:r w:rsidRPr="00881548">
        <w:t>. The Acholi-</w:t>
      </w:r>
      <w:proofErr w:type="spellStart"/>
      <w:r w:rsidRPr="00881548">
        <w:t>Pajok</w:t>
      </w:r>
      <w:proofErr w:type="spellEnd"/>
      <w:r w:rsidRPr="00881548">
        <w:t xml:space="preserve"> clan was </w:t>
      </w:r>
      <w:r w:rsidR="00C23CA3">
        <w:t xml:space="preserve">considered </w:t>
      </w:r>
      <w:proofErr w:type="gramStart"/>
      <w:r w:rsidR="00C23CA3">
        <w:t>to be</w:t>
      </w:r>
      <w:r w:rsidRPr="00881548">
        <w:t xml:space="preserve"> supportive</w:t>
      </w:r>
      <w:proofErr w:type="gramEnd"/>
      <w:r w:rsidRPr="00881548">
        <w:t xml:space="preserve"> of SPLA-IO</w:t>
      </w:r>
      <w:r w:rsidR="00C23CA3">
        <w:t>,</w:t>
      </w:r>
      <w:r w:rsidRPr="00881548">
        <w:t xml:space="preserve"> while other Acholi clans supported SPLA. </w:t>
      </w:r>
    </w:p>
    <w:p w14:paraId="13AA1249" w14:textId="3482E2C7" w:rsidR="00881548" w:rsidRPr="00881548" w:rsidRDefault="00881548" w:rsidP="00BA17D1">
      <w:pPr>
        <w:pStyle w:val="SingleTxtG"/>
        <w:numPr>
          <w:ilvl w:val="0"/>
          <w:numId w:val="10"/>
        </w:numPr>
        <w:tabs>
          <w:tab w:val="left" w:pos="1701"/>
        </w:tabs>
        <w:ind w:left="1134" w:firstLine="0"/>
      </w:pPr>
      <w:r w:rsidRPr="00881548">
        <w:t xml:space="preserve">Increasing SPLA-IO activity and SPLA crackdowns in neighbouring </w:t>
      </w:r>
      <w:proofErr w:type="spellStart"/>
      <w:r w:rsidRPr="00881548">
        <w:t>Magwi</w:t>
      </w:r>
      <w:proofErr w:type="spellEnd"/>
      <w:r w:rsidRPr="00881548">
        <w:t xml:space="preserve"> </w:t>
      </w:r>
      <w:proofErr w:type="gramStart"/>
      <w:r w:rsidRPr="00881548">
        <w:t>county,</w:t>
      </w:r>
      <w:proofErr w:type="gramEnd"/>
      <w:r w:rsidRPr="00881548">
        <w:t xml:space="preserve"> and the existence of an SPLA-IO base in the proximity of </w:t>
      </w:r>
      <w:proofErr w:type="spellStart"/>
      <w:r w:rsidRPr="00881548">
        <w:t>Pajok</w:t>
      </w:r>
      <w:proofErr w:type="spellEnd"/>
      <w:r w:rsidRPr="00881548">
        <w:t xml:space="preserve"> led to growing insecurity. In the days prior to the April 2017 attack on </w:t>
      </w:r>
      <w:proofErr w:type="spellStart"/>
      <w:r w:rsidRPr="00881548">
        <w:t>Pajok</w:t>
      </w:r>
      <w:proofErr w:type="spellEnd"/>
      <w:r w:rsidRPr="00881548">
        <w:t xml:space="preserve">, there was a significant increase in SPLA troop deployment in the area. Amid rumours of an SPLA attack on the SPLA-IO base, some civilians fled, but many did not think </w:t>
      </w:r>
      <w:r w:rsidR="00C23CA3">
        <w:t>th</w:t>
      </w:r>
      <w:r w:rsidR="006D0370">
        <w:t>a</w:t>
      </w:r>
      <w:r w:rsidR="00C23CA3">
        <w:t xml:space="preserve">t </w:t>
      </w:r>
      <w:r w:rsidRPr="00881548">
        <w:t xml:space="preserve">the town itself </w:t>
      </w:r>
      <w:proofErr w:type="gramStart"/>
      <w:r w:rsidRPr="00881548">
        <w:t>would be attacked</w:t>
      </w:r>
      <w:proofErr w:type="gramEnd"/>
      <w:r w:rsidRPr="00881548">
        <w:t>.</w:t>
      </w:r>
      <w:r w:rsidRPr="00881548" w:rsidDel="00DF1879">
        <w:t xml:space="preserve"> </w:t>
      </w:r>
    </w:p>
    <w:p w14:paraId="7E8C3D34" w14:textId="457BFD45" w:rsidR="00881548" w:rsidRPr="00881548" w:rsidRDefault="00881548" w:rsidP="00BA17D1">
      <w:pPr>
        <w:pStyle w:val="SingleTxtG"/>
        <w:numPr>
          <w:ilvl w:val="0"/>
          <w:numId w:val="10"/>
        </w:numPr>
        <w:tabs>
          <w:tab w:val="left" w:pos="1701"/>
        </w:tabs>
        <w:ind w:left="1134" w:firstLine="0"/>
      </w:pPr>
      <w:r w:rsidRPr="00881548">
        <w:t xml:space="preserve">On the morning of 3 April 2017, SPLA soldiers attacked the town of </w:t>
      </w:r>
      <w:proofErr w:type="spellStart"/>
      <w:r w:rsidRPr="00881548">
        <w:t>Pajok</w:t>
      </w:r>
      <w:proofErr w:type="spellEnd"/>
      <w:r w:rsidRPr="00881548">
        <w:t xml:space="preserve">, killing a significant number of civilians and looting the town. Some soldiers followed the main road to </w:t>
      </w:r>
      <w:proofErr w:type="spellStart"/>
      <w:r w:rsidRPr="00881548">
        <w:t>Pajok</w:t>
      </w:r>
      <w:proofErr w:type="spellEnd"/>
      <w:r w:rsidR="00C23CA3">
        <w:t>,</w:t>
      </w:r>
      <w:r w:rsidRPr="00881548">
        <w:t xml:space="preserve"> while others moved east of </w:t>
      </w:r>
      <w:proofErr w:type="spellStart"/>
      <w:r w:rsidRPr="00881548">
        <w:t>Pajok</w:t>
      </w:r>
      <w:proofErr w:type="spellEnd"/>
      <w:r w:rsidRPr="00881548">
        <w:t xml:space="preserve"> towards the SPLA-IO base. </w:t>
      </w:r>
    </w:p>
    <w:p w14:paraId="6514E70E" w14:textId="57EC6257" w:rsidR="00881548" w:rsidRPr="00881548" w:rsidRDefault="00881548" w:rsidP="00BA17D1">
      <w:pPr>
        <w:pStyle w:val="SingleTxtG"/>
        <w:numPr>
          <w:ilvl w:val="0"/>
          <w:numId w:val="10"/>
        </w:numPr>
        <w:tabs>
          <w:tab w:val="left" w:pos="1701"/>
        </w:tabs>
        <w:ind w:left="1134" w:firstLine="0"/>
      </w:pPr>
      <w:r w:rsidRPr="00881548">
        <w:t>SPLA soldiers reportedly crossed the river by the main road then fanned out in</w:t>
      </w:r>
      <w:r w:rsidR="00C23CA3">
        <w:t>to</w:t>
      </w:r>
      <w:r w:rsidRPr="00881548">
        <w:t xml:space="preserve"> the southern parts of the town. One resident (Witness 584) told the Commission that, </w:t>
      </w:r>
      <w:r w:rsidR="00C23CA3">
        <w:t xml:space="preserve">when he </w:t>
      </w:r>
      <w:r w:rsidRPr="00881548">
        <w:t>hear</w:t>
      </w:r>
      <w:r w:rsidR="00C23CA3">
        <w:t>d</w:t>
      </w:r>
      <w:r w:rsidRPr="00881548">
        <w:t xml:space="preserve"> gunfire to the north, he had time to flee with his family. Nearly 1,000 people had already fled. He returned to get his father who, being too old to </w:t>
      </w:r>
      <w:proofErr w:type="gramStart"/>
      <w:r w:rsidRPr="00881548">
        <w:t>run,</w:t>
      </w:r>
      <w:proofErr w:type="gramEnd"/>
      <w:r w:rsidRPr="00881548">
        <w:t xml:space="preserve"> had been left behind. </w:t>
      </w:r>
      <w:r w:rsidR="00C23CA3">
        <w:t>However, as t</w:t>
      </w:r>
      <w:r w:rsidRPr="00881548">
        <w:t>he gunfire ha</w:t>
      </w:r>
      <w:r w:rsidR="00C23CA3">
        <w:t>d</w:t>
      </w:r>
      <w:r w:rsidRPr="00881548">
        <w:t xml:space="preserve"> become heavy, his father urged him to </w:t>
      </w:r>
      <w:r w:rsidR="00C23CA3">
        <w:t xml:space="preserve">run and </w:t>
      </w:r>
      <w:r w:rsidRPr="00881548">
        <w:t xml:space="preserve">leave him behind. The witness later learned that his father </w:t>
      </w:r>
      <w:proofErr w:type="gramStart"/>
      <w:r w:rsidRPr="00881548">
        <w:t>had been shot</w:t>
      </w:r>
      <w:proofErr w:type="gramEnd"/>
      <w:r w:rsidRPr="00881548">
        <w:t xml:space="preserve"> and his house had been burned down. The Commission</w:t>
      </w:r>
      <w:r w:rsidRPr="00881548" w:rsidDel="00DF1879">
        <w:t xml:space="preserve"> </w:t>
      </w:r>
      <w:r w:rsidRPr="00881548">
        <w:t xml:space="preserve">also spoke with the </w:t>
      </w:r>
      <w:r w:rsidR="00C23CA3">
        <w:t xml:space="preserve">witness’ </w:t>
      </w:r>
      <w:r w:rsidRPr="00881548">
        <w:t xml:space="preserve">cousin, who </w:t>
      </w:r>
      <w:r w:rsidR="00C23CA3">
        <w:t xml:space="preserve">said that he </w:t>
      </w:r>
      <w:r w:rsidRPr="00881548">
        <w:t xml:space="preserve">had buried the old man’s body, </w:t>
      </w:r>
      <w:r w:rsidR="00C23CA3">
        <w:t xml:space="preserve">which was </w:t>
      </w:r>
      <w:r w:rsidRPr="00881548">
        <w:t xml:space="preserve">one of </w:t>
      </w:r>
      <w:r w:rsidR="00C23CA3">
        <w:t>13</w:t>
      </w:r>
      <w:r w:rsidRPr="00881548">
        <w:t xml:space="preserve"> that he had found in the town.</w:t>
      </w:r>
    </w:p>
    <w:p w14:paraId="6DF0E4F7" w14:textId="4DED529B" w:rsidR="00881548" w:rsidRPr="00881548" w:rsidRDefault="00C23CA3" w:rsidP="00BA17D1">
      <w:pPr>
        <w:pStyle w:val="SingleTxtG"/>
        <w:numPr>
          <w:ilvl w:val="0"/>
          <w:numId w:val="10"/>
        </w:numPr>
        <w:tabs>
          <w:tab w:val="left" w:pos="1701"/>
        </w:tabs>
        <w:ind w:left="1134" w:firstLine="0"/>
        <w:rPr>
          <w:i/>
        </w:rPr>
      </w:pPr>
      <w:r>
        <w:t>Although</w:t>
      </w:r>
      <w:r w:rsidR="00881548" w:rsidRPr="00881548">
        <w:t xml:space="preserve"> the Commission could not </w:t>
      </w:r>
      <w:r w:rsidR="00441FFB">
        <w:t xml:space="preserve">confirm the </w:t>
      </w:r>
      <w:r w:rsidR="00881548" w:rsidRPr="00881548">
        <w:t>final number of civilians killed on 3 April</w:t>
      </w:r>
      <w:r w:rsidR="00FA41B0">
        <w:t xml:space="preserve"> 2017</w:t>
      </w:r>
      <w:r w:rsidR="00881548" w:rsidRPr="00881548">
        <w:t>, comparison of the names in the various reports indicates 22</w:t>
      </w:r>
      <w:r w:rsidR="00FA41B0">
        <w:t xml:space="preserve"> to </w:t>
      </w:r>
      <w:r w:rsidR="00881548" w:rsidRPr="00881548">
        <w:t xml:space="preserve">25 civilian deaths. Many more were injured. </w:t>
      </w:r>
      <w:proofErr w:type="gramStart"/>
      <w:r w:rsidR="00881548" w:rsidRPr="00881548">
        <w:t xml:space="preserve">One witness (Witness 571) said </w:t>
      </w:r>
      <w:r w:rsidR="00FA41B0">
        <w:t xml:space="preserve">that </w:t>
      </w:r>
      <w:r w:rsidR="00881548" w:rsidRPr="00881548">
        <w:t>he saw advancing soldiers shooting in the air, but when they saw him and some other people running away, they shot at them and his shin</w:t>
      </w:r>
      <w:r w:rsidR="00FA41B0">
        <w:t xml:space="preserve"> </w:t>
      </w:r>
      <w:r w:rsidR="00881548" w:rsidRPr="00881548">
        <w:t>bone was broken</w:t>
      </w:r>
      <w:r w:rsidR="00FA41B0">
        <w:t>:</w:t>
      </w:r>
      <w:r w:rsidR="00881548" w:rsidRPr="00881548">
        <w:rPr>
          <w:i/>
        </w:rPr>
        <w:t xml:space="preserve"> “I could no longer walk</w:t>
      </w:r>
      <w:r w:rsidR="00FA41B0">
        <w:rPr>
          <w:i/>
        </w:rPr>
        <w:t>;</w:t>
      </w:r>
      <w:r w:rsidR="00881548" w:rsidRPr="00881548">
        <w:rPr>
          <w:i/>
        </w:rPr>
        <w:t xml:space="preserve"> I had to leave all my luggage…</w:t>
      </w:r>
      <w:r w:rsidR="00FA41B0">
        <w:rPr>
          <w:i/>
        </w:rPr>
        <w:t>;</w:t>
      </w:r>
      <w:r w:rsidR="00881548" w:rsidRPr="00881548">
        <w:rPr>
          <w:i/>
        </w:rPr>
        <w:t xml:space="preserve"> I begged people to help me, but everyone was running for their lives, so I hopped.</w:t>
      </w:r>
      <w:proofErr w:type="gramEnd"/>
      <w:r w:rsidR="00881548" w:rsidRPr="00881548">
        <w:rPr>
          <w:i/>
        </w:rPr>
        <w:t xml:space="preserve"> I would </w:t>
      </w:r>
      <w:proofErr w:type="spellStart"/>
      <w:r w:rsidR="00881548" w:rsidRPr="00881548">
        <w:rPr>
          <w:i/>
        </w:rPr>
        <w:t>hop</w:t>
      </w:r>
      <w:proofErr w:type="spellEnd"/>
      <w:r w:rsidR="00881548" w:rsidRPr="00881548">
        <w:rPr>
          <w:i/>
        </w:rPr>
        <w:t xml:space="preserve"> and stop, hop and stop</w:t>
      </w:r>
      <w:r w:rsidR="00FA41B0">
        <w:rPr>
          <w:i/>
        </w:rPr>
        <w:t>…</w:t>
      </w:r>
      <w:r w:rsidR="00881548" w:rsidRPr="00881548">
        <w:rPr>
          <w:i/>
        </w:rPr>
        <w:t>.”</w:t>
      </w:r>
    </w:p>
    <w:p w14:paraId="4D8CD29D" w14:textId="68C422EE" w:rsidR="00881548" w:rsidRPr="00DA6232" w:rsidRDefault="00881548" w:rsidP="00BA17D1">
      <w:pPr>
        <w:pStyle w:val="SingleTxtG"/>
        <w:numPr>
          <w:ilvl w:val="0"/>
          <w:numId w:val="10"/>
        </w:numPr>
        <w:tabs>
          <w:tab w:val="left" w:pos="1701"/>
        </w:tabs>
        <w:ind w:left="1134" w:firstLine="0"/>
        <w:rPr>
          <w:i/>
        </w:rPr>
      </w:pPr>
      <w:r w:rsidRPr="00DA6232">
        <w:t xml:space="preserve">Systematic looting of the town followed the killing of civilians. Nine days after the attack in </w:t>
      </w:r>
      <w:proofErr w:type="spellStart"/>
      <w:r w:rsidRPr="00DA6232">
        <w:t>Pajok</w:t>
      </w:r>
      <w:proofErr w:type="spellEnd"/>
      <w:r w:rsidRPr="00DA6232">
        <w:t>, soldiers were still removing civilian property</w:t>
      </w:r>
      <w:r w:rsidR="00FA41B0">
        <w:t>,</w:t>
      </w:r>
      <w:r w:rsidRPr="00DA6232">
        <w:t xml:space="preserve"> </w:t>
      </w:r>
      <w:r w:rsidR="00FA41B0" w:rsidRPr="00DA6232">
        <w:t>including bedding, solar panels and cooking utensils</w:t>
      </w:r>
      <w:r w:rsidR="00FA41B0">
        <w:t>,</w:t>
      </w:r>
      <w:r w:rsidR="00FA41B0" w:rsidRPr="00DA6232">
        <w:t xml:space="preserve"> and transporting everything to a guarded house</w:t>
      </w:r>
      <w:r w:rsidR="00FA41B0">
        <w:t>,</w:t>
      </w:r>
      <w:r w:rsidR="00FA41B0" w:rsidRPr="00DA6232">
        <w:t xml:space="preserve"> </w:t>
      </w:r>
      <w:r w:rsidRPr="00DA6232">
        <w:t xml:space="preserve">with </w:t>
      </w:r>
      <w:r w:rsidR="00FA41B0">
        <w:t>full</w:t>
      </w:r>
      <w:r w:rsidRPr="00DA6232">
        <w:t xml:space="preserve"> knowledge of the military leadership. Houses, shops, schools and the clinic </w:t>
      </w:r>
      <w:proofErr w:type="gramStart"/>
      <w:r w:rsidRPr="00DA6232">
        <w:t>were looted</w:t>
      </w:r>
      <w:proofErr w:type="gramEnd"/>
      <w:r w:rsidRPr="00DA6232">
        <w:t xml:space="preserve">. A large quantity of looted items </w:t>
      </w:r>
      <w:proofErr w:type="gramStart"/>
      <w:r w:rsidRPr="00DA6232">
        <w:t>were seen</w:t>
      </w:r>
      <w:proofErr w:type="gramEnd"/>
      <w:r w:rsidRPr="00DA6232">
        <w:t xml:space="preserve"> being loaded onto military trucks </w:t>
      </w:r>
      <w:r w:rsidR="00FA41B0">
        <w:t>heading</w:t>
      </w:r>
      <w:r w:rsidRPr="00DA6232">
        <w:t xml:space="preserve"> to </w:t>
      </w:r>
      <w:proofErr w:type="spellStart"/>
      <w:r w:rsidRPr="00DA6232">
        <w:t>Magwi</w:t>
      </w:r>
      <w:proofErr w:type="spellEnd"/>
      <w:r w:rsidRPr="00DA6232">
        <w:t xml:space="preserve"> under military escort. </w:t>
      </w:r>
      <w:r w:rsidR="00FA41B0">
        <w:t>A</w:t>
      </w:r>
      <w:r w:rsidRPr="00DA6232">
        <w:t xml:space="preserve">n investigation by local Members of Parliament found that the </w:t>
      </w:r>
      <w:r w:rsidRPr="00BA17D1">
        <w:rPr>
          <w:iCs/>
        </w:rPr>
        <w:t>“ferrying of loot</w:t>
      </w:r>
      <w:r w:rsidR="00FA41B0">
        <w:rPr>
          <w:iCs/>
        </w:rPr>
        <w:t>ed</w:t>
      </w:r>
      <w:r w:rsidRPr="00BA17D1">
        <w:rPr>
          <w:iCs/>
        </w:rPr>
        <w:t xml:space="preserve"> properties to </w:t>
      </w:r>
      <w:proofErr w:type="spellStart"/>
      <w:r w:rsidRPr="00BA17D1">
        <w:rPr>
          <w:iCs/>
        </w:rPr>
        <w:t>Magwi</w:t>
      </w:r>
      <w:proofErr w:type="spellEnd"/>
      <w:r w:rsidRPr="00BA17D1">
        <w:rPr>
          <w:iCs/>
        </w:rPr>
        <w:t xml:space="preserve">, Juba and other nearby </w:t>
      </w:r>
      <w:proofErr w:type="spellStart"/>
      <w:r w:rsidRPr="00FA41B0">
        <w:rPr>
          <w:i/>
        </w:rPr>
        <w:t>payams</w:t>
      </w:r>
      <w:proofErr w:type="spellEnd"/>
      <w:r w:rsidRPr="00BA17D1">
        <w:rPr>
          <w:iCs/>
        </w:rPr>
        <w:t xml:space="preserve"> was still going on with the knowledge of the military leadership.”</w:t>
      </w:r>
      <w:r w:rsidRPr="00DA6232">
        <w:rPr>
          <w:i/>
        </w:rPr>
        <w:t xml:space="preserve"> </w:t>
      </w:r>
    </w:p>
    <w:p w14:paraId="2E78A6AE" w14:textId="593BB674" w:rsidR="00881548" w:rsidRPr="00DA6232" w:rsidRDefault="00881548" w:rsidP="00BA17D1">
      <w:pPr>
        <w:pStyle w:val="SingleTxtG"/>
        <w:numPr>
          <w:ilvl w:val="0"/>
          <w:numId w:val="10"/>
        </w:numPr>
        <w:tabs>
          <w:tab w:val="left" w:pos="1701"/>
        </w:tabs>
        <w:ind w:left="1134" w:firstLine="0"/>
      </w:pPr>
      <w:r w:rsidRPr="00DA6232">
        <w:t xml:space="preserve">UNMISS Human Rights Division received reports of three incidents of sexual violence involving six women. In one incident, SPLA soldiers gang-raped four women, who subsequently fled to Uganda. The Commission interviewed </w:t>
      </w:r>
      <w:r w:rsidR="00FA41B0">
        <w:t>a</w:t>
      </w:r>
      <w:r w:rsidRPr="00DA6232">
        <w:t xml:space="preserve"> woman (Witness 388) who</w:t>
      </w:r>
      <w:r w:rsidR="00FA41B0">
        <w:t xml:space="preserve"> had</w:t>
      </w:r>
      <w:r w:rsidRPr="00DA6232">
        <w:t xml:space="preserve"> witnessed part of the same incident. She </w:t>
      </w:r>
      <w:r w:rsidR="00FA41B0">
        <w:t>said that she was</w:t>
      </w:r>
      <w:r w:rsidRPr="00DA6232">
        <w:t xml:space="preserve"> fleeing with her three children when they </w:t>
      </w:r>
      <w:proofErr w:type="gramStart"/>
      <w:r w:rsidRPr="00DA6232">
        <w:t>were captured by soldiers and taken to a deserted village, along with three other women</w:t>
      </w:r>
      <w:proofErr w:type="gramEnd"/>
      <w:r w:rsidRPr="00DA6232">
        <w:t>. The soldiers beat her and threatened to kill her if she did not give them all her money. In the course of the attack, she saw soldiers take a 16 year-old girl into a hut, where they raped her</w:t>
      </w:r>
      <w:r w:rsidRPr="00DA6232" w:rsidDel="00484A9E">
        <w:t>.</w:t>
      </w:r>
      <w:r w:rsidRPr="00DA6232" w:rsidDel="00E106CC">
        <w:t xml:space="preserve"> </w:t>
      </w:r>
    </w:p>
    <w:p w14:paraId="659F2C4A" w14:textId="1EFBBDD7" w:rsidR="00881548" w:rsidRPr="00DA6232" w:rsidRDefault="00881548" w:rsidP="00D7694E">
      <w:pPr>
        <w:pStyle w:val="SingleTxtG"/>
        <w:numPr>
          <w:ilvl w:val="0"/>
          <w:numId w:val="10"/>
        </w:numPr>
        <w:tabs>
          <w:tab w:val="left" w:pos="1701"/>
        </w:tabs>
        <w:ind w:left="1134" w:firstLine="0"/>
      </w:pPr>
      <w:r w:rsidRPr="00DA6232">
        <w:t xml:space="preserve">The number of incidents of sexual assault committed during the attack on </w:t>
      </w:r>
      <w:proofErr w:type="spellStart"/>
      <w:r w:rsidRPr="00DA6232">
        <w:t>Pajok</w:t>
      </w:r>
      <w:proofErr w:type="spellEnd"/>
      <w:r w:rsidRPr="00DA6232">
        <w:t xml:space="preserve"> may be much higher than reported. A community leader told the Commission that</w:t>
      </w:r>
      <w:r w:rsidR="00FA41B0">
        <w:t>,</w:t>
      </w:r>
      <w:r w:rsidRPr="00DA6232">
        <w:t xml:space="preserve"> for cultural reasons, Acholi women have reservations about speaking about </w:t>
      </w:r>
      <w:proofErr w:type="gramStart"/>
      <w:r w:rsidRPr="00DA6232">
        <w:t>being raped</w:t>
      </w:r>
      <w:proofErr w:type="gramEnd"/>
      <w:r w:rsidRPr="00DA6232">
        <w:t xml:space="preserve">, due to stigma within the family and the community. </w:t>
      </w:r>
    </w:p>
    <w:p w14:paraId="2672ECE0" w14:textId="0A2770D0" w:rsidR="00881548" w:rsidRPr="00DA6232" w:rsidRDefault="00881548" w:rsidP="00D7694E">
      <w:pPr>
        <w:pStyle w:val="SingleTxtG"/>
        <w:numPr>
          <w:ilvl w:val="0"/>
          <w:numId w:val="10"/>
        </w:numPr>
        <w:tabs>
          <w:tab w:val="left" w:pos="1701"/>
        </w:tabs>
        <w:ind w:left="1134" w:firstLine="0"/>
      </w:pPr>
      <w:r w:rsidRPr="00DA6232">
        <w:t>The April</w:t>
      </w:r>
      <w:r w:rsidR="00FA41B0">
        <w:t xml:space="preserve"> 2017</w:t>
      </w:r>
      <w:r w:rsidRPr="00DA6232">
        <w:t xml:space="preserve"> attack resulted in virtually all of the civilian population fleeing the town. Approximately 30,000 residents fled to </w:t>
      </w:r>
      <w:proofErr w:type="spellStart"/>
      <w:r w:rsidRPr="00DA6232">
        <w:t>Palabek</w:t>
      </w:r>
      <w:proofErr w:type="spellEnd"/>
      <w:r w:rsidRPr="00DA6232">
        <w:t xml:space="preserve"> refugee settlement in northern Uganda. Most were still there when the Commission visited on 18 December 2017. </w:t>
      </w:r>
    </w:p>
    <w:p w14:paraId="21F6069F" w14:textId="6443606B" w:rsidR="00881548" w:rsidRPr="00DA6232" w:rsidRDefault="00881548" w:rsidP="00BA17D1">
      <w:pPr>
        <w:pStyle w:val="SingleTxtG"/>
        <w:numPr>
          <w:ilvl w:val="0"/>
          <w:numId w:val="10"/>
        </w:numPr>
        <w:tabs>
          <w:tab w:val="left" w:pos="1701"/>
        </w:tabs>
        <w:ind w:left="1134" w:firstLine="0"/>
      </w:pPr>
      <w:r w:rsidRPr="00DA6232">
        <w:t xml:space="preserve">The Commission finds reasonable grounds to believe that SPLA deliberately attempted to prevent information about the events </w:t>
      </w:r>
      <w:r w:rsidR="00B84A84">
        <w:t xml:space="preserve">in </w:t>
      </w:r>
      <w:proofErr w:type="spellStart"/>
      <w:r w:rsidRPr="00DA6232">
        <w:t>Pajok</w:t>
      </w:r>
      <w:proofErr w:type="spellEnd"/>
      <w:r w:rsidRPr="00DA6232">
        <w:t xml:space="preserve"> from becoming public, and prevented UNMISS and CTSAMM from accessing </w:t>
      </w:r>
      <w:proofErr w:type="spellStart"/>
      <w:r w:rsidRPr="00DA6232">
        <w:t>Pajok</w:t>
      </w:r>
      <w:proofErr w:type="spellEnd"/>
      <w:r w:rsidRPr="00DA6232">
        <w:t xml:space="preserve"> immediately after the killings. </w:t>
      </w:r>
    </w:p>
    <w:p w14:paraId="7668D2E8" w14:textId="72622EDC" w:rsidR="00881548" w:rsidRPr="00BA17D1" w:rsidRDefault="00DA6232">
      <w:pPr>
        <w:pStyle w:val="H23G"/>
      </w:pPr>
      <w:r>
        <w:lastRenderedPageBreak/>
        <w:tab/>
      </w:r>
      <w:r w:rsidRPr="00DA6232">
        <w:tab/>
      </w:r>
      <w:r w:rsidR="00881548" w:rsidRPr="00BA17D1">
        <w:t>Violations and alleged crimes</w:t>
      </w:r>
      <w:r w:rsidR="00B84A84">
        <w:t xml:space="preserve"> - findings</w:t>
      </w:r>
    </w:p>
    <w:p w14:paraId="2E70039F" w14:textId="0B2F6C15" w:rsidR="00881548" w:rsidRPr="00DA6232" w:rsidRDefault="00881548" w:rsidP="00BA17D1">
      <w:pPr>
        <w:pStyle w:val="SingleTxtG"/>
        <w:numPr>
          <w:ilvl w:val="0"/>
          <w:numId w:val="10"/>
        </w:numPr>
        <w:tabs>
          <w:tab w:val="left" w:pos="1701"/>
        </w:tabs>
        <w:ind w:left="1134" w:firstLine="0"/>
      </w:pPr>
      <w:r w:rsidRPr="00DA6232">
        <w:t xml:space="preserve">The Commission finds reasonable grounds to believe that SPLA intentionally directed attacks against the civilian population and deliberately killed civilians in </w:t>
      </w:r>
      <w:proofErr w:type="spellStart"/>
      <w:r w:rsidRPr="00DA6232">
        <w:t>Pajok</w:t>
      </w:r>
      <w:proofErr w:type="spellEnd"/>
      <w:r w:rsidRPr="00DA6232">
        <w:t xml:space="preserve"> on 3 April 2017. Furthermore, there are reasonable grounds to believe that SPLA engaged in systematic looting and theft of private property</w:t>
      </w:r>
      <w:r w:rsidR="00B84A84">
        <w:t>,</w:t>
      </w:r>
      <w:r w:rsidRPr="00DA6232">
        <w:t xml:space="preserve"> for personal or organi</w:t>
      </w:r>
      <w:r w:rsidR="00B84A84">
        <w:t>z</w:t>
      </w:r>
      <w:r w:rsidRPr="00DA6232">
        <w:t>ational use</w:t>
      </w:r>
      <w:r w:rsidR="00B84A84">
        <w:t>,</w:t>
      </w:r>
      <w:r w:rsidRPr="00DA6232">
        <w:t xml:space="preserve"> in the aftermath of the attack. The SPLA attack on civilians in </w:t>
      </w:r>
      <w:proofErr w:type="spellStart"/>
      <w:r w:rsidRPr="00DA6232">
        <w:t>Pajok</w:t>
      </w:r>
      <w:proofErr w:type="spellEnd"/>
      <w:r w:rsidRPr="00DA6232">
        <w:t xml:space="preserve"> in </w:t>
      </w:r>
      <w:r w:rsidR="00B84A84">
        <w:t xml:space="preserve">April </w:t>
      </w:r>
      <w:r w:rsidRPr="00DA6232">
        <w:t xml:space="preserve">2017 directly led to the displacement of nearly the entire population of the town. </w:t>
      </w:r>
    </w:p>
    <w:p w14:paraId="1A47AFA0" w14:textId="35521900" w:rsidR="00881548" w:rsidRPr="00DA6232" w:rsidRDefault="00881548" w:rsidP="00BA17D1">
      <w:pPr>
        <w:pStyle w:val="SingleTxtG"/>
        <w:numPr>
          <w:ilvl w:val="0"/>
          <w:numId w:val="10"/>
        </w:numPr>
        <w:tabs>
          <w:tab w:val="left" w:pos="1701"/>
        </w:tabs>
        <w:ind w:left="1134" w:firstLine="0"/>
      </w:pPr>
      <w:r w:rsidRPr="00DA6232">
        <w:t>Th</w:t>
      </w:r>
      <w:r w:rsidR="00B84A84">
        <w:t>o</w:t>
      </w:r>
      <w:r w:rsidRPr="00DA6232">
        <w:t>se</w:t>
      </w:r>
      <w:r w:rsidR="00B84A84">
        <w:t xml:space="preserve"> acts</w:t>
      </w:r>
      <w:r w:rsidRPr="00DA6232">
        <w:t xml:space="preserve"> amount to serious violations of human rights and humanitarian law, and may amount to war crimes and crimes against humanity.</w:t>
      </w:r>
    </w:p>
    <w:p w14:paraId="4B293DD4" w14:textId="560607AC" w:rsidR="00881548" w:rsidRPr="00852A8B" w:rsidRDefault="00881548" w:rsidP="00BA17D1">
      <w:pPr>
        <w:pStyle w:val="H1G"/>
        <w:numPr>
          <w:ilvl w:val="0"/>
          <w:numId w:val="11"/>
        </w:numPr>
        <w:tabs>
          <w:tab w:val="clear" w:pos="851"/>
          <w:tab w:val="right" w:pos="567"/>
        </w:tabs>
        <w:ind w:left="1134" w:hanging="567"/>
      </w:pPr>
      <w:proofErr w:type="spellStart"/>
      <w:r w:rsidRPr="00852A8B">
        <w:t>Wau</w:t>
      </w:r>
      <w:proofErr w:type="spellEnd"/>
      <w:r w:rsidRPr="00852A8B">
        <w:t>, Western Bahr el Ghazal</w:t>
      </w:r>
      <w:r w:rsidR="00B84A84">
        <w:t xml:space="preserve"> (</w:t>
      </w:r>
      <w:r w:rsidRPr="00852A8B">
        <w:t>2016–2017</w:t>
      </w:r>
      <w:r w:rsidR="00B84A84">
        <w:t>)</w:t>
      </w:r>
    </w:p>
    <w:p w14:paraId="0835CA68" w14:textId="2A724A21" w:rsidR="00881548" w:rsidRPr="00DA6232" w:rsidRDefault="00881548" w:rsidP="00BA17D1">
      <w:pPr>
        <w:pStyle w:val="SingleTxtG"/>
        <w:numPr>
          <w:ilvl w:val="0"/>
          <w:numId w:val="10"/>
        </w:numPr>
        <w:tabs>
          <w:tab w:val="left" w:pos="1701"/>
        </w:tabs>
        <w:ind w:left="1134" w:firstLine="0"/>
      </w:pPr>
      <w:proofErr w:type="spellStart"/>
      <w:r w:rsidRPr="00DA6232">
        <w:t>Wau</w:t>
      </w:r>
      <w:proofErr w:type="spellEnd"/>
      <w:r w:rsidR="00B84A84">
        <w:t xml:space="preserve"> in</w:t>
      </w:r>
      <w:r w:rsidRPr="00DA6232" w:rsidDel="00AB69E7">
        <w:t xml:space="preserve"> </w:t>
      </w:r>
      <w:r w:rsidRPr="00DA6232">
        <w:t xml:space="preserve">Western Bahr el Ghazal is an ethnically mixed town </w:t>
      </w:r>
      <w:r w:rsidR="00B84A84">
        <w:t>comprising</w:t>
      </w:r>
      <w:r w:rsidRPr="00DA6232">
        <w:t xml:space="preserve"> several groups</w:t>
      </w:r>
      <w:r w:rsidR="00B84A84">
        <w:t>,</w:t>
      </w:r>
      <w:r w:rsidRPr="00DA6232">
        <w:t xml:space="preserve"> including </w:t>
      </w:r>
      <w:proofErr w:type="spellStart"/>
      <w:r w:rsidRPr="00DA6232">
        <w:t>Fertit</w:t>
      </w:r>
      <w:proofErr w:type="spellEnd"/>
      <w:r w:rsidRPr="00DA6232">
        <w:t xml:space="preserve"> and Dinka</w:t>
      </w:r>
      <w:r w:rsidR="00B84A84">
        <w:t>,</w:t>
      </w:r>
      <w:r w:rsidRPr="00DA6232">
        <w:t xml:space="preserve"> who have a history of conflict. Since the beginning of the current conflict, </w:t>
      </w:r>
      <w:proofErr w:type="spellStart"/>
      <w:r w:rsidR="00292548">
        <w:t>Wau</w:t>
      </w:r>
      <w:proofErr w:type="spellEnd"/>
      <w:r w:rsidRPr="00DA6232">
        <w:t xml:space="preserve"> has been consistently under </w:t>
      </w:r>
      <w:r w:rsidR="00292548">
        <w:t>g</w:t>
      </w:r>
      <w:r w:rsidRPr="00DA6232">
        <w:t xml:space="preserve">overnment control. However, due to the presence of opposition forces in the surrounding areas south and west of </w:t>
      </w:r>
      <w:proofErr w:type="spellStart"/>
      <w:r w:rsidRPr="00DA6232">
        <w:t>Wau</w:t>
      </w:r>
      <w:proofErr w:type="spellEnd"/>
      <w:r w:rsidR="00B84A84">
        <w:t xml:space="preserve"> —</w:t>
      </w:r>
      <w:r w:rsidRPr="00DA6232">
        <w:t xml:space="preserve"> known as the </w:t>
      </w:r>
      <w:proofErr w:type="spellStart"/>
      <w:r w:rsidRPr="00DA6232">
        <w:t>Wau</w:t>
      </w:r>
      <w:proofErr w:type="spellEnd"/>
      <w:r w:rsidRPr="00DA6232">
        <w:t xml:space="preserve"> Triangle</w:t>
      </w:r>
      <w:r w:rsidR="00B84A84">
        <w:t xml:space="preserve"> —</w:t>
      </w:r>
      <w:r w:rsidRPr="00DA6232">
        <w:t xml:space="preserve"> fighting</w:t>
      </w:r>
      <w:r w:rsidR="00B84A84">
        <w:t xml:space="preserve"> has been ongoing</w:t>
      </w:r>
      <w:r w:rsidRPr="00DA6232">
        <w:t xml:space="preserve"> there since late 2015. </w:t>
      </w:r>
    </w:p>
    <w:p w14:paraId="12A2A9D6" w14:textId="7A0A6A66" w:rsidR="00881548" w:rsidRPr="00DA6232" w:rsidRDefault="00881548" w:rsidP="00BA17D1">
      <w:pPr>
        <w:pStyle w:val="SingleTxtG"/>
        <w:numPr>
          <w:ilvl w:val="0"/>
          <w:numId w:val="10"/>
        </w:numPr>
        <w:tabs>
          <w:tab w:val="left" w:pos="1701"/>
        </w:tabs>
        <w:ind w:left="1134" w:firstLine="0"/>
      </w:pPr>
      <w:r w:rsidRPr="00DA6232">
        <w:t xml:space="preserve">In late 2015, there was large-scale recruitment into opposition groups as well as additional deployments of mostly Dinka SPLA soldiers and </w:t>
      </w:r>
      <w:proofErr w:type="spellStart"/>
      <w:r w:rsidRPr="00DA6232">
        <w:t>Mathiang</w:t>
      </w:r>
      <w:proofErr w:type="spellEnd"/>
      <w:r w:rsidRPr="00DA6232">
        <w:t xml:space="preserve"> </w:t>
      </w:r>
      <w:proofErr w:type="spellStart"/>
      <w:r w:rsidRPr="00DA6232">
        <w:t>Anyoor</w:t>
      </w:r>
      <w:proofErr w:type="spellEnd"/>
      <w:r w:rsidRPr="00DA6232">
        <w:t xml:space="preserve">. This coincided with an increase in attacks on </w:t>
      </w:r>
      <w:proofErr w:type="spellStart"/>
      <w:r w:rsidRPr="00DA6232">
        <w:t>Fertit</w:t>
      </w:r>
      <w:proofErr w:type="spellEnd"/>
      <w:r w:rsidRPr="00DA6232">
        <w:t xml:space="preserve"> villages and neighbourhoods in </w:t>
      </w:r>
      <w:proofErr w:type="spellStart"/>
      <w:r w:rsidRPr="00DA6232">
        <w:t>Wau</w:t>
      </w:r>
      <w:proofErr w:type="spellEnd"/>
      <w:r w:rsidRPr="00DA6232">
        <w:t xml:space="preserve"> and </w:t>
      </w:r>
      <w:r w:rsidR="007F7BFD">
        <w:t xml:space="preserve">the surrounding </w:t>
      </w:r>
      <w:r w:rsidRPr="00DA6232">
        <w:t>area. A pattern developed of opposition forces ambushing SPLA forces</w:t>
      </w:r>
      <w:r w:rsidR="008A6C21">
        <w:t>. In retaliation</w:t>
      </w:r>
      <w:r w:rsidRPr="00DA6232">
        <w:t xml:space="preserve"> for their losses</w:t>
      </w:r>
      <w:r w:rsidR="008A6C21">
        <w:t>, SPLA attacked</w:t>
      </w:r>
      <w:r w:rsidRPr="00DA6232">
        <w:t xml:space="preserve"> the civilian population, which it perceived as supporting the opposition. Killing, rape, looting and burning of houses by SPLA soldiers led to thousands of civilians </w:t>
      </w:r>
      <w:proofErr w:type="gramStart"/>
      <w:r w:rsidRPr="00DA6232">
        <w:t>being displaced</w:t>
      </w:r>
      <w:proofErr w:type="gramEnd"/>
      <w:r w:rsidRPr="00DA6232">
        <w:t xml:space="preserve">. </w:t>
      </w:r>
    </w:p>
    <w:p w14:paraId="055A371C" w14:textId="064C3613" w:rsidR="00881548" w:rsidRPr="00DA6232" w:rsidRDefault="00881548" w:rsidP="00BA17D1">
      <w:pPr>
        <w:pStyle w:val="SingleTxtG"/>
        <w:numPr>
          <w:ilvl w:val="0"/>
          <w:numId w:val="10"/>
        </w:numPr>
        <w:tabs>
          <w:tab w:val="left" w:pos="1701"/>
        </w:tabs>
        <w:ind w:left="1134" w:firstLine="0"/>
      </w:pPr>
      <w:r w:rsidRPr="00DA6232">
        <w:t>Since December 2015, there ha</w:t>
      </w:r>
      <w:r w:rsidR="007F7BFD">
        <w:t>s</w:t>
      </w:r>
      <w:r w:rsidRPr="00DA6232">
        <w:t xml:space="preserve"> been a number of major outbreaks of violence against civilians in </w:t>
      </w:r>
      <w:proofErr w:type="spellStart"/>
      <w:r w:rsidRPr="00DA6232">
        <w:t>Wau</w:t>
      </w:r>
      <w:proofErr w:type="spellEnd"/>
      <w:r w:rsidR="007F7BFD">
        <w:t>,</w:t>
      </w:r>
      <w:r w:rsidRPr="00DA6232">
        <w:t xml:space="preserve"> including </w:t>
      </w:r>
      <w:r w:rsidR="007F7BFD">
        <w:t xml:space="preserve">on </w:t>
      </w:r>
      <w:r w:rsidRPr="00DA6232">
        <w:t>17</w:t>
      </w:r>
      <w:r w:rsidR="007F7BFD">
        <w:t>–</w:t>
      </w:r>
      <w:r w:rsidRPr="00DA6232">
        <w:t xml:space="preserve">18 February 2016, </w:t>
      </w:r>
      <w:r w:rsidR="007F7BFD">
        <w:t xml:space="preserve">in </w:t>
      </w:r>
      <w:r w:rsidRPr="00DA6232">
        <w:t xml:space="preserve">early April 2016, </w:t>
      </w:r>
      <w:r w:rsidR="007F7BFD">
        <w:t xml:space="preserve">on </w:t>
      </w:r>
      <w:r w:rsidRPr="00DA6232">
        <w:t>24</w:t>
      </w:r>
      <w:r w:rsidR="007F7BFD">
        <w:t>–</w:t>
      </w:r>
      <w:r w:rsidRPr="00DA6232">
        <w:t xml:space="preserve">25 June 2016 and </w:t>
      </w:r>
      <w:r w:rsidR="007F7BFD">
        <w:t xml:space="preserve">on </w:t>
      </w:r>
      <w:r w:rsidRPr="00DA6232">
        <w:t xml:space="preserve">10 April 2017, in addition to ongoing military skirmishes in the </w:t>
      </w:r>
      <w:proofErr w:type="spellStart"/>
      <w:r w:rsidRPr="00DA6232">
        <w:t>Wau</w:t>
      </w:r>
      <w:proofErr w:type="spellEnd"/>
      <w:r w:rsidRPr="00DA6232">
        <w:t xml:space="preserve"> Triangle.</w:t>
      </w:r>
    </w:p>
    <w:p w14:paraId="7100E1C5" w14:textId="60A1C0D9" w:rsidR="00881548" w:rsidRPr="00DA6232" w:rsidRDefault="00881548" w:rsidP="00BA17D1">
      <w:pPr>
        <w:pStyle w:val="SingleTxtG"/>
        <w:numPr>
          <w:ilvl w:val="0"/>
          <w:numId w:val="10"/>
        </w:numPr>
        <w:tabs>
          <w:tab w:val="left" w:pos="1701"/>
        </w:tabs>
        <w:ind w:left="1134" w:firstLine="0"/>
      </w:pPr>
      <w:r w:rsidRPr="00DA6232">
        <w:t xml:space="preserve">In </w:t>
      </w:r>
      <w:r w:rsidR="007F7BFD">
        <w:t>mid</w:t>
      </w:r>
      <w:r w:rsidR="006B593C">
        <w:t>-</w:t>
      </w:r>
      <w:r w:rsidRPr="00DA6232">
        <w:t>June 2016</w:t>
      </w:r>
      <w:r w:rsidR="007F7BFD">
        <w:t>,</w:t>
      </w:r>
      <w:r w:rsidRPr="00DA6232">
        <w:t xml:space="preserve"> hostilities escalated</w:t>
      </w:r>
      <w:r w:rsidRPr="00DA6232" w:rsidDel="00AB69E7">
        <w:t xml:space="preserve">, </w:t>
      </w:r>
      <w:r w:rsidRPr="00DA6232">
        <w:t>including a number of ambushes against SPLA</w:t>
      </w:r>
      <w:r w:rsidR="007F7BFD">
        <w:t>,</w:t>
      </w:r>
      <w:r w:rsidRPr="00DA6232">
        <w:t xml:space="preserve"> in which soldiers </w:t>
      </w:r>
      <w:proofErr w:type="gramStart"/>
      <w:r w:rsidRPr="00DA6232">
        <w:t>were killed</w:t>
      </w:r>
      <w:proofErr w:type="gramEnd"/>
      <w:r w:rsidRPr="00DA6232">
        <w:t>. Th</w:t>
      </w:r>
      <w:r w:rsidR="007F7BFD">
        <w:t>at</w:t>
      </w:r>
      <w:r w:rsidRPr="00DA6232" w:rsidDel="002D4803">
        <w:t xml:space="preserve"> </w:t>
      </w:r>
      <w:r w:rsidRPr="00DA6232">
        <w:t xml:space="preserve">appears to have triggered </w:t>
      </w:r>
      <w:r w:rsidR="007F7BFD">
        <w:t>the</w:t>
      </w:r>
      <w:r w:rsidRPr="00DA6232">
        <w:t xml:space="preserve"> massive attack on civilians in </w:t>
      </w:r>
      <w:proofErr w:type="spellStart"/>
      <w:r w:rsidRPr="00DA6232">
        <w:t>Wau</w:t>
      </w:r>
      <w:proofErr w:type="spellEnd"/>
      <w:r w:rsidR="007F7BFD">
        <w:t xml:space="preserve"> </w:t>
      </w:r>
      <w:r w:rsidRPr="00DA6232">
        <w:t>on 24</w:t>
      </w:r>
      <w:r w:rsidR="007F7BFD">
        <w:t>–</w:t>
      </w:r>
      <w:r w:rsidRPr="00DA6232">
        <w:t xml:space="preserve">25 June. </w:t>
      </w:r>
    </w:p>
    <w:p w14:paraId="49E23009" w14:textId="09748C11" w:rsidR="00881548" w:rsidRPr="00DA6232" w:rsidRDefault="00881548" w:rsidP="00BA17D1">
      <w:pPr>
        <w:pStyle w:val="SingleTxtG"/>
        <w:numPr>
          <w:ilvl w:val="0"/>
          <w:numId w:val="10"/>
        </w:numPr>
        <w:tabs>
          <w:tab w:val="left" w:pos="1701"/>
        </w:tabs>
        <w:ind w:left="1134" w:firstLine="0"/>
      </w:pPr>
      <w:r w:rsidRPr="00DA6232">
        <w:t>On 24 June</w:t>
      </w:r>
      <w:r w:rsidR="007F7BFD">
        <w:t xml:space="preserve"> 2016</w:t>
      </w:r>
      <w:r w:rsidRPr="00DA6232">
        <w:t xml:space="preserve">, Dinka groups from the eastern side of the </w:t>
      </w:r>
      <w:proofErr w:type="spellStart"/>
      <w:r w:rsidRPr="00DA6232">
        <w:t>Jur</w:t>
      </w:r>
      <w:proofErr w:type="spellEnd"/>
      <w:r w:rsidRPr="00DA6232">
        <w:t xml:space="preserve"> </w:t>
      </w:r>
      <w:r w:rsidR="007F7BFD">
        <w:t>R</w:t>
      </w:r>
      <w:r w:rsidRPr="00DA6232">
        <w:t xml:space="preserve">iver attacked residents in the largely </w:t>
      </w:r>
      <w:proofErr w:type="spellStart"/>
      <w:r w:rsidRPr="00DA6232">
        <w:t>Fertit</w:t>
      </w:r>
      <w:proofErr w:type="spellEnd"/>
      <w:r w:rsidRPr="00DA6232">
        <w:t xml:space="preserve"> neighbourhoods of </w:t>
      </w:r>
      <w:proofErr w:type="spellStart"/>
      <w:r w:rsidRPr="00DA6232">
        <w:t>Wau</w:t>
      </w:r>
      <w:proofErr w:type="spellEnd"/>
      <w:r w:rsidRPr="00DA6232">
        <w:t>. Severe fighting broke out between two armed groups</w:t>
      </w:r>
      <w:r w:rsidR="007F7BFD">
        <w:t xml:space="preserve"> of youths</w:t>
      </w:r>
      <w:r w:rsidRPr="00DA6232">
        <w:t xml:space="preserve"> and later</w:t>
      </w:r>
      <w:r w:rsidR="007F7BFD">
        <w:t>,</w:t>
      </w:r>
      <w:r w:rsidRPr="00DA6232">
        <w:t xml:space="preserve"> </w:t>
      </w:r>
      <w:r w:rsidR="007F7BFD">
        <w:t>g</w:t>
      </w:r>
      <w:r w:rsidRPr="00DA6232">
        <w:t>overnment forces</w:t>
      </w:r>
      <w:r w:rsidR="007F7BFD">
        <w:t>,</w:t>
      </w:r>
      <w:r w:rsidRPr="00DA6232">
        <w:t xml:space="preserve"> including SPLA</w:t>
      </w:r>
      <w:r w:rsidR="007F7BFD">
        <w:t>,</w:t>
      </w:r>
      <w:r w:rsidRPr="00DA6232">
        <w:t xml:space="preserve"> got involved. </w:t>
      </w:r>
      <w:r w:rsidR="007F7BFD">
        <w:t>The f</w:t>
      </w:r>
      <w:r w:rsidRPr="00DA6232">
        <w:t>ighting lasted</w:t>
      </w:r>
      <w:r w:rsidRPr="00DA6232" w:rsidDel="00DF0473">
        <w:t xml:space="preserve"> </w:t>
      </w:r>
      <w:r w:rsidRPr="00DA6232">
        <w:t xml:space="preserve">throughout the night into the following day. Witnesses recounted </w:t>
      </w:r>
      <w:r w:rsidR="007F7BFD">
        <w:t xml:space="preserve">that </w:t>
      </w:r>
      <w:r w:rsidRPr="00DA6232">
        <w:t>SPLA soldiers intentionally shot at and kill</w:t>
      </w:r>
      <w:r w:rsidR="007F7BFD">
        <w:t>ed</w:t>
      </w:r>
      <w:r w:rsidRPr="00DA6232">
        <w:t xml:space="preserve"> </w:t>
      </w:r>
      <w:proofErr w:type="spellStart"/>
      <w:r w:rsidRPr="00DA6232">
        <w:t>Fertit</w:t>
      </w:r>
      <w:proofErr w:type="spellEnd"/>
      <w:r w:rsidRPr="00DA6232">
        <w:t xml:space="preserve"> civilians, including as they fled their homes toward the UNMISS base for protection.</w:t>
      </w:r>
    </w:p>
    <w:p w14:paraId="0559B1A6" w14:textId="3102CAE9" w:rsidR="00881548" w:rsidRPr="00DA6232" w:rsidRDefault="00881548" w:rsidP="00BA17D1">
      <w:pPr>
        <w:pStyle w:val="SingleTxtG"/>
        <w:numPr>
          <w:ilvl w:val="0"/>
          <w:numId w:val="10"/>
        </w:numPr>
        <w:tabs>
          <w:tab w:val="left" w:pos="1701"/>
        </w:tabs>
        <w:ind w:left="1134" w:firstLine="0"/>
      </w:pPr>
      <w:r w:rsidRPr="00DA6232">
        <w:t xml:space="preserve">Between 39 and 69 bodies were </w:t>
      </w:r>
      <w:proofErr w:type="gramStart"/>
      <w:r w:rsidRPr="00DA6232">
        <w:t>collected</w:t>
      </w:r>
      <w:proofErr w:type="gramEnd"/>
      <w:r w:rsidRPr="00DA6232">
        <w:t xml:space="preserve"> and recorded by the police, including those of at least 15 women and 10 children. The death toll is</w:t>
      </w:r>
      <w:r w:rsidR="00C50259">
        <w:t>,</w:t>
      </w:r>
      <w:r w:rsidRPr="00DA6232">
        <w:t xml:space="preserve"> however</w:t>
      </w:r>
      <w:r w:rsidR="00C50259">
        <w:t>,</w:t>
      </w:r>
      <w:r w:rsidRPr="00DA6232">
        <w:t xml:space="preserve"> likely to be much higher. Burning of homes and looting of over 100 shops by SPLA soldiers </w:t>
      </w:r>
      <w:proofErr w:type="gramStart"/>
      <w:r w:rsidRPr="00DA6232">
        <w:t>was also reported</w:t>
      </w:r>
      <w:proofErr w:type="gramEnd"/>
      <w:r w:rsidRPr="00DA6232">
        <w:t>. The fighting and attacks on civilians resulted in massive population displacement</w:t>
      </w:r>
      <w:r w:rsidR="00C50259">
        <w:t>,</w:t>
      </w:r>
      <w:r w:rsidRPr="00DA6232">
        <w:t xml:space="preserve"> with between 26,000 and 36,000</w:t>
      </w:r>
      <w:r w:rsidR="00C50259">
        <w:t xml:space="preserve"> people —</w:t>
      </w:r>
      <w:r w:rsidRPr="00DA6232">
        <w:t xml:space="preserve"> </w:t>
      </w:r>
      <w:r w:rsidR="00C50259">
        <w:t>mainly</w:t>
      </w:r>
      <w:r w:rsidRPr="00DA6232">
        <w:t xml:space="preserve"> </w:t>
      </w:r>
      <w:proofErr w:type="spellStart"/>
      <w:r w:rsidRPr="00DA6232">
        <w:t>Fertit</w:t>
      </w:r>
      <w:proofErr w:type="spellEnd"/>
      <w:r w:rsidR="00C50259">
        <w:t xml:space="preserve"> —</w:t>
      </w:r>
      <w:r w:rsidRPr="00DA6232">
        <w:t xml:space="preserve"> sheltering in places of refuge in </w:t>
      </w:r>
      <w:proofErr w:type="spellStart"/>
      <w:r w:rsidRPr="00DA6232">
        <w:t>Wau</w:t>
      </w:r>
      <w:proofErr w:type="spellEnd"/>
      <w:r w:rsidRPr="00DA6232">
        <w:t xml:space="preserve"> by 28</w:t>
      </w:r>
      <w:r w:rsidR="00C50259">
        <w:t>–</w:t>
      </w:r>
      <w:r w:rsidRPr="00DA6232">
        <w:t>29 June</w:t>
      </w:r>
      <w:r w:rsidR="00C50259">
        <w:t xml:space="preserve"> 2016</w:t>
      </w:r>
      <w:r w:rsidRPr="00DA6232">
        <w:t xml:space="preserve">. </w:t>
      </w:r>
    </w:p>
    <w:p w14:paraId="5D00E1C1" w14:textId="3236F8C2" w:rsidR="00881548" w:rsidRPr="00DA6232" w:rsidRDefault="00881548" w:rsidP="00BA17D1">
      <w:pPr>
        <w:pStyle w:val="SingleTxtG"/>
        <w:numPr>
          <w:ilvl w:val="0"/>
          <w:numId w:val="10"/>
        </w:numPr>
        <w:tabs>
          <w:tab w:val="left" w:pos="1701"/>
        </w:tabs>
        <w:ind w:left="1134" w:firstLine="0"/>
      </w:pPr>
      <w:r w:rsidRPr="00DA6232">
        <w:t xml:space="preserve">Regular armed clashes continued to occur in the </w:t>
      </w:r>
      <w:proofErr w:type="spellStart"/>
      <w:r w:rsidRPr="00DA6232">
        <w:t>Wau</w:t>
      </w:r>
      <w:proofErr w:type="spellEnd"/>
      <w:r w:rsidRPr="00DA6232">
        <w:t xml:space="preserve"> area after the June 2016 events. In early April 2017, there was a considerable reinforcement of SPLA forces in </w:t>
      </w:r>
      <w:proofErr w:type="spellStart"/>
      <w:r w:rsidRPr="00DA6232">
        <w:t>Wau</w:t>
      </w:r>
      <w:proofErr w:type="spellEnd"/>
      <w:r w:rsidRPr="00DA6232">
        <w:t>. On 8 April</w:t>
      </w:r>
      <w:r w:rsidR="00C50259">
        <w:t xml:space="preserve"> 2017</w:t>
      </w:r>
      <w:r w:rsidRPr="00DA6232">
        <w:t xml:space="preserve">, SPLA mounted a new offensive against SPLA-IO forces who were in control of the </w:t>
      </w:r>
      <w:proofErr w:type="spellStart"/>
      <w:r w:rsidRPr="00DA6232">
        <w:t>Bazia</w:t>
      </w:r>
      <w:proofErr w:type="spellEnd"/>
      <w:r w:rsidRPr="00DA6232">
        <w:t xml:space="preserve"> area</w:t>
      </w:r>
      <w:r w:rsidR="00C50259">
        <w:t>,</w:t>
      </w:r>
      <w:r w:rsidRPr="00DA6232">
        <w:t xml:space="preserve"> south and west of </w:t>
      </w:r>
      <w:proofErr w:type="spellStart"/>
      <w:r w:rsidRPr="00DA6232">
        <w:t>Wau</w:t>
      </w:r>
      <w:proofErr w:type="spellEnd"/>
      <w:r w:rsidRPr="00DA6232">
        <w:t>. In the course of th</w:t>
      </w:r>
      <w:r w:rsidR="00C50259">
        <w:t>at</w:t>
      </w:r>
      <w:r w:rsidRPr="00DA6232">
        <w:t xml:space="preserve"> operation, on 9 April, an SPLA convoy </w:t>
      </w:r>
      <w:proofErr w:type="gramStart"/>
      <w:r w:rsidRPr="00DA6232">
        <w:t>was ambushed</w:t>
      </w:r>
      <w:proofErr w:type="gramEnd"/>
      <w:r w:rsidRPr="00DA6232">
        <w:t xml:space="preserve"> </w:t>
      </w:r>
      <w:r w:rsidR="00C50259">
        <w:t>and</w:t>
      </w:r>
      <w:r w:rsidRPr="00DA6232">
        <w:t xml:space="preserve"> two high-ranking SPLA officers and three soldiers were killed. One of the officers was the brother of the Governor of Rumbek. Th</w:t>
      </w:r>
      <w:r w:rsidR="00C50259">
        <w:t>at</w:t>
      </w:r>
      <w:r w:rsidRPr="00DA6232">
        <w:t xml:space="preserve"> incident appears to have been the specific catalyst for the subsequent outbreak of violence against non-Dinka civilians in </w:t>
      </w:r>
      <w:proofErr w:type="spellStart"/>
      <w:r w:rsidRPr="00DA6232">
        <w:t>Wau</w:t>
      </w:r>
      <w:proofErr w:type="spellEnd"/>
      <w:r w:rsidRPr="00DA6232">
        <w:t xml:space="preserve">, which began </w:t>
      </w:r>
      <w:r w:rsidR="00C50259">
        <w:t xml:space="preserve">during the </w:t>
      </w:r>
      <w:r w:rsidRPr="00DA6232">
        <w:t>night o</w:t>
      </w:r>
      <w:r w:rsidR="00C50259">
        <w:t>f</w:t>
      </w:r>
      <w:r w:rsidRPr="00DA6232">
        <w:t xml:space="preserve"> 9</w:t>
      </w:r>
      <w:r w:rsidR="00C50259">
        <w:t>–</w:t>
      </w:r>
      <w:r w:rsidRPr="00DA6232">
        <w:t xml:space="preserve">10 April 2017. </w:t>
      </w:r>
    </w:p>
    <w:p w14:paraId="05E188A7" w14:textId="5AC5F1C0" w:rsidR="00881548" w:rsidRPr="00DA6232" w:rsidRDefault="00881548" w:rsidP="00BA17D1">
      <w:pPr>
        <w:pStyle w:val="SingleTxtG"/>
        <w:numPr>
          <w:ilvl w:val="0"/>
          <w:numId w:val="10"/>
        </w:numPr>
        <w:tabs>
          <w:tab w:val="left" w:pos="1701"/>
        </w:tabs>
        <w:ind w:left="1134" w:firstLine="0"/>
      </w:pPr>
      <w:r w:rsidRPr="00DA6232">
        <w:t>On 10 April</w:t>
      </w:r>
      <w:r w:rsidR="00C50259">
        <w:t xml:space="preserve"> 2017</w:t>
      </w:r>
      <w:r w:rsidRPr="00DA6232">
        <w:t>, there was heavy shooting in the south and south</w:t>
      </w:r>
      <w:r w:rsidR="00292548">
        <w:t>-</w:t>
      </w:r>
      <w:r w:rsidRPr="00DA6232">
        <w:t xml:space="preserve">west areas of </w:t>
      </w:r>
      <w:proofErr w:type="spellStart"/>
      <w:r w:rsidRPr="00DA6232">
        <w:t>Wau</w:t>
      </w:r>
      <w:proofErr w:type="spellEnd"/>
      <w:r w:rsidR="00292548">
        <w:t>,</w:t>
      </w:r>
      <w:r w:rsidRPr="00DA6232">
        <w:t xml:space="preserve"> and SPLA soldiers and groups of armed men launched attacks on civilians. Witnesses </w:t>
      </w:r>
      <w:r w:rsidRPr="00DA6232">
        <w:lastRenderedPageBreak/>
        <w:t>recounted how the attackers went from house</w:t>
      </w:r>
      <w:r w:rsidR="00D211A8">
        <w:t xml:space="preserve"> </w:t>
      </w:r>
      <w:r w:rsidRPr="00DA6232">
        <w:t>to</w:t>
      </w:r>
      <w:r w:rsidR="00D211A8">
        <w:t xml:space="preserve"> </w:t>
      </w:r>
      <w:r w:rsidRPr="00DA6232">
        <w:t xml:space="preserve">house targeting Luo and </w:t>
      </w:r>
      <w:proofErr w:type="spellStart"/>
      <w:r w:rsidRPr="00DA6232">
        <w:t>Fertit</w:t>
      </w:r>
      <w:proofErr w:type="spellEnd"/>
      <w:r w:rsidRPr="00DA6232">
        <w:t xml:space="preserve"> by checking their ethnicity prior to shooting them. </w:t>
      </w:r>
    </w:p>
    <w:p w14:paraId="3844127C" w14:textId="76D83C9F" w:rsidR="00881548" w:rsidRPr="00DA6232" w:rsidRDefault="00881548" w:rsidP="00BA17D1">
      <w:pPr>
        <w:pStyle w:val="SingleTxtG"/>
        <w:numPr>
          <w:ilvl w:val="0"/>
          <w:numId w:val="10"/>
        </w:numPr>
        <w:tabs>
          <w:tab w:val="left" w:pos="1701"/>
        </w:tabs>
        <w:ind w:left="1134" w:firstLine="0"/>
      </w:pPr>
      <w:r w:rsidRPr="00DA6232">
        <w:t xml:space="preserve">Between 24 and 29 deaths were reported to the police </w:t>
      </w:r>
      <w:proofErr w:type="gramStart"/>
      <w:r w:rsidRPr="00DA6232">
        <w:t>as a result</w:t>
      </w:r>
      <w:proofErr w:type="gramEnd"/>
      <w:r w:rsidRPr="00DA6232">
        <w:t xml:space="preserve"> of the violence. The victims were almost exclusively male and appear to have been targeted </w:t>
      </w:r>
      <w:proofErr w:type="gramStart"/>
      <w:r w:rsidRPr="00DA6232">
        <w:t>on the basis of</w:t>
      </w:r>
      <w:proofErr w:type="gramEnd"/>
      <w:r w:rsidRPr="00DA6232">
        <w:t xml:space="preserve"> their Luo and </w:t>
      </w:r>
      <w:proofErr w:type="spellStart"/>
      <w:r w:rsidRPr="00DA6232">
        <w:t>Fertit</w:t>
      </w:r>
      <w:proofErr w:type="spellEnd"/>
      <w:r w:rsidRPr="00DA6232">
        <w:t xml:space="preserve"> ethnicity. </w:t>
      </w:r>
      <w:r w:rsidR="00D211A8">
        <w:t xml:space="preserve">The </w:t>
      </w:r>
      <w:r w:rsidRPr="00DA6232">
        <w:t>I</w:t>
      </w:r>
      <w:r w:rsidR="00D211A8">
        <w:t xml:space="preserve">nternational </w:t>
      </w:r>
      <w:r w:rsidRPr="00DA6232">
        <w:t>O</w:t>
      </w:r>
      <w:r w:rsidR="00D211A8">
        <w:t xml:space="preserve">rganization for </w:t>
      </w:r>
      <w:r w:rsidRPr="00DA6232">
        <w:t>M</w:t>
      </w:r>
      <w:r w:rsidR="00D211A8">
        <w:t>igration</w:t>
      </w:r>
      <w:r w:rsidRPr="00DA6232">
        <w:t xml:space="preserve"> estimated that between 22,000 and 25,000 people were displaced in </w:t>
      </w:r>
      <w:proofErr w:type="spellStart"/>
      <w:r w:rsidRPr="00DA6232">
        <w:t>Wau</w:t>
      </w:r>
      <w:proofErr w:type="spellEnd"/>
      <w:r w:rsidRPr="00DA6232">
        <w:t xml:space="preserve"> </w:t>
      </w:r>
      <w:proofErr w:type="gramStart"/>
      <w:r w:rsidRPr="00DA6232">
        <w:t>as a result</w:t>
      </w:r>
      <w:proofErr w:type="gramEnd"/>
      <w:r w:rsidRPr="00DA6232">
        <w:t xml:space="preserve"> of the 10 April </w:t>
      </w:r>
      <w:r w:rsidR="00D211A8">
        <w:t xml:space="preserve">2017 </w:t>
      </w:r>
      <w:r w:rsidRPr="00DA6232">
        <w:t>violence.</w:t>
      </w:r>
    </w:p>
    <w:p w14:paraId="2685F225" w14:textId="64845A64" w:rsidR="00881548" w:rsidRPr="00DA6232" w:rsidRDefault="00D211A8" w:rsidP="006B593C">
      <w:pPr>
        <w:pStyle w:val="SingleTxtG"/>
        <w:numPr>
          <w:ilvl w:val="0"/>
          <w:numId w:val="10"/>
        </w:numPr>
        <w:tabs>
          <w:tab w:val="left" w:pos="1701"/>
        </w:tabs>
        <w:ind w:left="1134" w:firstLine="0"/>
      </w:pPr>
      <w:r>
        <w:t>S</w:t>
      </w:r>
      <w:r w:rsidR="00881548" w:rsidRPr="00DA6232">
        <w:t xml:space="preserve">igns indicating active military engagement </w:t>
      </w:r>
      <w:proofErr w:type="gramStart"/>
      <w:r w:rsidR="00881548" w:rsidRPr="00DA6232">
        <w:t>were observed</w:t>
      </w:r>
      <w:proofErr w:type="gramEnd"/>
      <w:r>
        <w:t xml:space="preserve"> s</w:t>
      </w:r>
      <w:r w:rsidRPr="00DA6232">
        <w:t xml:space="preserve">outh of </w:t>
      </w:r>
      <w:proofErr w:type="spellStart"/>
      <w:r w:rsidRPr="00DA6232">
        <w:t>Wau</w:t>
      </w:r>
      <w:proofErr w:type="spellEnd"/>
      <w:r w:rsidR="00881548" w:rsidRPr="00DA6232">
        <w:t xml:space="preserve">. Reports indicated that a number of clashes between SPLA and SPLA-IO took place between </w:t>
      </w:r>
      <w:r>
        <w:t>mid</w:t>
      </w:r>
      <w:r w:rsidR="006B593C">
        <w:t>-</w:t>
      </w:r>
      <w:r w:rsidR="00881548" w:rsidRPr="00DA6232">
        <w:t xml:space="preserve">April and June 2017. The </w:t>
      </w:r>
      <w:proofErr w:type="spellStart"/>
      <w:r w:rsidR="00881548" w:rsidRPr="00DA6232">
        <w:t>Baggari</w:t>
      </w:r>
      <w:proofErr w:type="spellEnd"/>
      <w:r w:rsidR="00881548" w:rsidRPr="00DA6232">
        <w:t xml:space="preserve"> area was abandoned and </w:t>
      </w:r>
      <w:proofErr w:type="gramStart"/>
      <w:r w:rsidR="00881548" w:rsidRPr="00DA6232">
        <w:t>attacks on civilians were reported by displaced people</w:t>
      </w:r>
      <w:proofErr w:type="gramEnd"/>
      <w:r w:rsidR="00881548" w:rsidRPr="00DA6232">
        <w:t xml:space="preserve"> from the </w:t>
      </w:r>
      <w:proofErr w:type="spellStart"/>
      <w:r w:rsidR="00881548" w:rsidRPr="00DA6232">
        <w:t>Bazia</w:t>
      </w:r>
      <w:proofErr w:type="spellEnd"/>
      <w:r w:rsidR="00881548" w:rsidRPr="00DA6232">
        <w:t xml:space="preserve"> area. In December 2017, </w:t>
      </w:r>
      <w:proofErr w:type="spellStart"/>
      <w:r w:rsidR="00881548" w:rsidRPr="00DA6232">
        <w:t>Bazia</w:t>
      </w:r>
      <w:proofErr w:type="spellEnd"/>
      <w:r w:rsidR="00881548" w:rsidRPr="00DA6232">
        <w:t xml:space="preserve"> was largely deserted</w:t>
      </w:r>
      <w:r>
        <w:t>;</w:t>
      </w:r>
      <w:r w:rsidR="00881548" w:rsidRPr="00DA6232">
        <w:t xml:space="preserve"> the school, health clinic, public buildings and water points </w:t>
      </w:r>
      <w:proofErr w:type="gramStart"/>
      <w:r>
        <w:t>were</w:t>
      </w:r>
      <w:r w:rsidR="00881548" w:rsidRPr="00DA6232">
        <w:t xml:space="preserve"> destroyed</w:t>
      </w:r>
      <w:proofErr w:type="gramEnd"/>
      <w:r w:rsidR="00881548" w:rsidRPr="00DA6232">
        <w:t xml:space="preserve"> by SPLA. </w:t>
      </w:r>
      <w:proofErr w:type="gramStart"/>
      <w:r w:rsidR="00881548" w:rsidRPr="00DA6232">
        <w:t>Reportedly</w:t>
      </w:r>
      <w:proofErr w:type="gramEnd"/>
      <w:r w:rsidR="00881548" w:rsidRPr="00DA6232">
        <w:t xml:space="preserve"> over 100 people were killed and eight women were raped, including girls under the age of 10, during the clash on 16 April</w:t>
      </w:r>
      <w:r>
        <w:t xml:space="preserve"> 2017</w:t>
      </w:r>
      <w:r w:rsidR="00881548" w:rsidRPr="00DA6232">
        <w:t xml:space="preserve">. Burnt houses </w:t>
      </w:r>
      <w:proofErr w:type="gramStart"/>
      <w:r w:rsidR="00881548" w:rsidRPr="00DA6232">
        <w:t>were observed</w:t>
      </w:r>
      <w:proofErr w:type="gramEnd"/>
      <w:r w:rsidR="00881548" w:rsidRPr="00DA6232">
        <w:t xml:space="preserve"> in and between </w:t>
      </w:r>
      <w:proofErr w:type="spellStart"/>
      <w:r w:rsidR="00881548" w:rsidRPr="00DA6232">
        <w:t>Taban</w:t>
      </w:r>
      <w:proofErr w:type="spellEnd"/>
      <w:r w:rsidR="00881548" w:rsidRPr="00DA6232">
        <w:t xml:space="preserve"> and </w:t>
      </w:r>
      <w:proofErr w:type="spellStart"/>
      <w:r w:rsidR="00881548" w:rsidRPr="00DA6232">
        <w:t>Bazia</w:t>
      </w:r>
      <w:proofErr w:type="spellEnd"/>
      <w:r w:rsidR="00881548" w:rsidRPr="00DA6232">
        <w:t xml:space="preserve">. UNMISS and CTSAMM </w:t>
      </w:r>
      <w:proofErr w:type="gramStart"/>
      <w:r w:rsidR="00881548" w:rsidRPr="00DA6232">
        <w:t>were prevented</w:t>
      </w:r>
      <w:proofErr w:type="gramEnd"/>
      <w:r w:rsidR="00881548" w:rsidRPr="00DA6232">
        <w:t xml:space="preserve"> from </w:t>
      </w:r>
      <w:r>
        <w:t>carrying out</w:t>
      </w:r>
      <w:r w:rsidR="00881548" w:rsidRPr="00DA6232">
        <w:t xml:space="preserve"> patrols to </w:t>
      </w:r>
      <w:proofErr w:type="spellStart"/>
      <w:r w:rsidR="00881548" w:rsidRPr="00DA6232">
        <w:t>Bazia</w:t>
      </w:r>
      <w:proofErr w:type="spellEnd"/>
      <w:r w:rsidR="00881548" w:rsidRPr="00DA6232">
        <w:t xml:space="preserve"> for a number of months, </w:t>
      </w:r>
      <w:r>
        <w:t xml:space="preserve">which </w:t>
      </w:r>
      <w:r w:rsidR="00881548" w:rsidRPr="00DA6232">
        <w:t>ma</w:t>
      </w:r>
      <w:r>
        <w:t>de</w:t>
      </w:r>
      <w:r w:rsidR="00881548" w:rsidRPr="00DA6232">
        <w:t xml:space="preserve"> it impossible to monitor the human rights situation. </w:t>
      </w:r>
    </w:p>
    <w:p w14:paraId="7BA739C6" w14:textId="448CA923" w:rsidR="00881548" w:rsidRPr="00BA17D1" w:rsidRDefault="00DA6232" w:rsidP="004F219C">
      <w:pPr>
        <w:pStyle w:val="H23G"/>
      </w:pPr>
      <w:r>
        <w:tab/>
      </w:r>
      <w:r>
        <w:tab/>
      </w:r>
      <w:r w:rsidR="00881548" w:rsidRPr="00BA17D1">
        <w:t>Violations and alleged crimes</w:t>
      </w:r>
      <w:r w:rsidR="00D211A8">
        <w:t xml:space="preserve"> - findings</w:t>
      </w:r>
    </w:p>
    <w:p w14:paraId="596053F2" w14:textId="52EDD42C" w:rsidR="00881548" w:rsidRPr="00DA6232" w:rsidRDefault="00881548" w:rsidP="00BA17D1">
      <w:pPr>
        <w:pStyle w:val="SingleTxtG"/>
        <w:numPr>
          <w:ilvl w:val="0"/>
          <w:numId w:val="10"/>
        </w:numPr>
        <w:tabs>
          <w:tab w:val="left" w:pos="1701"/>
        </w:tabs>
        <w:ind w:left="1134" w:firstLine="0"/>
      </w:pPr>
      <w:r w:rsidRPr="00DA6232">
        <w:t xml:space="preserve">The Commission finds reasonable grounds to believe that SPLA soldiers engaged in </w:t>
      </w:r>
      <w:r w:rsidR="00D211A8">
        <w:t xml:space="preserve">the </w:t>
      </w:r>
      <w:r w:rsidRPr="00DA6232">
        <w:t xml:space="preserve">killing of civilians and </w:t>
      </w:r>
      <w:r w:rsidR="00D211A8">
        <w:t xml:space="preserve">the </w:t>
      </w:r>
      <w:r w:rsidRPr="00DA6232">
        <w:t xml:space="preserve">looting and destruction of private property in </w:t>
      </w:r>
      <w:proofErr w:type="spellStart"/>
      <w:r w:rsidRPr="00DA6232">
        <w:t>Wau</w:t>
      </w:r>
      <w:proofErr w:type="spellEnd"/>
      <w:r w:rsidRPr="00DA6232">
        <w:t xml:space="preserve"> on 24</w:t>
      </w:r>
      <w:r w:rsidR="00D211A8">
        <w:t>–</w:t>
      </w:r>
      <w:r w:rsidRPr="00DA6232">
        <w:t xml:space="preserve">25 June 2016 and </w:t>
      </w:r>
      <w:r w:rsidR="00D211A8">
        <w:t xml:space="preserve">the </w:t>
      </w:r>
      <w:r w:rsidRPr="00DA6232">
        <w:t xml:space="preserve">killing of civilians in </w:t>
      </w:r>
      <w:proofErr w:type="spellStart"/>
      <w:r w:rsidRPr="00DA6232">
        <w:t>Wau</w:t>
      </w:r>
      <w:proofErr w:type="spellEnd"/>
      <w:r w:rsidRPr="00DA6232">
        <w:t xml:space="preserve"> on 10 April 2017. Th</w:t>
      </w:r>
      <w:r w:rsidR="00D211A8">
        <w:t>o</w:t>
      </w:r>
      <w:r w:rsidRPr="00DA6232">
        <w:t>se</w:t>
      </w:r>
      <w:r w:rsidR="00D211A8">
        <w:t xml:space="preserve"> acts</w:t>
      </w:r>
      <w:r w:rsidRPr="00DA6232">
        <w:t xml:space="preserve"> amount to serious violations of human rights and humanitarian law, and may amount to war crimes and crimes against humanity. </w:t>
      </w:r>
    </w:p>
    <w:p w14:paraId="5F813DDC" w14:textId="38975182" w:rsidR="00881548" w:rsidRPr="00DA6232" w:rsidRDefault="00881548" w:rsidP="00BA17D1">
      <w:pPr>
        <w:pStyle w:val="SingleTxtG"/>
        <w:numPr>
          <w:ilvl w:val="0"/>
          <w:numId w:val="10"/>
        </w:numPr>
        <w:tabs>
          <w:tab w:val="left" w:pos="1701"/>
        </w:tabs>
        <w:ind w:left="1134" w:firstLine="0"/>
      </w:pPr>
      <w:r w:rsidRPr="00DA6232">
        <w:t xml:space="preserve">The Commission received reports that human rights and humanitarian law violations </w:t>
      </w:r>
      <w:r w:rsidR="00D211A8">
        <w:t xml:space="preserve">had </w:t>
      </w:r>
      <w:r w:rsidRPr="00DA6232">
        <w:t xml:space="preserve">occurred in February and April 2016 in </w:t>
      </w:r>
      <w:proofErr w:type="spellStart"/>
      <w:r w:rsidRPr="00DA6232">
        <w:t>Wau</w:t>
      </w:r>
      <w:proofErr w:type="spellEnd"/>
      <w:r w:rsidRPr="00DA6232">
        <w:t xml:space="preserve"> and from April to October 2017 in the </w:t>
      </w:r>
      <w:proofErr w:type="spellStart"/>
      <w:r w:rsidRPr="00DA6232">
        <w:t>Bazia</w:t>
      </w:r>
      <w:proofErr w:type="spellEnd"/>
      <w:r w:rsidRPr="00DA6232">
        <w:t>/</w:t>
      </w:r>
      <w:proofErr w:type="spellStart"/>
      <w:r w:rsidRPr="00DA6232">
        <w:t>Taban</w:t>
      </w:r>
      <w:proofErr w:type="spellEnd"/>
      <w:r w:rsidRPr="00DA6232">
        <w:t xml:space="preserve"> area</w:t>
      </w:r>
      <w:r w:rsidR="00D211A8">
        <w:t>. H</w:t>
      </w:r>
      <w:r w:rsidRPr="00DA6232">
        <w:t xml:space="preserve">owever, it recommends </w:t>
      </w:r>
      <w:r w:rsidR="00D211A8">
        <w:t xml:space="preserve">that </w:t>
      </w:r>
      <w:r w:rsidRPr="00DA6232">
        <w:t>further investigations</w:t>
      </w:r>
      <w:r w:rsidR="00D211A8">
        <w:t xml:space="preserve"> </w:t>
      </w:r>
      <w:proofErr w:type="gramStart"/>
      <w:r w:rsidR="00D211A8">
        <w:t>be made</w:t>
      </w:r>
      <w:proofErr w:type="gramEnd"/>
      <w:r w:rsidRPr="00DA6232">
        <w:t xml:space="preserve"> into th</w:t>
      </w:r>
      <w:r w:rsidR="00D211A8">
        <w:t>o</w:t>
      </w:r>
      <w:r w:rsidRPr="00DA6232">
        <w:t xml:space="preserve">se events prior to making factual findings. </w:t>
      </w:r>
    </w:p>
    <w:p w14:paraId="7C2EFDAE" w14:textId="1BDB08F0" w:rsidR="00881548" w:rsidRPr="00852A8B" w:rsidRDefault="00D211A8" w:rsidP="00BA17D1">
      <w:pPr>
        <w:pStyle w:val="H1G"/>
        <w:numPr>
          <w:ilvl w:val="0"/>
          <w:numId w:val="11"/>
        </w:numPr>
        <w:tabs>
          <w:tab w:val="clear" w:pos="851"/>
          <w:tab w:val="right" w:pos="567"/>
        </w:tabs>
        <w:ind w:left="1134" w:hanging="567"/>
      </w:pPr>
      <w:r>
        <w:t>Offensive on the w</w:t>
      </w:r>
      <w:r w:rsidR="00881548" w:rsidRPr="00852A8B">
        <w:t xml:space="preserve">est </w:t>
      </w:r>
      <w:r>
        <w:t>b</w:t>
      </w:r>
      <w:r w:rsidR="00881548" w:rsidRPr="00852A8B">
        <w:t xml:space="preserve">ank </w:t>
      </w:r>
      <w:r>
        <w:t>of the Nile (</w:t>
      </w:r>
      <w:r w:rsidR="00881548" w:rsidRPr="00852A8B">
        <w:t>2017</w:t>
      </w:r>
      <w:r>
        <w:t>)</w:t>
      </w:r>
    </w:p>
    <w:p w14:paraId="31C6F778" w14:textId="5640A373" w:rsidR="00881548" w:rsidRPr="00DA6232" w:rsidRDefault="00881548" w:rsidP="00BA17D1">
      <w:pPr>
        <w:pStyle w:val="SingleTxtG"/>
        <w:numPr>
          <w:ilvl w:val="0"/>
          <w:numId w:val="10"/>
        </w:numPr>
        <w:tabs>
          <w:tab w:val="left" w:pos="1701"/>
        </w:tabs>
        <w:ind w:left="1134" w:firstLine="0"/>
      </w:pPr>
      <w:r w:rsidRPr="00DA6232">
        <w:t xml:space="preserve">Historical grievances between the </w:t>
      </w:r>
      <w:proofErr w:type="spellStart"/>
      <w:r w:rsidRPr="00DA6232">
        <w:t>Shilluk</w:t>
      </w:r>
      <w:proofErr w:type="spellEnd"/>
      <w:r w:rsidRPr="00DA6232">
        <w:t xml:space="preserve"> and the Dinka Padang over claims to Malakal and other lands on the </w:t>
      </w:r>
      <w:r w:rsidR="00547EC0">
        <w:t>e</w:t>
      </w:r>
      <w:r w:rsidRPr="00DA6232">
        <w:t xml:space="preserve">ast </w:t>
      </w:r>
      <w:r w:rsidR="00547EC0">
        <w:t>b</w:t>
      </w:r>
      <w:r w:rsidRPr="00DA6232">
        <w:t xml:space="preserve">ank of the Nile </w:t>
      </w:r>
      <w:proofErr w:type="gramStart"/>
      <w:r w:rsidRPr="00DA6232">
        <w:t>were reignited</w:t>
      </w:r>
      <w:proofErr w:type="gramEnd"/>
      <w:r w:rsidRPr="00DA6232">
        <w:t xml:space="preserve"> after </w:t>
      </w:r>
      <w:proofErr w:type="spellStart"/>
      <w:r w:rsidRPr="00DA6232">
        <w:t>Shilluk</w:t>
      </w:r>
      <w:proofErr w:type="spellEnd"/>
      <w:r w:rsidRPr="00DA6232">
        <w:t xml:space="preserve"> Major General</w:t>
      </w:r>
      <w:r w:rsidR="00547EC0">
        <w:t>,</w:t>
      </w:r>
      <w:r w:rsidRPr="00DA6232">
        <w:t xml:space="preserve"> Johnson </w:t>
      </w:r>
      <w:proofErr w:type="spellStart"/>
      <w:r w:rsidRPr="00DA6232">
        <w:t>Olony</w:t>
      </w:r>
      <w:proofErr w:type="spellEnd"/>
      <w:r w:rsidR="00547EC0">
        <w:t xml:space="preserve">, </w:t>
      </w:r>
      <w:r w:rsidRPr="00DA6232">
        <w:t>defect</w:t>
      </w:r>
      <w:r w:rsidR="00547EC0">
        <w:t>ed</w:t>
      </w:r>
      <w:r w:rsidRPr="00DA6232">
        <w:t xml:space="preserve"> from the </w:t>
      </w:r>
      <w:r w:rsidR="00547EC0">
        <w:t>g</w:t>
      </w:r>
      <w:r w:rsidRPr="00DA6232">
        <w:t xml:space="preserve">overnment forces. By August 2015, the Government </w:t>
      </w:r>
      <w:r w:rsidR="008E183D">
        <w:t xml:space="preserve">was </w:t>
      </w:r>
      <w:r w:rsidRPr="00DA6232">
        <w:t>h</w:t>
      </w:r>
      <w:r w:rsidR="008E183D">
        <w:t>o</w:t>
      </w:r>
      <w:r w:rsidRPr="00DA6232">
        <w:t>ld</w:t>
      </w:r>
      <w:r w:rsidR="008E183D">
        <w:t>ing</w:t>
      </w:r>
      <w:r w:rsidRPr="00DA6232">
        <w:t xml:space="preserve"> Malakal and virtually the entire </w:t>
      </w:r>
      <w:r w:rsidR="00547EC0">
        <w:t>e</w:t>
      </w:r>
      <w:r w:rsidRPr="00DA6232">
        <w:t xml:space="preserve">ast </w:t>
      </w:r>
      <w:r w:rsidR="00547EC0">
        <w:t>b</w:t>
      </w:r>
      <w:r w:rsidRPr="00DA6232">
        <w:t>ank of the White Nile, while SPLA-IO</w:t>
      </w:r>
      <w:r w:rsidR="008E183D">
        <w:t xml:space="preserve"> and the </w:t>
      </w:r>
      <w:proofErr w:type="spellStart"/>
      <w:r w:rsidRPr="00DA6232">
        <w:t>Agwelek</w:t>
      </w:r>
      <w:proofErr w:type="spellEnd"/>
      <w:r w:rsidRPr="00DA6232">
        <w:t xml:space="preserve"> controlled the </w:t>
      </w:r>
      <w:r w:rsidR="008E183D">
        <w:t>w</w:t>
      </w:r>
      <w:r w:rsidRPr="00DA6232">
        <w:t xml:space="preserve">est </w:t>
      </w:r>
      <w:r w:rsidR="008E183D">
        <w:t>b</w:t>
      </w:r>
      <w:r w:rsidRPr="00DA6232">
        <w:t xml:space="preserve">ank. </w:t>
      </w:r>
      <w:r w:rsidRPr="00412987">
        <w:t>Tensions</w:t>
      </w:r>
      <w:r w:rsidRPr="00412987" w:rsidDel="008A3F4E">
        <w:t xml:space="preserve"> </w:t>
      </w:r>
      <w:proofErr w:type="gramStart"/>
      <w:r w:rsidRPr="00412987">
        <w:t>were</w:t>
      </w:r>
      <w:r w:rsidRPr="00DA6232">
        <w:t xml:space="preserve"> exacerbated</w:t>
      </w:r>
      <w:proofErr w:type="gramEnd"/>
      <w:r w:rsidRPr="00DA6232">
        <w:t xml:space="preserve"> by the creation of new states that included contested parts of the </w:t>
      </w:r>
      <w:r w:rsidR="00412987">
        <w:t>e</w:t>
      </w:r>
      <w:r w:rsidRPr="00DA6232">
        <w:t xml:space="preserve">ast </w:t>
      </w:r>
      <w:r w:rsidR="00412987">
        <w:t>b</w:t>
      </w:r>
      <w:r w:rsidRPr="00DA6232">
        <w:t>ank in the Dinka-dominated Eastern Nile state, with Malakal as its capital; many</w:t>
      </w:r>
      <w:r w:rsidRPr="00DA6232" w:rsidDel="00B06A43">
        <w:t xml:space="preserve"> </w:t>
      </w:r>
      <w:r w:rsidRPr="00DA6232">
        <w:t>perceived this</w:t>
      </w:r>
      <w:r w:rsidRPr="00DA6232" w:rsidDel="00B06A43">
        <w:t xml:space="preserve"> </w:t>
      </w:r>
      <w:r w:rsidRPr="00DA6232">
        <w:t xml:space="preserve">as a power grab of </w:t>
      </w:r>
      <w:proofErr w:type="spellStart"/>
      <w:r w:rsidRPr="00DA6232">
        <w:t>Shilluk</w:t>
      </w:r>
      <w:proofErr w:type="spellEnd"/>
      <w:r w:rsidRPr="00DA6232">
        <w:t xml:space="preserve"> lands. </w:t>
      </w:r>
    </w:p>
    <w:p w14:paraId="391088CA" w14:textId="2530E2E2" w:rsidR="00881548" w:rsidRPr="00DA6232" w:rsidRDefault="00881548" w:rsidP="00412987">
      <w:pPr>
        <w:pStyle w:val="SingleTxtG"/>
        <w:numPr>
          <w:ilvl w:val="0"/>
          <w:numId w:val="10"/>
        </w:numPr>
        <w:tabs>
          <w:tab w:val="left" w:pos="1701"/>
        </w:tabs>
        <w:ind w:left="1134" w:firstLine="0"/>
      </w:pPr>
      <w:r w:rsidRPr="00DA6232">
        <w:t xml:space="preserve">In late January 2017, fighting to the east and south of Malakal </w:t>
      </w:r>
      <w:proofErr w:type="gramStart"/>
      <w:r w:rsidRPr="00DA6232">
        <w:t>was followed</w:t>
      </w:r>
      <w:proofErr w:type="gramEnd"/>
      <w:r w:rsidRPr="00DA6232">
        <w:t xml:space="preserve"> by a</w:t>
      </w:r>
      <w:r w:rsidR="00412987">
        <w:t>n</w:t>
      </w:r>
      <w:r w:rsidRPr="00DA6232">
        <w:t xml:space="preserve"> SPLA</w:t>
      </w:r>
      <w:r w:rsidRPr="00DA6232" w:rsidDel="002476AC">
        <w:t xml:space="preserve"> </w:t>
      </w:r>
      <w:r w:rsidRPr="00DA6232">
        <w:t xml:space="preserve">coordinated offensive on the </w:t>
      </w:r>
      <w:r w:rsidR="00412987">
        <w:t>w</w:t>
      </w:r>
      <w:r w:rsidRPr="00DA6232">
        <w:t xml:space="preserve">est </w:t>
      </w:r>
      <w:r w:rsidR="00412987">
        <w:t>b</w:t>
      </w:r>
      <w:r w:rsidRPr="00DA6232">
        <w:t>ank of the White Nile.</w:t>
      </w:r>
      <w:r w:rsidRPr="00DA6232" w:rsidDel="002476AC">
        <w:t xml:space="preserve"> </w:t>
      </w:r>
      <w:r w:rsidRPr="00DA6232">
        <w:t xml:space="preserve">SPLA worked its way up the </w:t>
      </w:r>
      <w:r w:rsidR="00412987">
        <w:t>w</w:t>
      </w:r>
      <w:r w:rsidRPr="00DA6232">
        <w:t xml:space="preserve">est </w:t>
      </w:r>
      <w:r w:rsidR="00412987">
        <w:t>b</w:t>
      </w:r>
      <w:r w:rsidRPr="00DA6232">
        <w:t>ank, pushing SPLA-IO</w:t>
      </w:r>
      <w:r w:rsidR="00412987">
        <w:t xml:space="preserve"> and the </w:t>
      </w:r>
      <w:proofErr w:type="spellStart"/>
      <w:r w:rsidRPr="00DA6232">
        <w:t>Agwelek</w:t>
      </w:r>
      <w:proofErr w:type="spellEnd"/>
      <w:r w:rsidRPr="00DA6232">
        <w:t xml:space="preserve"> northwards, and </w:t>
      </w:r>
      <w:r w:rsidR="00412987">
        <w:t>generally</w:t>
      </w:r>
      <w:r w:rsidRPr="00DA6232">
        <w:t xml:space="preserve"> resorting to mortar and artillery shelling of villages. There are reasonable grounds to believe that an SPLA aircraft bombed areas near </w:t>
      </w:r>
      <w:proofErr w:type="spellStart"/>
      <w:r w:rsidRPr="00DA6232">
        <w:t>Wau</w:t>
      </w:r>
      <w:proofErr w:type="spellEnd"/>
      <w:r w:rsidRPr="00DA6232">
        <w:t xml:space="preserve"> </w:t>
      </w:r>
      <w:proofErr w:type="spellStart"/>
      <w:r w:rsidRPr="00DA6232">
        <w:t>Shilluk</w:t>
      </w:r>
      <w:proofErr w:type="spellEnd"/>
      <w:r w:rsidRPr="00DA6232">
        <w:t xml:space="preserve">. </w:t>
      </w:r>
    </w:p>
    <w:p w14:paraId="4A5C9130" w14:textId="51ED8CA7" w:rsidR="00881548" w:rsidRPr="00DA6232" w:rsidRDefault="00881548" w:rsidP="00BA17D1">
      <w:pPr>
        <w:pStyle w:val="SingleTxtG"/>
        <w:numPr>
          <w:ilvl w:val="0"/>
          <w:numId w:val="10"/>
        </w:numPr>
        <w:tabs>
          <w:tab w:val="left" w:pos="1701"/>
        </w:tabs>
        <w:ind w:left="1134" w:firstLine="0"/>
      </w:pPr>
      <w:r w:rsidRPr="00DA6232">
        <w:t>By early February</w:t>
      </w:r>
      <w:r w:rsidR="00412987">
        <w:t xml:space="preserve"> 2017</w:t>
      </w:r>
      <w:r w:rsidRPr="00DA6232">
        <w:t xml:space="preserve">, SPLA had brought in 3,000 soldiers as reinforcement to capture the </w:t>
      </w:r>
      <w:proofErr w:type="spellStart"/>
      <w:r w:rsidRPr="00DA6232">
        <w:t>Shilluk</w:t>
      </w:r>
      <w:proofErr w:type="spellEnd"/>
      <w:r w:rsidRPr="00DA6232">
        <w:t xml:space="preserve">-populated </w:t>
      </w:r>
      <w:proofErr w:type="spellStart"/>
      <w:r w:rsidRPr="00DA6232">
        <w:t>Wau</w:t>
      </w:r>
      <w:proofErr w:type="spellEnd"/>
      <w:r w:rsidRPr="00DA6232">
        <w:t xml:space="preserve"> </w:t>
      </w:r>
      <w:proofErr w:type="spellStart"/>
      <w:r w:rsidRPr="00DA6232">
        <w:t>Shilluk</w:t>
      </w:r>
      <w:proofErr w:type="spellEnd"/>
      <w:r w:rsidRPr="00DA6232">
        <w:t xml:space="preserve">, </w:t>
      </w:r>
      <w:r w:rsidR="00412987">
        <w:t>10</w:t>
      </w:r>
      <w:r w:rsidRPr="00DA6232">
        <w:t xml:space="preserve"> kilometres north of Malakal. Heavy firing and shelling continued. </w:t>
      </w:r>
      <w:proofErr w:type="spellStart"/>
      <w:r w:rsidRPr="00DA6232">
        <w:t>Wau</w:t>
      </w:r>
      <w:proofErr w:type="spellEnd"/>
      <w:r w:rsidRPr="00DA6232">
        <w:t xml:space="preserve"> </w:t>
      </w:r>
      <w:proofErr w:type="spellStart"/>
      <w:r w:rsidRPr="00DA6232">
        <w:t>Shilluk</w:t>
      </w:r>
      <w:proofErr w:type="spellEnd"/>
      <w:r w:rsidRPr="00DA6232">
        <w:t xml:space="preserve"> </w:t>
      </w:r>
      <w:proofErr w:type="gramStart"/>
      <w:r w:rsidRPr="00DA6232">
        <w:t>was deserted</w:t>
      </w:r>
      <w:proofErr w:type="gramEnd"/>
      <w:r w:rsidRPr="00DA6232">
        <w:t xml:space="preserve"> except for those unable to flee due to age or infirmity.</w:t>
      </w:r>
      <w:r w:rsidRPr="00DA6232" w:rsidDel="001D50E9">
        <w:t xml:space="preserve"> </w:t>
      </w:r>
      <w:r w:rsidRPr="00DA6232">
        <w:t>A number of shells killed at least three civilians. Witnesses stated that</w:t>
      </w:r>
      <w:r w:rsidR="00412987">
        <w:t>,</w:t>
      </w:r>
      <w:r w:rsidRPr="00DA6232">
        <w:t xml:space="preserve"> when the SPLA ground offensive reached the village, soldiers shot civilians as they fled. A number of older residents </w:t>
      </w:r>
      <w:proofErr w:type="gramStart"/>
      <w:r w:rsidRPr="00DA6232">
        <w:t>were burned</w:t>
      </w:r>
      <w:proofErr w:type="gramEnd"/>
      <w:r w:rsidRPr="00DA6232">
        <w:t xml:space="preserve"> to death in their </w:t>
      </w:r>
      <w:proofErr w:type="spellStart"/>
      <w:r w:rsidRPr="00BA17D1">
        <w:rPr>
          <w:i/>
          <w:iCs/>
        </w:rPr>
        <w:t>tukuls</w:t>
      </w:r>
      <w:proofErr w:type="spellEnd"/>
      <w:r w:rsidRPr="00DA6232">
        <w:t xml:space="preserve">. </w:t>
      </w:r>
    </w:p>
    <w:p w14:paraId="5C3AB62D" w14:textId="3E358215" w:rsidR="00881548" w:rsidRPr="00DA6232" w:rsidRDefault="00881548" w:rsidP="00BA17D1">
      <w:pPr>
        <w:pStyle w:val="SingleTxtG"/>
        <w:numPr>
          <w:ilvl w:val="0"/>
          <w:numId w:val="10"/>
        </w:numPr>
        <w:tabs>
          <w:tab w:val="left" w:pos="1701"/>
        </w:tabs>
        <w:ind w:left="1134" w:firstLine="0"/>
      </w:pPr>
      <w:r w:rsidRPr="00DA6232">
        <w:t>Civilian and humanitarian objects</w:t>
      </w:r>
      <w:r w:rsidR="00412987">
        <w:t>,</w:t>
      </w:r>
      <w:r w:rsidRPr="00DA6232">
        <w:t xml:space="preserve"> including schools, churches, medical clinics and the market</w:t>
      </w:r>
      <w:r w:rsidR="00412987">
        <w:t>,</w:t>
      </w:r>
      <w:r w:rsidRPr="00DA6232">
        <w:t xml:space="preserve"> </w:t>
      </w:r>
      <w:proofErr w:type="gramStart"/>
      <w:r w:rsidRPr="00DA6232">
        <w:t>were looted, damaged or destroyed</w:t>
      </w:r>
      <w:proofErr w:type="gramEnd"/>
      <w:r w:rsidRPr="00DA6232">
        <w:t xml:space="preserve">. A similar pattern of destruction and looting </w:t>
      </w:r>
      <w:proofErr w:type="gramStart"/>
      <w:r w:rsidRPr="00DA6232">
        <w:t>was witnessed</w:t>
      </w:r>
      <w:proofErr w:type="gramEnd"/>
      <w:r w:rsidRPr="00DA6232">
        <w:t xml:space="preserve"> in nearby </w:t>
      </w:r>
      <w:proofErr w:type="spellStart"/>
      <w:r w:rsidRPr="00DA6232">
        <w:t>Fathau</w:t>
      </w:r>
      <w:proofErr w:type="spellEnd"/>
      <w:r w:rsidRPr="00DA6232">
        <w:t xml:space="preserve">, Bot and </w:t>
      </w:r>
      <w:proofErr w:type="spellStart"/>
      <w:r w:rsidRPr="00DA6232">
        <w:t>Padit</w:t>
      </w:r>
      <w:proofErr w:type="spellEnd"/>
      <w:r w:rsidRPr="00DA6232">
        <w:t xml:space="preserve"> villages. </w:t>
      </w:r>
    </w:p>
    <w:p w14:paraId="536BD116" w14:textId="25CC2AB5" w:rsidR="00881548" w:rsidRPr="00DA6232" w:rsidRDefault="00881548" w:rsidP="00BA17D1">
      <w:pPr>
        <w:pStyle w:val="SingleTxtG"/>
        <w:numPr>
          <w:ilvl w:val="0"/>
          <w:numId w:val="10"/>
        </w:numPr>
        <w:tabs>
          <w:tab w:val="left" w:pos="1701"/>
        </w:tabs>
        <w:ind w:left="1134" w:firstLine="0"/>
      </w:pPr>
      <w:r w:rsidRPr="00DA6232">
        <w:t>Witnesses also observed multiple groups of Dinka</w:t>
      </w:r>
      <w:r w:rsidR="00412987">
        <w:t xml:space="preserve"> </w:t>
      </w:r>
      <w:proofErr w:type="spellStart"/>
      <w:r w:rsidRPr="00DA6232">
        <w:t>Akoka</w:t>
      </w:r>
      <w:proofErr w:type="spellEnd"/>
      <w:r w:rsidRPr="00DA6232">
        <w:t xml:space="preserve"> civilians and SPLA soldiers arriving by boat and removing all remaining possessions, including building and household items, and livestock from </w:t>
      </w:r>
      <w:proofErr w:type="spellStart"/>
      <w:r w:rsidRPr="00DA6232">
        <w:t>Wau</w:t>
      </w:r>
      <w:proofErr w:type="spellEnd"/>
      <w:r w:rsidRPr="00DA6232">
        <w:t xml:space="preserve"> </w:t>
      </w:r>
      <w:proofErr w:type="spellStart"/>
      <w:r w:rsidRPr="00DA6232">
        <w:t>Shilluk</w:t>
      </w:r>
      <w:proofErr w:type="spellEnd"/>
      <w:r w:rsidRPr="00DA6232">
        <w:t xml:space="preserve">. </w:t>
      </w:r>
    </w:p>
    <w:p w14:paraId="6A4112AE" w14:textId="1F4D0498" w:rsidR="00881548" w:rsidRPr="00DA6232" w:rsidRDefault="00881548" w:rsidP="00BA17D1">
      <w:pPr>
        <w:pStyle w:val="SingleTxtG"/>
        <w:numPr>
          <w:ilvl w:val="0"/>
          <w:numId w:val="10"/>
        </w:numPr>
        <w:tabs>
          <w:tab w:val="left" w:pos="1701"/>
        </w:tabs>
        <w:ind w:left="1134" w:firstLine="0"/>
        <w:rPr>
          <w:i/>
        </w:rPr>
      </w:pPr>
      <w:r w:rsidRPr="00DA6232">
        <w:lastRenderedPageBreak/>
        <w:t xml:space="preserve">The SPLA offensive continued to push north, </w:t>
      </w:r>
      <w:proofErr w:type="spellStart"/>
      <w:r w:rsidRPr="00DA6232">
        <w:t>redisplacing</w:t>
      </w:r>
      <w:proofErr w:type="spellEnd"/>
      <w:r w:rsidRPr="00DA6232">
        <w:t xml:space="preserve"> </w:t>
      </w:r>
      <w:r w:rsidR="006B593C">
        <w:t>internally displaced persons</w:t>
      </w:r>
      <w:r w:rsidRPr="00DA6232">
        <w:t xml:space="preserve"> from </w:t>
      </w:r>
      <w:proofErr w:type="spellStart"/>
      <w:r w:rsidRPr="00DA6232">
        <w:t>Wau</w:t>
      </w:r>
      <w:proofErr w:type="spellEnd"/>
      <w:r w:rsidRPr="00DA6232">
        <w:t xml:space="preserve"> </w:t>
      </w:r>
      <w:proofErr w:type="spellStart"/>
      <w:r w:rsidRPr="00DA6232">
        <w:t>Shilluk</w:t>
      </w:r>
      <w:proofErr w:type="spellEnd"/>
      <w:r w:rsidRPr="00DA6232">
        <w:t xml:space="preserve"> up the </w:t>
      </w:r>
      <w:r w:rsidR="006B593C">
        <w:t>w</w:t>
      </w:r>
      <w:r w:rsidRPr="00DA6232">
        <w:t xml:space="preserve">est </w:t>
      </w:r>
      <w:r w:rsidR="006B593C">
        <w:t>b</w:t>
      </w:r>
      <w:r w:rsidRPr="00DA6232">
        <w:t xml:space="preserve">ank to </w:t>
      </w:r>
      <w:proofErr w:type="spellStart"/>
      <w:r w:rsidRPr="00DA6232">
        <w:t>Padit</w:t>
      </w:r>
      <w:proofErr w:type="spellEnd"/>
      <w:r w:rsidRPr="00DA6232">
        <w:t xml:space="preserve">, </w:t>
      </w:r>
      <w:proofErr w:type="spellStart"/>
      <w:r w:rsidRPr="00DA6232">
        <w:t>Fathau</w:t>
      </w:r>
      <w:proofErr w:type="spellEnd"/>
      <w:r w:rsidRPr="00DA6232">
        <w:t xml:space="preserve">, </w:t>
      </w:r>
      <w:proofErr w:type="spellStart"/>
      <w:r w:rsidRPr="00DA6232">
        <w:t>Lul</w:t>
      </w:r>
      <w:proofErr w:type="spellEnd"/>
      <w:r w:rsidRPr="00DA6232">
        <w:t xml:space="preserve"> and </w:t>
      </w:r>
      <w:proofErr w:type="spellStart"/>
      <w:r w:rsidRPr="00DA6232">
        <w:t>Kodok</w:t>
      </w:r>
      <w:proofErr w:type="spellEnd"/>
      <w:r w:rsidRPr="00DA6232">
        <w:t xml:space="preserve"> then</w:t>
      </w:r>
      <w:r w:rsidR="006B593C">
        <w:t>,</w:t>
      </w:r>
      <w:r w:rsidRPr="00DA6232">
        <w:t xml:space="preserve"> as SPLA shelled th</w:t>
      </w:r>
      <w:r w:rsidR="006B593C">
        <w:t>o</w:t>
      </w:r>
      <w:r w:rsidRPr="00DA6232">
        <w:t xml:space="preserve">se areas, onwards to </w:t>
      </w:r>
      <w:proofErr w:type="spellStart"/>
      <w:r w:rsidRPr="00DA6232">
        <w:t>Aburoc</w:t>
      </w:r>
      <w:proofErr w:type="spellEnd"/>
      <w:r w:rsidRPr="00DA6232">
        <w:t xml:space="preserve">. By 10 February 2017, an estimated 13,000 </w:t>
      </w:r>
      <w:r w:rsidR="006B593C">
        <w:t>internally displaced persons</w:t>
      </w:r>
      <w:r w:rsidRPr="00DA6232">
        <w:t xml:space="preserve"> had arrived in </w:t>
      </w:r>
      <w:proofErr w:type="spellStart"/>
      <w:r w:rsidRPr="00DA6232">
        <w:t>Aburoc</w:t>
      </w:r>
      <w:proofErr w:type="spellEnd"/>
      <w:r w:rsidRPr="00DA6232">
        <w:t xml:space="preserve">. Others were living in the bush around </w:t>
      </w:r>
      <w:proofErr w:type="spellStart"/>
      <w:r w:rsidRPr="00DA6232">
        <w:t>Wau</w:t>
      </w:r>
      <w:proofErr w:type="spellEnd"/>
      <w:r w:rsidRPr="00DA6232">
        <w:t xml:space="preserve"> </w:t>
      </w:r>
      <w:proofErr w:type="spellStart"/>
      <w:r w:rsidRPr="00DA6232">
        <w:t>Shilluk</w:t>
      </w:r>
      <w:proofErr w:type="spellEnd"/>
      <w:r w:rsidRPr="00DA6232">
        <w:t xml:space="preserve">, </w:t>
      </w:r>
      <w:proofErr w:type="spellStart"/>
      <w:r w:rsidRPr="00DA6232">
        <w:t>Fashoda</w:t>
      </w:r>
      <w:proofErr w:type="spellEnd"/>
      <w:r w:rsidRPr="00DA6232">
        <w:t xml:space="preserve"> and </w:t>
      </w:r>
      <w:proofErr w:type="spellStart"/>
      <w:r w:rsidRPr="00DA6232">
        <w:t>Panyikang</w:t>
      </w:r>
      <w:proofErr w:type="spellEnd"/>
      <w:r w:rsidRPr="00DA6232">
        <w:t xml:space="preserve"> </w:t>
      </w:r>
      <w:r w:rsidR="006B593C">
        <w:t>c</w:t>
      </w:r>
      <w:r w:rsidRPr="00DA6232">
        <w:t xml:space="preserve">ounties and in Sudan. A </w:t>
      </w:r>
      <w:proofErr w:type="spellStart"/>
      <w:r w:rsidRPr="00DA6232">
        <w:t>Shilluk</w:t>
      </w:r>
      <w:proofErr w:type="spellEnd"/>
      <w:r w:rsidRPr="00DA6232">
        <w:t xml:space="preserve"> man (Witness 438) told the Commission of his devastating flight: </w:t>
      </w:r>
      <w:r w:rsidR="003415EB">
        <w:t>“</w:t>
      </w:r>
      <w:r w:rsidRPr="00DA6232">
        <w:rPr>
          <w:i/>
        </w:rPr>
        <w:t xml:space="preserve">Four of the villagers whom I was running and hiding with, died of hunger, thirst and fatigue while in the bushes on our way to </w:t>
      </w:r>
      <w:proofErr w:type="spellStart"/>
      <w:r w:rsidRPr="00DA6232">
        <w:rPr>
          <w:i/>
        </w:rPr>
        <w:t>Aburoc</w:t>
      </w:r>
      <w:proofErr w:type="spellEnd"/>
      <w:r w:rsidRPr="00DA6232">
        <w:rPr>
          <w:i/>
        </w:rPr>
        <w:t xml:space="preserve">. The heat of the sun worsened our physical condition. </w:t>
      </w:r>
      <w:proofErr w:type="gramStart"/>
      <w:r w:rsidRPr="00DA6232">
        <w:rPr>
          <w:i/>
        </w:rPr>
        <w:t>So</w:t>
      </w:r>
      <w:proofErr w:type="gramEnd"/>
      <w:r w:rsidRPr="00DA6232">
        <w:rPr>
          <w:i/>
        </w:rPr>
        <w:t xml:space="preserve">, during the day we took shelter in the almost balding bushes and moved up north in the evening to save the remaining energy that we had. One among those four individuals that died in our journey was my </w:t>
      </w:r>
      <w:r w:rsidR="006B593C">
        <w:rPr>
          <w:i/>
        </w:rPr>
        <w:t>11</w:t>
      </w:r>
      <w:r w:rsidRPr="00DA6232">
        <w:rPr>
          <w:i/>
        </w:rPr>
        <w:t xml:space="preserve"> year-old son who got so weak due to starvation, thirst and exhaustion.</w:t>
      </w:r>
      <w:r w:rsidR="003415EB">
        <w:t>”</w:t>
      </w:r>
      <w:r w:rsidRPr="00DA6232">
        <w:rPr>
          <w:i/>
        </w:rPr>
        <w:t xml:space="preserve"> </w:t>
      </w:r>
    </w:p>
    <w:p w14:paraId="5D76874F" w14:textId="6F14FE3E" w:rsidR="00881548" w:rsidRPr="00DA6232" w:rsidRDefault="00881548" w:rsidP="00BA17D1">
      <w:pPr>
        <w:pStyle w:val="SingleTxtG"/>
        <w:numPr>
          <w:ilvl w:val="0"/>
          <w:numId w:val="10"/>
        </w:numPr>
        <w:tabs>
          <w:tab w:val="left" w:pos="1701"/>
        </w:tabs>
        <w:ind w:left="1134" w:firstLine="0"/>
      </w:pPr>
      <w:r w:rsidRPr="001A15B4">
        <w:t>Meanwhile,</w:t>
      </w:r>
      <w:r w:rsidRPr="00DA6232">
        <w:t xml:space="preserve"> in mid-February</w:t>
      </w:r>
      <w:r w:rsidR="006B593C">
        <w:t xml:space="preserve"> 2017</w:t>
      </w:r>
      <w:r w:rsidRPr="00DA6232">
        <w:t xml:space="preserve">, </w:t>
      </w:r>
      <w:r w:rsidR="006B593C">
        <w:t>g</w:t>
      </w:r>
      <w:r w:rsidRPr="00DA6232">
        <w:t xml:space="preserve">overnment aircraft from Juba began transporting </w:t>
      </w:r>
      <w:r w:rsidR="006B593C">
        <w:t xml:space="preserve">mainly </w:t>
      </w:r>
      <w:r w:rsidRPr="00DA6232">
        <w:t xml:space="preserve">Dinka </w:t>
      </w:r>
      <w:r w:rsidR="006B593C">
        <w:t>internally displaced persons</w:t>
      </w:r>
      <w:r w:rsidRPr="00DA6232">
        <w:t xml:space="preserve"> from Central</w:t>
      </w:r>
      <w:r w:rsidR="006B593C">
        <w:t xml:space="preserve"> </w:t>
      </w:r>
      <w:proofErr w:type="spellStart"/>
      <w:r w:rsidR="00C57AED">
        <w:t>Equatoria</w:t>
      </w:r>
      <w:proofErr w:type="spellEnd"/>
      <w:r w:rsidR="00C57AED">
        <w:t xml:space="preserve"> </w:t>
      </w:r>
      <w:r w:rsidR="006B593C">
        <w:t xml:space="preserve">and </w:t>
      </w:r>
      <w:r w:rsidRPr="00DA6232">
        <w:t xml:space="preserve">Eastern </w:t>
      </w:r>
      <w:proofErr w:type="spellStart"/>
      <w:r w:rsidRPr="00DA6232">
        <w:t>Equatoria</w:t>
      </w:r>
      <w:proofErr w:type="spellEnd"/>
      <w:r w:rsidRPr="00DA6232">
        <w:t xml:space="preserve"> to Malakal. Multiple flights </w:t>
      </w:r>
      <w:proofErr w:type="gramStart"/>
      <w:r w:rsidRPr="00DA6232">
        <w:t>were observed</w:t>
      </w:r>
      <w:proofErr w:type="gramEnd"/>
      <w:r w:rsidRPr="00DA6232">
        <w:t xml:space="preserve"> bringing over 2,000 people. According to a </w:t>
      </w:r>
      <w:r w:rsidR="006B593C">
        <w:t>g</w:t>
      </w:r>
      <w:r w:rsidRPr="00DA6232">
        <w:t xml:space="preserve">overnment official, </w:t>
      </w:r>
      <w:proofErr w:type="gramStart"/>
      <w:r w:rsidRPr="00DA6232">
        <w:t>a total of 15,000</w:t>
      </w:r>
      <w:proofErr w:type="gramEnd"/>
      <w:r w:rsidRPr="00DA6232">
        <w:t xml:space="preserve"> </w:t>
      </w:r>
      <w:r w:rsidR="006B593C">
        <w:t>internally displaced persons</w:t>
      </w:r>
      <w:r w:rsidRPr="00DA6232">
        <w:t xml:space="preserve"> would be relocated in the region. </w:t>
      </w:r>
    </w:p>
    <w:p w14:paraId="2731C355" w14:textId="62DCCF80" w:rsidR="00881548" w:rsidRPr="00DA6232" w:rsidRDefault="00881548" w:rsidP="00BA17D1">
      <w:pPr>
        <w:pStyle w:val="SingleTxtG"/>
        <w:numPr>
          <w:ilvl w:val="0"/>
          <w:numId w:val="10"/>
        </w:numPr>
        <w:tabs>
          <w:tab w:val="left" w:pos="1701"/>
        </w:tabs>
        <w:ind w:left="1134" w:firstLine="0"/>
      </w:pPr>
      <w:r w:rsidRPr="00DA6232">
        <w:t>In late April</w:t>
      </w:r>
      <w:r w:rsidR="006B593C">
        <w:t xml:space="preserve"> 2017</w:t>
      </w:r>
      <w:r w:rsidRPr="00DA6232">
        <w:t xml:space="preserve">, the northward offensive along the </w:t>
      </w:r>
      <w:r w:rsidR="006B593C">
        <w:t>w</w:t>
      </w:r>
      <w:r w:rsidRPr="00DA6232">
        <w:t xml:space="preserve">est </w:t>
      </w:r>
      <w:r w:rsidR="006B593C">
        <w:t>b</w:t>
      </w:r>
      <w:r w:rsidRPr="00DA6232">
        <w:t>ank</w:t>
      </w:r>
      <w:r w:rsidR="006B593C">
        <w:t xml:space="preserve"> of the Nile</w:t>
      </w:r>
      <w:r w:rsidRPr="00DA6232">
        <w:t xml:space="preserve"> resumed, reportedly with a massive reinforcement of approximately 5,000 SPLA and SPLA-IO</w:t>
      </w:r>
      <w:r w:rsidR="009352C7">
        <w:t>/</w:t>
      </w:r>
      <w:r w:rsidRPr="00DA6232">
        <w:t xml:space="preserve">TD soldiers. The area between </w:t>
      </w:r>
      <w:proofErr w:type="spellStart"/>
      <w:r w:rsidRPr="00DA6232">
        <w:t>Padit</w:t>
      </w:r>
      <w:proofErr w:type="spellEnd"/>
      <w:r w:rsidRPr="00DA6232">
        <w:t xml:space="preserve"> and </w:t>
      </w:r>
      <w:proofErr w:type="spellStart"/>
      <w:r w:rsidRPr="00DA6232">
        <w:t>Lul</w:t>
      </w:r>
      <w:proofErr w:type="spellEnd"/>
      <w:r w:rsidRPr="00DA6232">
        <w:t xml:space="preserve"> saw extensive firing, including </w:t>
      </w:r>
      <w:r w:rsidR="006B593C">
        <w:t xml:space="preserve">with </w:t>
      </w:r>
      <w:r w:rsidRPr="00DA6232">
        <w:t xml:space="preserve">heavy artillery. SPLA captured </w:t>
      </w:r>
      <w:proofErr w:type="spellStart"/>
      <w:r w:rsidRPr="00DA6232">
        <w:t>Lul</w:t>
      </w:r>
      <w:proofErr w:type="spellEnd"/>
      <w:r w:rsidRPr="00DA6232">
        <w:t xml:space="preserve"> on 25 April. </w:t>
      </w:r>
      <w:proofErr w:type="gramStart"/>
      <w:r w:rsidRPr="00DA6232">
        <w:t xml:space="preserve">According to a witness, there was one </w:t>
      </w:r>
      <w:proofErr w:type="spellStart"/>
      <w:r w:rsidRPr="00DA6232">
        <w:t>Agwelek</w:t>
      </w:r>
      <w:proofErr w:type="spellEnd"/>
      <w:r w:rsidRPr="00DA6232">
        <w:t xml:space="preserve"> company in </w:t>
      </w:r>
      <w:proofErr w:type="spellStart"/>
      <w:r w:rsidRPr="00DA6232">
        <w:t>Lul</w:t>
      </w:r>
      <w:proofErr w:type="spellEnd"/>
      <w:r w:rsidR="006B593C">
        <w:t>, which</w:t>
      </w:r>
      <w:r w:rsidRPr="00DA6232">
        <w:t xml:space="preserve"> w</w:t>
      </w:r>
      <w:r w:rsidR="006B593C">
        <w:t>as</w:t>
      </w:r>
      <w:r w:rsidRPr="00DA6232">
        <w:t xml:space="preserve"> lightly armed and </w:t>
      </w:r>
      <w:r w:rsidR="006B593C">
        <w:t xml:space="preserve">which </w:t>
      </w:r>
      <w:r w:rsidRPr="00DA6232">
        <w:t>fled before the government forces arrived.</w:t>
      </w:r>
      <w:proofErr w:type="gramEnd"/>
      <w:r w:rsidRPr="00DA6232">
        <w:t xml:space="preserve"> </w:t>
      </w:r>
      <w:r w:rsidR="003865A6">
        <w:t>A</w:t>
      </w:r>
      <w:r w:rsidRPr="00DA6232">
        <w:t xml:space="preserve"> number of witnesses said that</w:t>
      </w:r>
      <w:r w:rsidR="003865A6">
        <w:t>, d</w:t>
      </w:r>
      <w:r w:rsidR="003865A6" w:rsidRPr="00DA6232">
        <w:t xml:space="preserve">espite the lack of armed resistance, </w:t>
      </w:r>
      <w:r w:rsidRPr="00DA6232">
        <w:t xml:space="preserve">SPLA soldiers fired at civilians and villages, reportedly killing at least three people. The soldiers looted food supplies and farm animals, before burning houses. Witnesses gave very similar accounts from </w:t>
      </w:r>
      <w:proofErr w:type="spellStart"/>
      <w:r w:rsidRPr="00DA6232">
        <w:t>Bol</w:t>
      </w:r>
      <w:proofErr w:type="spellEnd"/>
      <w:r w:rsidRPr="00DA6232">
        <w:t xml:space="preserve">, Bot and </w:t>
      </w:r>
      <w:proofErr w:type="spellStart"/>
      <w:r w:rsidRPr="00DA6232">
        <w:t>Oteng</w:t>
      </w:r>
      <w:proofErr w:type="spellEnd"/>
      <w:r w:rsidRPr="00DA6232">
        <w:t xml:space="preserve"> villages. </w:t>
      </w:r>
    </w:p>
    <w:p w14:paraId="3B1F615B" w14:textId="4C0FEAEC" w:rsidR="00881548" w:rsidRPr="00DA6232" w:rsidRDefault="00881548" w:rsidP="00BA17D1">
      <w:pPr>
        <w:pStyle w:val="SingleTxtG"/>
        <w:numPr>
          <w:ilvl w:val="0"/>
          <w:numId w:val="10"/>
        </w:numPr>
        <w:tabs>
          <w:tab w:val="left" w:pos="1701"/>
        </w:tabs>
        <w:ind w:left="1134" w:firstLine="0"/>
      </w:pPr>
      <w:r w:rsidRPr="00DA6232">
        <w:t xml:space="preserve">When the offensive reached </w:t>
      </w:r>
      <w:proofErr w:type="spellStart"/>
      <w:r w:rsidRPr="00DA6232">
        <w:t>Kodok</w:t>
      </w:r>
      <w:proofErr w:type="spellEnd"/>
      <w:r w:rsidRPr="00DA6232">
        <w:t xml:space="preserve"> on 26 April, it resulted in further displacement of civilians to </w:t>
      </w:r>
      <w:proofErr w:type="spellStart"/>
      <w:r w:rsidRPr="00DA6232">
        <w:t>Aburoc</w:t>
      </w:r>
      <w:proofErr w:type="spellEnd"/>
      <w:r w:rsidRPr="00DA6232">
        <w:t xml:space="preserve">, where approximately 30,000 civilians, mostly </w:t>
      </w:r>
      <w:r w:rsidR="00AE2E77">
        <w:t xml:space="preserve">the </w:t>
      </w:r>
      <w:r w:rsidRPr="00DA6232">
        <w:t xml:space="preserve">elderly, women and children sought refuge. A further 20,000 </w:t>
      </w:r>
      <w:r w:rsidR="003865A6">
        <w:t xml:space="preserve">civilians </w:t>
      </w:r>
      <w:r w:rsidRPr="00DA6232">
        <w:t>fled across the border into Sudan between 29 April and 6 May</w:t>
      </w:r>
      <w:r w:rsidR="00AE2E77">
        <w:t xml:space="preserve"> 2017</w:t>
      </w:r>
      <w:r w:rsidRPr="00DA6232">
        <w:t xml:space="preserve">. The fighting in </w:t>
      </w:r>
      <w:proofErr w:type="spellStart"/>
      <w:r w:rsidRPr="00DA6232">
        <w:t>Kodok</w:t>
      </w:r>
      <w:proofErr w:type="spellEnd"/>
      <w:r w:rsidRPr="00DA6232">
        <w:t xml:space="preserve"> forced humanitarian organi</w:t>
      </w:r>
      <w:r w:rsidR="00AE2E77">
        <w:t>z</w:t>
      </w:r>
      <w:r w:rsidRPr="00DA6232">
        <w:t xml:space="preserve">ations to evacuate staff to </w:t>
      </w:r>
      <w:proofErr w:type="spellStart"/>
      <w:r w:rsidRPr="00DA6232">
        <w:t>Aburoc</w:t>
      </w:r>
      <w:proofErr w:type="spellEnd"/>
      <w:r w:rsidRPr="00DA6232">
        <w:t xml:space="preserve">. Villagers in </w:t>
      </w:r>
      <w:proofErr w:type="spellStart"/>
      <w:r w:rsidRPr="00DA6232">
        <w:t>Kodok</w:t>
      </w:r>
      <w:proofErr w:type="spellEnd"/>
      <w:r w:rsidRPr="00DA6232">
        <w:t xml:space="preserve"> later recounted that they did not have food because soldiers from both sides </w:t>
      </w:r>
      <w:r w:rsidR="00AE2E77">
        <w:t xml:space="preserve">had </w:t>
      </w:r>
      <w:r w:rsidRPr="00DA6232">
        <w:t>looted everything. Women also mentioned specific incidents of rape.</w:t>
      </w:r>
    </w:p>
    <w:p w14:paraId="3DE6B2DB" w14:textId="48D5243A" w:rsidR="00881548" w:rsidRPr="00DA6232" w:rsidRDefault="00881548" w:rsidP="00BA17D1">
      <w:pPr>
        <w:pStyle w:val="SingleTxtG"/>
        <w:numPr>
          <w:ilvl w:val="0"/>
          <w:numId w:val="10"/>
        </w:numPr>
        <w:tabs>
          <w:tab w:val="left" w:pos="1701"/>
        </w:tabs>
        <w:ind w:left="1134" w:firstLine="0"/>
      </w:pPr>
      <w:r w:rsidRPr="00DA6232">
        <w:t xml:space="preserve">The SPLA offensive between January and May 2017 resulted in </w:t>
      </w:r>
      <w:r w:rsidR="00AE2E77">
        <w:t>the g</w:t>
      </w:r>
      <w:r w:rsidRPr="00DA6232">
        <w:t>overnment control</w:t>
      </w:r>
      <w:r w:rsidR="00AE2E77">
        <w:t>ling</w:t>
      </w:r>
      <w:r w:rsidRPr="00DA6232">
        <w:t xml:space="preserve"> the entire stretch of the White Nile from Malakal north to </w:t>
      </w:r>
      <w:proofErr w:type="spellStart"/>
      <w:r w:rsidRPr="00DA6232">
        <w:t>Renk</w:t>
      </w:r>
      <w:proofErr w:type="spellEnd"/>
      <w:r w:rsidRPr="00DA6232">
        <w:t>. Minor clashes between SPLA and SPLA-IO</w:t>
      </w:r>
      <w:r w:rsidR="00AE2E77">
        <w:t xml:space="preserve"> and </w:t>
      </w:r>
      <w:proofErr w:type="spellStart"/>
      <w:r w:rsidRPr="00DA6232">
        <w:t>Agwelek</w:t>
      </w:r>
      <w:proofErr w:type="spellEnd"/>
      <w:r w:rsidRPr="00DA6232">
        <w:t xml:space="preserve"> forces and intra-</w:t>
      </w:r>
      <w:proofErr w:type="spellStart"/>
      <w:r w:rsidRPr="00DA6232">
        <w:t>Agwelek</w:t>
      </w:r>
      <w:proofErr w:type="spellEnd"/>
      <w:r w:rsidRPr="00DA6232">
        <w:t xml:space="preserve"> clashes continued over the next couple of months. Th</w:t>
      </w:r>
      <w:r w:rsidR="00AE2E77">
        <w:t>at</w:t>
      </w:r>
      <w:r w:rsidRPr="00DA6232">
        <w:t xml:space="preserve"> led</w:t>
      </w:r>
      <w:r w:rsidRPr="00DA6232" w:rsidDel="001D50E9">
        <w:t xml:space="preserve"> </w:t>
      </w:r>
      <w:r w:rsidRPr="00DA6232">
        <w:t xml:space="preserve">to the defection of some </w:t>
      </w:r>
      <w:proofErr w:type="spellStart"/>
      <w:r w:rsidRPr="00DA6232">
        <w:t>Agwelek</w:t>
      </w:r>
      <w:proofErr w:type="spellEnd"/>
      <w:r w:rsidRPr="00DA6232">
        <w:t xml:space="preserve"> fighters to SPLA</w:t>
      </w:r>
      <w:r w:rsidRPr="00DA6232">
        <w:noBreakHyphen/>
        <w:t>IO</w:t>
      </w:r>
      <w:r w:rsidR="009352C7">
        <w:t>/</w:t>
      </w:r>
      <w:r w:rsidRPr="00DA6232">
        <w:t>TD</w:t>
      </w:r>
      <w:r w:rsidR="003865A6">
        <w:t xml:space="preserve"> and</w:t>
      </w:r>
      <w:r w:rsidRPr="00DA6232">
        <w:t xml:space="preserve"> culminat</w:t>
      </w:r>
      <w:r w:rsidR="003865A6">
        <w:t>ed</w:t>
      </w:r>
      <w:r w:rsidRPr="00DA6232">
        <w:t xml:space="preserve"> in the capture of </w:t>
      </w:r>
      <w:proofErr w:type="spellStart"/>
      <w:r w:rsidRPr="00DA6232">
        <w:t>Aburoc</w:t>
      </w:r>
      <w:proofErr w:type="spellEnd"/>
      <w:r w:rsidRPr="00DA6232">
        <w:t xml:space="preserve"> by SPLA-IO</w:t>
      </w:r>
      <w:r w:rsidR="009352C7">
        <w:t>/</w:t>
      </w:r>
      <w:r w:rsidRPr="00DA6232">
        <w:t xml:space="preserve">TD forces on 11 September 2017. In the shelling and firing, three women </w:t>
      </w:r>
      <w:proofErr w:type="gramStart"/>
      <w:r w:rsidRPr="00DA6232">
        <w:t>were reportedly killed</w:t>
      </w:r>
      <w:proofErr w:type="gramEnd"/>
      <w:r w:rsidRPr="00DA6232">
        <w:t xml:space="preserve">. Amid allegations of looting, up to 10,000 people </w:t>
      </w:r>
      <w:proofErr w:type="gramStart"/>
      <w:r w:rsidRPr="00DA6232">
        <w:t>were displaced</w:t>
      </w:r>
      <w:proofErr w:type="gramEnd"/>
      <w:r w:rsidRPr="00DA6232" w:rsidDel="001D50E9">
        <w:t>.</w:t>
      </w:r>
    </w:p>
    <w:p w14:paraId="56684A62" w14:textId="64077295" w:rsidR="00881548" w:rsidRPr="00BA17D1" w:rsidRDefault="00754DD3">
      <w:pPr>
        <w:pStyle w:val="H23G"/>
      </w:pPr>
      <w:r>
        <w:tab/>
      </w:r>
      <w:r>
        <w:tab/>
      </w:r>
      <w:r w:rsidR="00881548" w:rsidRPr="00BA17D1">
        <w:t>Violations and alleged crimes</w:t>
      </w:r>
      <w:r w:rsidR="001E361B">
        <w:t xml:space="preserve"> - findings</w:t>
      </w:r>
      <w:r w:rsidR="00881548" w:rsidRPr="00BA17D1">
        <w:t xml:space="preserve"> </w:t>
      </w:r>
    </w:p>
    <w:p w14:paraId="79FA6EBC" w14:textId="3C374C47" w:rsidR="00881548" w:rsidRPr="00754DD3" w:rsidRDefault="00881548" w:rsidP="00BA17D1">
      <w:pPr>
        <w:pStyle w:val="SingleTxtG"/>
        <w:numPr>
          <w:ilvl w:val="0"/>
          <w:numId w:val="10"/>
        </w:numPr>
        <w:tabs>
          <w:tab w:val="left" w:pos="1701"/>
        </w:tabs>
        <w:ind w:left="1134" w:firstLine="0"/>
      </w:pPr>
      <w:r w:rsidRPr="00754DD3">
        <w:t xml:space="preserve">Based on the evidence collected, the Commission finds reasonable grounds to believe that SPLA soldiers deliberately killed civilians and extensively looted and destroyed civilian property during their ground offensive along the </w:t>
      </w:r>
      <w:r w:rsidR="001E361B">
        <w:t>w</w:t>
      </w:r>
      <w:r w:rsidRPr="00754DD3">
        <w:t>est bank of the Nile in 2017. The evidence provides reasonable grounds to believe that SPLA directed attacks against the civilian population. Th</w:t>
      </w:r>
      <w:r w:rsidR="001E361B">
        <w:t>o</w:t>
      </w:r>
      <w:r w:rsidRPr="00754DD3">
        <w:t>se</w:t>
      </w:r>
      <w:r w:rsidR="001E361B">
        <w:t xml:space="preserve"> acts</w:t>
      </w:r>
      <w:r w:rsidRPr="00754DD3">
        <w:t xml:space="preserve"> amount to serious violations of human rights and humanitarian law, and may amount to war crimes and crimes against humanity. </w:t>
      </w:r>
    </w:p>
    <w:p w14:paraId="17771A09" w14:textId="2D796A73" w:rsidR="00881548" w:rsidRPr="00754DD3" w:rsidRDefault="00881548" w:rsidP="00BA17D1">
      <w:pPr>
        <w:pStyle w:val="SingleTxtG"/>
        <w:numPr>
          <w:ilvl w:val="0"/>
          <w:numId w:val="10"/>
        </w:numPr>
        <w:tabs>
          <w:tab w:val="left" w:pos="1701"/>
        </w:tabs>
        <w:ind w:left="1134" w:firstLine="0"/>
      </w:pPr>
      <w:r w:rsidRPr="00754DD3">
        <w:t>The Commission also has reasonable grounds to believe that the SPLA and SPLA-IO</w:t>
      </w:r>
      <w:r w:rsidR="009352C7">
        <w:t>/</w:t>
      </w:r>
      <w:r w:rsidRPr="00754DD3">
        <w:t xml:space="preserve">TD offensive led to a massive displacement of </w:t>
      </w:r>
      <w:proofErr w:type="spellStart"/>
      <w:r w:rsidRPr="00754DD3">
        <w:t>Shilluk</w:t>
      </w:r>
      <w:proofErr w:type="spellEnd"/>
      <w:r w:rsidRPr="00754DD3">
        <w:t xml:space="preserve"> civilians. The evidence makes </w:t>
      </w:r>
      <w:r w:rsidR="001E361B">
        <w:t xml:space="preserve">it </w:t>
      </w:r>
      <w:r w:rsidRPr="00754DD3">
        <w:t xml:space="preserve">clear that </w:t>
      </w:r>
      <w:r w:rsidR="001E361B">
        <w:t>such displacement</w:t>
      </w:r>
      <w:r w:rsidRPr="00754DD3">
        <w:t xml:space="preserve"> was a direct result of widespread violations committed by SPLA forces. Th</w:t>
      </w:r>
      <w:r w:rsidR="001E361B">
        <w:t>e</w:t>
      </w:r>
      <w:r w:rsidRPr="00754DD3">
        <w:t xml:space="preserve"> displacement gave rise to serious violations of human rights law. </w:t>
      </w:r>
    </w:p>
    <w:p w14:paraId="4F2E88EF" w14:textId="28E142EE" w:rsidR="00881548" w:rsidRDefault="00881548" w:rsidP="00BA17D1">
      <w:pPr>
        <w:pStyle w:val="SingleTxtG"/>
        <w:numPr>
          <w:ilvl w:val="0"/>
          <w:numId w:val="10"/>
        </w:numPr>
        <w:tabs>
          <w:tab w:val="left" w:pos="1701"/>
        </w:tabs>
        <w:ind w:left="1134" w:firstLine="0"/>
      </w:pPr>
      <w:r w:rsidRPr="00754DD3">
        <w:t xml:space="preserve">The </w:t>
      </w:r>
      <w:r w:rsidR="003865A6">
        <w:t xml:space="preserve">list of </w:t>
      </w:r>
      <w:r w:rsidRPr="00754DD3">
        <w:t xml:space="preserve">violations </w:t>
      </w:r>
      <w:r w:rsidR="003865A6">
        <w:t>is</w:t>
      </w:r>
      <w:r w:rsidRPr="00754DD3">
        <w:t xml:space="preserve"> not exhaustive. Access limitations enforced by SPLA have restricted reporting and documentation. For example, allegations of rape </w:t>
      </w:r>
      <w:r w:rsidR="005C56A0">
        <w:t xml:space="preserve">and sexual violence </w:t>
      </w:r>
      <w:r w:rsidRPr="00754DD3">
        <w:t xml:space="preserve">could not be </w:t>
      </w:r>
      <w:proofErr w:type="spellStart"/>
      <w:r w:rsidR="005C56A0">
        <w:t>comprehensivly</w:t>
      </w:r>
      <w:proofErr w:type="spellEnd"/>
      <w:r w:rsidR="005C56A0">
        <w:t xml:space="preserve"> </w:t>
      </w:r>
      <w:r w:rsidRPr="00754DD3">
        <w:t xml:space="preserve">investigated </w:t>
      </w:r>
      <w:r w:rsidR="001E361B">
        <w:t>due to</w:t>
      </w:r>
      <w:r w:rsidRPr="00754DD3">
        <w:t xml:space="preserve"> time constraints. The Commission recommends that th</w:t>
      </w:r>
      <w:r w:rsidR="001E361B">
        <w:t>o</w:t>
      </w:r>
      <w:r w:rsidRPr="00754DD3">
        <w:t xml:space="preserve">se allegations </w:t>
      </w:r>
      <w:proofErr w:type="gramStart"/>
      <w:r w:rsidRPr="00754DD3">
        <w:t>be thoroughly investigated</w:t>
      </w:r>
      <w:proofErr w:type="gramEnd"/>
      <w:r w:rsidRPr="00754DD3">
        <w:t xml:space="preserve">. </w:t>
      </w:r>
    </w:p>
    <w:p w14:paraId="47482578" w14:textId="4F01F108" w:rsidR="00592342" w:rsidRPr="00592342" w:rsidRDefault="00592342" w:rsidP="00BA17D1">
      <w:pPr>
        <w:pStyle w:val="H1G"/>
        <w:numPr>
          <w:ilvl w:val="0"/>
          <w:numId w:val="11"/>
        </w:numPr>
        <w:tabs>
          <w:tab w:val="clear" w:pos="851"/>
          <w:tab w:val="right" w:pos="567"/>
        </w:tabs>
        <w:ind w:left="1134" w:hanging="567"/>
      </w:pPr>
      <w:proofErr w:type="spellStart"/>
      <w:r w:rsidRPr="00592342">
        <w:lastRenderedPageBreak/>
        <w:t>Pagak</w:t>
      </w:r>
      <w:proofErr w:type="spellEnd"/>
      <w:r w:rsidRPr="00592342">
        <w:t xml:space="preserve"> </w:t>
      </w:r>
      <w:r w:rsidR="001E361B">
        <w:t>o</w:t>
      </w:r>
      <w:r w:rsidRPr="00592342">
        <w:t>ffensive</w:t>
      </w:r>
      <w:r w:rsidR="001E361B">
        <w:t xml:space="preserve"> (</w:t>
      </w:r>
      <w:r w:rsidRPr="00592342">
        <w:t>2017</w:t>
      </w:r>
      <w:r w:rsidR="001E361B">
        <w:t>)</w:t>
      </w:r>
    </w:p>
    <w:p w14:paraId="35D254F8" w14:textId="0EA1B4DA" w:rsidR="00881548" w:rsidRPr="00754DD3" w:rsidRDefault="00881548" w:rsidP="00BA17D1">
      <w:pPr>
        <w:pStyle w:val="SingleTxtG"/>
        <w:numPr>
          <w:ilvl w:val="0"/>
          <w:numId w:val="10"/>
        </w:numPr>
        <w:tabs>
          <w:tab w:val="left" w:pos="1701"/>
        </w:tabs>
        <w:ind w:left="1134" w:firstLine="0"/>
      </w:pPr>
      <w:r w:rsidRPr="00754DD3">
        <w:t xml:space="preserve">The </w:t>
      </w:r>
      <w:proofErr w:type="gramStart"/>
      <w:r w:rsidRPr="00754DD3">
        <w:t>south-eastern</w:t>
      </w:r>
      <w:proofErr w:type="gramEnd"/>
      <w:r w:rsidRPr="00754DD3">
        <w:t xml:space="preserve"> part of Upper Nile </w:t>
      </w:r>
      <w:r w:rsidR="001E361B">
        <w:t>s</w:t>
      </w:r>
      <w:r w:rsidRPr="00754DD3">
        <w:t>tate, bordering Ethiopia, has been under SPLA-IO</w:t>
      </w:r>
      <w:r w:rsidR="009352C7">
        <w:t>/</w:t>
      </w:r>
      <w:r w:rsidRPr="00754DD3">
        <w:t xml:space="preserve">RM control since the conflict began in late 2013, with </w:t>
      </w:r>
      <w:r w:rsidR="001E361B">
        <w:t xml:space="preserve">the </w:t>
      </w:r>
      <w:r w:rsidRPr="00754DD3">
        <w:t>main headquarters</w:t>
      </w:r>
      <w:r w:rsidR="001E361B">
        <w:t xml:space="preserve"> of </w:t>
      </w:r>
      <w:r w:rsidR="001E361B" w:rsidRPr="00754DD3">
        <w:t>SPLA-IO</w:t>
      </w:r>
      <w:r w:rsidR="009352C7">
        <w:t>/</w:t>
      </w:r>
      <w:r w:rsidR="001E361B" w:rsidRPr="00754DD3">
        <w:t xml:space="preserve">RM </w:t>
      </w:r>
      <w:r w:rsidR="001E361B">
        <w:t>being</w:t>
      </w:r>
      <w:r w:rsidRPr="00754DD3">
        <w:t xml:space="preserve"> located in the border town of </w:t>
      </w:r>
      <w:proofErr w:type="spellStart"/>
      <w:r w:rsidRPr="00754DD3">
        <w:t>Pagak</w:t>
      </w:r>
      <w:proofErr w:type="spellEnd"/>
      <w:r w:rsidRPr="00754DD3">
        <w:t xml:space="preserve">. </w:t>
      </w:r>
      <w:r w:rsidR="001E361B">
        <w:t xml:space="preserve">According to </w:t>
      </w:r>
      <w:r w:rsidRPr="00754DD3">
        <w:t xml:space="preserve">many accounts, the </w:t>
      </w:r>
      <w:proofErr w:type="spellStart"/>
      <w:r w:rsidRPr="00754DD3">
        <w:t>Pagak</w:t>
      </w:r>
      <w:proofErr w:type="spellEnd"/>
      <w:r w:rsidRPr="00754DD3">
        <w:t xml:space="preserve"> </w:t>
      </w:r>
      <w:r w:rsidR="001E361B">
        <w:t>o</w:t>
      </w:r>
      <w:r w:rsidRPr="00754DD3">
        <w:t>ffensive to “liberate” the area from SPLA-IO</w:t>
      </w:r>
      <w:r w:rsidR="009352C7">
        <w:t>/</w:t>
      </w:r>
      <w:r w:rsidRPr="00754DD3">
        <w:t xml:space="preserve">RM, coupled with the reconfiguration of the Northern Upper Nile </w:t>
      </w:r>
      <w:r w:rsidR="001E361B">
        <w:t>s</w:t>
      </w:r>
      <w:r w:rsidRPr="00754DD3">
        <w:t xml:space="preserve">tate on 6 July 2017, was an attempt to safeguard the </w:t>
      </w:r>
      <w:proofErr w:type="spellStart"/>
      <w:r w:rsidRPr="00754DD3">
        <w:t>Palouch</w:t>
      </w:r>
      <w:proofErr w:type="spellEnd"/>
      <w:r w:rsidRPr="00754DD3">
        <w:t xml:space="preserve"> oil fields and their associated economic benefits among the Dinka community.</w:t>
      </w:r>
    </w:p>
    <w:p w14:paraId="611288E8" w14:textId="7F51E1A6" w:rsidR="00881548" w:rsidRPr="00754DD3" w:rsidRDefault="00881548" w:rsidP="00BA17D1">
      <w:pPr>
        <w:pStyle w:val="SingleTxtG"/>
        <w:numPr>
          <w:ilvl w:val="0"/>
          <w:numId w:val="10"/>
        </w:numPr>
        <w:tabs>
          <w:tab w:val="left" w:pos="1701"/>
        </w:tabs>
        <w:ind w:left="1134" w:firstLine="0"/>
      </w:pPr>
      <w:r w:rsidRPr="00754DD3">
        <w:t>In June 2017, SPLA launched a sophisticated operation to dislodge SPLA-IO</w:t>
      </w:r>
      <w:r w:rsidR="009352C7">
        <w:t>/</w:t>
      </w:r>
      <w:r w:rsidRPr="00754DD3">
        <w:t xml:space="preserve">RM from </w:t>
      </w:r>
      <w:proofErr w:type="spellStart"/>
      <w:r w:rsidRPr="00754DD3">
        <w:t>Pagak</w:t>
      </w:r>
      <w:proofErr w:type="spellEnd"/>
      <w:r w:rsidRPr="00754DD3">
        <w:t xml:space="preserve"> through </w:t>
      </w:r>
      <w:proofErr w:type="spellStart"/>
      <w:r w:rsidRPr="00754DD3">
        <w:t>Guelguk</w:t>
      </w:r>
      <w:proofErr w:type="spellEnd"/>
      <w:r w:rsidRPr="00754DD3">
        <w:t xml:space="preserve">, </w:t>
      </w:r>
      <w:proofErr w:type="spellStart"/>
      <w:r w:rsidRPr="00754DD3">
        <w:t>Mathiang</w:t>
      </w:r>
      <w:proofErr w:type="spellEnd"/>
      <w:r w:rsidRPr="00754DD3">
        <w:t xml:space="preserve"> and </w:t>
      </w:r>
      <w:proofErr w:type="spellStart"/>
      <w:r w:rsidRPr="00754DD3">
        <w:t>Maiwut</w:t>
      </w:r>
      <w:proofErr w:type="spellEnd"/>
      <w:r w:rsidRPr="00754DD3">
        <w:t xml:space="preserve">, </w:t>
      </w:r>
      <w:proofErr w:type="gramStart"/>
      <w:r w:rsidRPr="00754DD3">
        <w:t>north</w:t>
      </w:r>
      <w:r w:rsidR="003865A6">
        <w:t>-</w:t>
      </w:r>
      <w:r w:rsidRPr="00754DD3">
        <w:t>east</w:t>
      </w:r>
      <w:proofErr w:type="gramEnd"/>
      <w:r w:rsidRPr="00754DD3">
        <w:t xml:space="preserve"> of </w:t>
      </w:r>
      <w:proofErr w:type="spellStart"/>
      <w:r w:rsidRPr="00754DD3">
        <w:t>Pagak</w:t>
      </w:r>
      <w:proofErr w:type="spellEnd"/>
      <w:r w:rsidRPr="00754DD3">
        <w:t xml:space="preserve">. SPLA forces utilized heavy artillery bombardment to attack numerous towns and villages along the line of advance. </w:t>
      </w:r>
      <w:r w:rsidR="005C56A0">
        <w:t>Go</w:t>
      </w:r>
      <w:r w:rsidRPr="00754DD3">
        <w:t>vernment forces reportedly engaged in systematic and widespread attacks on civilians</w:t>
      </w:r>
      <w:r w:rsidR="003865A6">
        <w:t>,</w:t>
      </w:r>
      <w:r w:rsidRPr="00754DD3">
        <w:t xml:space="preserve"> and </w:t>
      </w:r>
      <w:r w:rsidR="001E361B">
        <w:t xml:space="preserve">in </w:t>
      </w:r>
      <w:r w:rsidRPr="00754DD3">
        <w:t>looting and destr</w:t>
      </w:r>
      <w:r w:rsidR="003865A6">
        <w:t>oying</w:t>
      </w:r>
      <w:r w:rsidRPr="00754DD3">
        <w:t xml:space="preserve"> civilian objects throughout the campaign, causing over 40,000 pe</w:t>
      </w:r>
      <w:r w:rsidR="001E361B">
        <w:t>ople</w:t>
      </w:r>
      <w:r w:rsidRPr="00754DD3">
        <w:t xml:space="preserve"> to flee to </w:t>
      </w:r>
      <w:proofErr w:type="spellStart"/>
      <w:r w:rsidRPr="00754DD3">
        <w:t>Gambella</w:t>
      </w:r>
      <w:proofErr w:type="spellEnd"/>
      <w:r w:rsidRPr="00754DD3">
        <w:t>, Ethiopia</w:t>
      </w:r>
      <w:r w:rsidR="001E361B">
        <w:t>,</w:t>
      </w:r>
      <w:r w:rsidRPr="00754DD3">
        <w:t xml:space="preserve"> between mid-July 2017 and mid-January 2018. The Governor, </w:t>
      </w:r>
      <w:r w:rsidR="001E361B">
        <w:t xml:space="preserve">the </w:t>
      </w:r>
      <w:r w:rsidRPr="00754DD3">
        <w:t>local SPLA Commander and the majority of SPLA troops involved in the campaign were from the Nuer community</w:t>
      </w:r>
      <w:r w:rsidR="001E361B">
        <w:t>. That</w:t>
      </w:r>
      <w:r w:rsidRPr="00754DD3">
        <w:t xml:space="preserve"> led</w:t>
      </w:r>
      <w:r w:rsidR="001E361B">
        <w:t xml:space="preserve"> </w:t>
      </w:r>
      <w:r w:rsidRPr="00754DD3">
        <w:t>several witnesses (Witnesses</w:t>
      </w:r>
      <w:r w:rsidR="00B25A16">
        <w:t xml:space="preserve"> 184, 189, 292, 333, 344</w:t>
      </w:r>
      <w:r w:rsidR="001E361B">
        <w:t xml:space="preserve"> and</w:t>
      </w:r>
      <w:r w:rsidRPr="00754DD3">
        <w:t xml:space="preserve"> 371) to voice their concerns about further intra-ethnic fragmentation and a wider </w:t>
      </w:r>
      <w:r w:rsidR="001E361B">
        <w:t>g</w:t>
      </w:r>
      <w:r w:rsidRPr="00754DD3">
        <w:t>overnment strategy to eradicate the Nuer community.</w:t>
      </w:r>
    </w:p>
    <w:p w14:paraId="1F1B0BD1" w14:textId="55B16343" w:rsidR="00881548" w:rsidRPr="00754DD3" w:rsidRDefault="00881548" w:rsidP="00BA17D1">
      <w:pPr>
        <w:pStyle w:val="SingleTxtG"/>
        <w:numPr>
          <w:ilvl w:val="0"/>
          <w:numId w:val="10"/>
        </w:numPr>
        <w:tabs>
          <w:tab w:val="left" w:pos="1701"/>
        </w:tabs>
        <w:ind w:left="1134" w:firstLine="0"/>
      </w:pPr>
      <w:r w:rsidRPr="00754DD3">
        <w:t>By 2 July 2017, SPLA</w:t>
      </w:r>
      <w:r w:rsidR="001E361B">
        <w:t xml:space="preserve"> forces</w:t>
      </w:r>
      <w:r w:rsidRPr="00754DD3">
        <w:t xml:space="preserve"> had arrived in </w:t>
      </w:r>
      <w:proofErr w:type="spellStart"/>
      <w:r w:rsidRPr="00754DD3">
        <w:t>Mathiang</w:t>
      </w:r>
      <w:proofErr w:type="spellEnd"/>
      <w:r w:rsidR="001E361B">
        <w:t xml:space="preserve"> and</w:t>
      </w:r>
      <w:r w:rsidRPr="00754DD3">
        <w:t xml:space="preserve"> continu</w:t>
      </w:r>
      <w:r w:rsidR="001E361B">
        <w:t>ed</w:t>
      </w:r>
      <w:r w:rsidRPr="00754DD3">
        <w:t xml:space="preserve"> to engage </w:t>
      </w:r>
      <w:r w:rsidR="001E361B">
        <w:t xml:space="preserve">in </w:t>
      </w:r>
      <w:r w:rsidRPr="00754DD3">
        <w:t>mortar and heavy artillery</w:t>
      </w:r>
      <w:r w:rsidR="001E361B">
        <w:t xml:space="preserve"> fire</w:t>
      </w:r>
      <w:r w:rsidRPr="00754DD3">
        <w:t>. SPLA-IO</w:t>
      </w:r>
      <w:r w:rsidR="009352C7">
        <w:t>/</w:t>
      </w:r>
      <w:r w:rsidRPr="00754DD3">
        <w:t xml:space="preserve">RM and </w:t>
      </w:r>
      <w:r w:rsidR="001E361B">
        <w:t xml:space="preserve">the </w:t>
      </w:r>
      <w:r w:rsidRPr="00754DD3">
        <w:t>Nuer White Army resisted the attack before withdrawing. SPLA forces destroyed humanitarian compounds, schools, a church, water points and a local hospital. The Commission received information that SPLA-IO</w:t>
      </w:r>
      <w:r w:rsidR="009352C7">
        <w:t>/</w:t>
      </w:r>
      <w:r w:rsidRPr="00754DD3">
        <w:t xml:space="preserve">RM forces </w:t>
      </w:r>
      <w:r w:rsidR="001E361B">
        <w:t xml:space="preserve">had </w:t>
      </w:r>
      <w:r w:rsidRPr="00754DD3">
        <w:t xml:space="preserve">abducted three humanitarian workers. </w:t>
      </w:r>
      <w:r w:rsidR="001E361B">
        <w:t>It also</w:t>
      </w:r>
      <w:r w:rsidRPr="00754DD3">
        <w:t xml:space="preserve"> received numerous reports of civilians </w:t>
      </w:r>
      <w:proofErr w:type="gramStart"/>
      <w:r w:rsidRPr="00754DD3">
        <w:t>being subjected</w:t>
      </w:r>
      <w:proofErr w:type="gramEnd"/>
      <w:r w:rsidRPr="00754DD3">
        <w:t xml:space="preserve"> to arbitrary killings, assault and gruesome acts of sexual violence, in addition to destruction and looting of their property.</w:t>
      </w:r>
    </w:p>
    <w:p w14:paraId="6BA11B1A" w14:textId="2366DEFD" w:rsidR="00881548" w:rsidRPr="00754DD3" w:rsidRDefault="00881548" w:rsidP="004B60D6">
      <w:pPr>
        <w:pStyle w:val="SingleTxtG"/>
        <w:numPr>
          <w:ilvl w:val="0"/>
          <w:numId w:val="10"/>
        </w:numPr>
        <w:tabs>
          <w:tab w:val="left" w:pos="1701"/>
        </w:tabs>
        <w:ind w:left="1134" w:firstLine="0"/>
      </w:pPr>
      <w:r w:rsidRPr="00754DD3">
        <w:t xml:space="preserve">One witness from </w:t>
      </w:r>
      <w:proofErr w:type="spellStart"/>
      <w:r w:rsidRPr="00754DD3">
        <w:t>Malow</w:t>
      </w:r>
      <w:proofErr w:type="spellEnd"/>
      <w:r w:rsidRPr="00754DD3">
        <w:t xml:space="preserve"> (Witness 301) told the Commission how she watched as SPLA soldiers castrated her husband </w:t>
      </w:r>
      <w:r w:rsidR="00594DB9">
        <w:t>then</w:t>
      </w:r>
      <w:r w:rsidRPr="00754DD3">
        <w:t xml:space="preserve"> forced her to hold his bloody testicles in one hand as she shielded their </w:t>
      </w:r>
      <w:proofErr w:type="spellStart"/>
      <w:r w:rsidRPr="00754DD3">
        <w:t>newborn</w:t>
      </w:r>
      <w:proofErr w:type="spellEnd"/>
      <w:r w:rsidRPr="00754DD3">
        <w:t xml:space="preserve"> child with her other hand. She then watched three SPLA soldiers rape her 70</w:t>
      </w:r>
      <w:r w:rsidR="00594DB9">
        <w:t>-</w:t>
      </w:r>
      <w:r w:rsidRPr="00754DD3">
        <w:t xml:space="preserve">year-old mother and coerce her </w:t>
      </w:r>
      <w:r w:rsidR="00594DB9">
        <w:t>12-</w:t>
      </w:r>
      <w:r w:rsidRPr="00754DD3">
        <w:t>year-old son into having sex with his grandmother. After raping the grandmother, the SPLA soldiers shot and killed her. The woman’s husband and one-month</w:t>
      </w:r>
      <w:r w:rsidR="00594DB9">
        <w:t>-</w:t>
      </w:r>
      <w:r w:rsidRPr="00754DD3">
        <w:t xml:space="preserve">old baby subsequently died during their flight to Ethiopia. </w:t>
      </w:r>
    </w:p>
    <w:p w14:paraId="1E99ADE8" w14:textId="6145C9D0" w:rsidR="00881548" w:rsidRPr="00754DD3" w:rsidRDefault="00881548" w:rsidP="00BA17D1">
      <w:pPr>
        <w:pStyle w:val="SingleTxtG"/>
        <w:numPr>
          <w:ilvl w:val="0"/>
          <w:numId w:val="10"/>
        </w:numPr>
        <w:tabs>
          <w:tab w:val="left" w:pos="1701"/>
        </w:tabs>
        <w:ind w:left="1134" w:firstLine="0"/>
      </w:pPr>
      <w:r w:rsidRPr="00754DD3">
        <w:t xml:space="preserve">As SPLA continued east towards </w:t>
      </w:r>
      <w:proofErr w:type="spellStart"/>
      <w:r w:rsidRPr="00754DD3">
        <w:t>Maiwut</w:t>
      </w:r>
      <w:proofErr w:type="spellEnd"/>
      <w:r w:rsidRPr="00754DD3">
        <w:t xml:space="preserve">, their tanks </w:t>
      </w:r>
      <w:proofErr w:type="gramStart"/>
      <w:r w:rsidRPr="00754DD3">
        <w:t>got</w:t>
      </w:r>
      <w:proofErr w:type="gramEnd"/>
      <w:r w:rsidRPr="00754DD3">
        <w:t xml:space="preserve"> bogged down in the seasonal mud,</w:t>
      </w:r>
      <w:r w:rsidR="00594DB9">
        <w:t xml:space="preserve"> which</w:t>
      </w:r>
      <w:r w:rsidRPr="00754DD3">
        <w:t xml:space="preserve"> stall</w:t>
      </w:r>
      <w:r w:rsidR="00594DB9">
        <w:t>ed</w:t>
      </w:r>
      <w:r w:rsidRPr="00754DD3">
        <w:t xml:space="preserve"> the advance. The SPLA Chief of General Staff deployed attack helicopters to reinvigorate the campaign, with SPLA forces reaching </w:t>
      </w:r>
      <w:proofErr w:type="spellStart"/>
      <w:r w:rsidRPr="00754DD3">
        <w:t>Maiwut</w:t>
      </w:r>
      <w:proofErr w:type="spellEnd"/>
      <w:r w:rsidRPr="00754DD3">
        <w:t xml:space="preserve"> in late July.</w:t>
      </w:r>
    </w:p>
    <w:p w14:paraId="08B161B2" w14:textId="2B8D3323" w:rsidR="00881548" w:rsidRPr="00754DD3" w:rsidRDefault="00881548" w:rsidP="004B60D6">
      <w:pPr>
        <w:pStyle w:val="SingleTxtG"/>
        <w:numPr>
          <w:ilvl w:val="0"/>
          <w:numId w:val="10"/>
        </w:numPr>
        <w:tabs>
          <w:tab w:val="left" w:pos="1701"/>
        </w:tabs>
        <w:ind w:left="1134" w:firstLine="0"/>
      </w:pPr>
      <w:r w:rsidRPr="00ED2965">
        <w:t>Despite the SPLA-IO</w:t>
      </w:r>
      <w:r w:rsidR="009352C7">
        <w:t>/</w:t>
      </w:r>
      <w:r w:rsidRPr="00ED2965">
        <w:t>RM base being located</w:t>
      </w:r>
      <w:r w:rsidRPr="00754DD3">
        <w:t xml:space="preserve"> </w:t>
      </w:r>
      <w:r w:rsidR="00157519">
        <w:t>2</w:t>
      </w:r>
      <w:r w:rsidRPr="00754DD3">
        <w:t xml:space="preserve"> kilometres outside the town</w:t>
      </w:r>
      <w:r w:rsidR="004B60D6">
        <w:t xml:space="preserve"> of </w:t>
      </w:r>
      <w:proofErr w:type="spellStart"/>
      <w:r w:rsidR="004B60D6">
        <w:t>Maiwut</w:t>
      </w:r>
      <w:proofErr w:type="spellEnd"/>
      <w:r w:rsidRPr="00754DD3">
        <w:t xml:space="preserve">, SPLA ground forces stormed </w:t>
      </w:r>
      <w:proofErr w:type="spellStart"/>
      <w:r w:rsidRPr="00754DD3">
        <w:t>Maiwut</w:t>
      </w:r>
      <w:proofErr w:type="spellEnd"/>
      <w:r w:rsidRPr="00754DD3">
        <w:t xml:space="preserve">, raped women and massacred civilians in </w:t>
      </w:r>
      <w:r w:rsidR="004462A2">
        <w:t>the town</w:t>
      </w:r>
      <w:r w:rsidRPr="00754DD3">
        <w:t xml:space="preserve"> and surrounding villages. SPLA troops embarked on a similar pattern of</w:t>
      </w:r>
      <w:r w:rsidR="004B60D6">
        <w:t xml:space="preserve"> </w:t>
      </w:r>
      <w:r w:rsidR="004462A2">
        <w:t>wide-scale</w:t>
      </w:r>
      <w:r w:rsidRPr="00754DD3">
        <w:t xml:space="preserve"> looting and destruction, burning schools, the hospital, NGO facilities</w:t>
      </w:r>
      <w:r w:rsidR="00ED2965">
        <w:t xml:space="preserve"> and</w:t>
      </w:r>
      <w:r w:rsidRPr="00754DD3">
        <w:t xml:space="preserve"> homes</w:t>
      </w:r>
      <w:r w:rsidR="00ED2965">
        <w:t>,</w:t>
      </w:r>
      <w:r w:rsidRPr="00754DD3">
        <w:t xml:space="preserve"> before advancing to </w:t>
      </w:r>
      <w:proofErr w:type="spellStart"/>
      <w:r w:rsidRPr="00754DD3">
        <w:t>Pagak</w:t>
      </w:r>
      <w:proofErr w:type="spellEnd"/>
      <w:r w:rsidRPr="00754DD3">
        <w:t>.</w:t>
      </w:r>
    </w:p>
    <w:p w14:paraId="17FD96EC" w14:textId="3FFFE06D" w:rsidR="00881548" w:rsidRPr="00754DD3" w:rsidRDefault="00881548" w:rsidP="00BA17D1">
      <w:pPr>
        <w:pStyle w:val="SingleTxtG"/>
        <w:numPr>
          <w:ilvl w:val="0"/>
          <w:numId w:val="10"/>
        </w:numPr>
        <w:tabs>
          <w:tab w:val="left" w:pos="1701"/>
        </w:tabs>
        <w:ind w:left="1134" w:firstLine="0"/>
      </w:pPr>
      <w:r w:rsidRPr="00754DD3">
        <w:t xml:space="preserve">One witness (Witness 333) recounted </w:t>
      </w:r>
      <w:r w:rsidR="00ED2965">
        <w:t xml:space="preserve">that he had </w:t>
      </w:r>
      <w:r w:rsidRPr="00754DD3">
        <w:t>return</w:t>
      </w:r>
      <w:r w:rsidR="00ED2965">
        <w:t>ed</w:t>
      </w:r>
      <w:r w:rsidRPr="00754DD3">
        <w:t xml:space="preserve"> from </w:t>
      </w:r>
      <w:r w:rsidR="00ED2965">
        <w:t xml:space="preserve">the bush where he had been </w:t>
      </w:r>
      <w:r w:rsidRPr="00754DD3">
        <w:t xml:space="preserve">seeking shelter to find that </w:t>
      </w:r>
      <w:proofErr w:type="gramStart"/>
      <w:r w:rsidRPr="00754DD3">
        <w:t xml:space="preserve">his mother had been blinded by SPLA soldiers who </w:t>
      </w:r>
      <w:r w:rsidR="00ED2965">
        <w:t xml:space="preserve">had </w:t>
      </w:r>
      <w:r w:rsidRPr="00754DD3">
        <w:t xml:space="preserve">gouged her eyes out with spears </w:t>
      </w:r>
      <w:r w:rsidR="00ED2965">
        <w:t>when</w:t>
      </w:r>
      <w:r w:rsidRPr="00754DD3">
        <w:t xml:space="preserve"> she unsuccessfully tried to </w:t>
      </w:r>
      <w:r w:rsidR="003865A6">
        <w:t>prevent</w:t>
      </w:r>
      <w:r w:rsidRPr="00754DD3">
        <w:t xml:space="preserve"> her 17</w:t>
      </w:r>
      <w:r w:rsidR="00ED2965">
        <w:t>-</w:t>
      </w:r>
      <w:r w:rsidRPr="00754DD3">
        <w:t xml:space="preserve">year-old daughter from being raped by </w:t>
      </w:r>
      <w:r w:rsidR="00ED2965">
        <w:t>14</w:t>
      </w:r>
      <w:r w:rsidRPr="00754DD3">
        <w:t xml:space="preserve"> soldiers</w:t>
      </w:r>
      <w:proofErr w:type="gramEnd"/>
      <w:r w:rsidRPr="00754DD3">
        <w:t xml:space="preserve">. </w:t>
      </w:r>
      <w:r w:rsidR="00ED2965">
        <w:t>He said that 17</w:t>
      </w:r>
      <w:r w:rsidRPr="00754DD3">
        <w:t xml:space="preserve"> SPLA soldiers then raped </w:t>
      </w:r>
      <w:r w:rsidR="00ED2965">
        <w:t>his</w:t>
      </w:r>
      <w:r w:rsidRPr="00754DD3">
        <w:t xml:space="preserve"> blind</w:t>
      </w:r>
      <w:r w:rsidR="00ED2965">
        <w:t>ed</w:t>
      </w:r>
      <w:r w:rsidRPr="00754DD3">
        <w:t xml:space="preserve"> mother</w:t>
      </w:r>
      <w:r w:rsidR="00ED2965">
        <w:t>. He found</w:t>
      </w:r>
      <w:r w:rsidRPr="00754DD3">
        <w:t xml:space="preserve"> his father beheaded with his castrated penis stuffed in his mouth.</w:t>
      </w:r>
    </w:p>
    <w:p w14:paraId="7693AA7B" w14:textId="0520A205" w:rsidR="00881548" w:rsidRPr="00754DD3" w:rsidRDefault="00881548" w:rsidP="00BA17D1">
      <w:pPr>
        <w:pStyle w:val="SingleTxtG"/>
        <w:numPr>
          <w:ilvl w:val="0"/>
          <w:numId w:val="10"/>
        </w:numPr>
        <w:tabs>
          <w:tab w:val="left" w:pos="1701"/>
        </w:tabs>
        <w:ind w:left="1134" w:firstLine="0"/>
      </w:pPr>
      <w:r w:rsidRPr="00754DD3">
        <w:t>Witnesses reported that</w:t>
      </w:r>
      <w:r w:rsidR="00ED2965">
        <w:t>, when</w:t>
      </w:r>
      <w:r w:rsidRPr="00754DD3">
        <w:t xml:space="preserve"> SPLA </w:t>
      </w:r>
      <w:r w:rsidR="00ED2965">
        <w:t xml:space="preserve">forces </w:t>
      </w:r>
      <w:r w:rsidRPr="00754DD3">
        <w:t xml:space="preserve">arrived in </w:t>
      </w:r>
      <w:proofErr w:type="spellStart"/>
      <w:r w:rsidRPr="00754DD3">
        <w:t>Pagak</w:t>
      </w:r>
      <w:proofErr w:type="spellEnd"/>
      <w:r w:rsidRPr="00754DD3">
        <w:t xml:space="preserve"> in late July 2017, they began shooting at civilians who had fled </w:t>
      </w:r>
      <w:r w:rsidR="002E2DFA">
        <w:t xml:space="preserve">from other </w:t>
      </w:r>
      <w:r w:rsidRPr="00754DD3">
        <w:t>points</w:t>
      </w:r>
      <w:r w:rsidR="002E2DFA">
        <w:t xml:space="preserve"> earlier</w:t>
      </w:r>
      <w:r w:rsidRPr="00754DD3">
        <w:t xml:space="preserve"> in the offensive. Fierce fighting continued </w:t>
      </w:r>
      <w:r w:rsidR="002E2DFA">
        <w:t>until</w:t>
      </w:r>
      <w:r w:rsidRPr="00754DD3">
        <w:t xml:space="preserve"> the town </w:t>
      </w:r>
      <w:proofErr w:type="gramStart"/>
      <w:r w:rsidRPr="00754DD3">
        <w:t>was captured</w:t>
      </w:r>
      <w:proofErr w:type="gramEnd"/>
      <w:r w:rsidRPr="00754DD3">
        <w:t xml:space="preserve"> by 7 August 2017. SPLA</w:t>
      </w:r>
      <w:r w:rsidR="002E2DFA">
        <w:t>-</w:t>
      </w:r>
      <w:r w:rsidRPr="00754DD3">
        <w:t>IO</w:t>
      </w:r>
      <w:r w:rsidR="009352C7">
        <w:t>/</w:t>
      </w:r>
      <w:r w:rsidRPr="00754DD3">
        <w:t xml:space="preserve">RM forces had already counter-attacked to recover </w:t>
      </w:r>
      <w:proofErr w:type="spellStart"/>
      <w:r w:rsidRPr="00754DD3">
        <w:t>Mathiang</w:t>
      </w:r>
      <w:proofErr w:type="spellEnd"/>
      <w:r w:rsidRPr="00754DD3">
        <w:t xml:space="preserve"> and </w:t>
      </w:r>
      <w:proofErr w:type="spellStart"/>
      <w:r w:rsidRPr="00754DD3">
        <w:t>Maiwut</w:t>
      </w:r>
      <w:proofErr w:type="spellEnd"/>
      <w:r w:rsidRPr="00754DD3">
        <w:t>.</w:t>
      </w:r>
    </w:p>
    <w:p w14:paraId="1A002D38" w14:textId="6A68865D" w:rsidR="00881548" w:rsidRPr="00754DD3" w:rsidRDefault="00881548" w:rsidP="00BA17D1">
      <w:pPr>
        <w:pStyle w:val="SingleTxtG"/>
        <w:numPr>
          <w:ilvl w:val="0"/>
          <w:numId w:val="10"/>
        </w:numPr>
        <w:tabs>
          <w:tab w:val="left" w:pos="1701"/>
        </w:tabs>
        <w:ind w:left="1134" w:firstLine="0"/>
      </w:pPr>
      <w:r w:rsidRPr="00754DD3">
        <w:t xml:space="preserve">Meanwhile, civilians who had fled earlier in the </w:t>
      </w:r>
      <w:r w:rsidR="004462A2">
        <w:t>g</w:t>
      </w:r>
      <w:r w:rsidRPr="00754DD3">
        <w:t xml:space="preserve">overnment offensive described walking for four to five days without food or water to reach </w:t>
      </w:r>
      <w:proofErr w:type="spellStart"/>
      <w:r w:rsidRPr="00754DD3">
        <w:t>Pagak</w:t>
      </w:r>
      <w:proofErr w:type="spellEnd"/>
      <w:r w:rsidRPr="00754DD3">
        <w:t xml:space="preserve"> and the Ethiopian border</w:t>
      </w:r>
      <w:r w:rsidR="004462A2">
        <w:t>,</w:t>
      </w:r>
      <w:r w:rsidRPr="00754DD3">
        <w:t xml:space="preserve"> with family members becoming separated</w:t>
      </w:r>
      <w:r w:rsidR="004462A2">
        <w:t>,</w:t>
      </w:r>
      <w:r w:rsidRPr="00754DD3">
        <w:t xml:space="preserve"> or children dying along the </w:t>
      </w:r>
      <w:r w:rsidR="004462A2">
        <w:t>way</w:t>
      </w:r>
      <w:r w:rsidRPr="00754DD3">
        <w:t xml:space="preserve"> from starvation and thirst. Several women </w:t>
      </w:r>
      <w:proofErr w:type="gramStart"/>
      <w:r w:rsidRPr="00754DD3">
        <w:t>were reportedly raped</w:t>
      </w:r>
      <w:proofErr w:type="gramEnd"/>
      <w:r w:rsidRPr="00754DD3">
        <w:t xml:space="preserve"> as they sought food for their children.</w:t>
      </w:r>
    </w:p>
    <w:p w14:paraId="13D36CA0" w14:textId="37DFB608" w:rsidR="00881548" w:rsidRPr="00754DD3" w:rsidRDefault="00881548" w:rsidP="00D7694E">
      <w:pPr>
        <w:pStyle w:val="SingleTxtG"/>
        <w:numPr>
          <w:ilvl w:val="0"/>
          <w:numId w:val="10"/>
        </w:numPr>
        <w:tabs>
          <w:tab w:val="left" w:pos="1701"/>
        </w:tabs>
        <w:ind w:left="1134" w:firstLine="0"/>
      </w:pPr>
      <w:r w:rsidRPr="00754DD3">
        <w:lastRenderedPageBreak/>
        <w:t xml:space="preserve">The intense fighting led to the evacuation of nearly all humanitarian personnel, which resulted in a dearth of aid for an estimated 50,000 civilians in an already dire humanitarian situation. </w:t>
      </w:r>
    </w:p>
    <w:p w14:paraId="30FB0134" w14:textId="2A6B866D" w:rsidR="00881548" w:rsidRPr="00754DD3" w:rsidRDefault="00881548" w:rsidP="00BA17D1">
      <w:pPr>
        <w:pStyle w:val="SingleTxtG"/>
        <w:numPr>
          <w:ilvl w:val="0"/>
          <w:numId w:val="10"/>
        </w:numPr>
        <w:tabs>
          <w:tab w:val="left" w:pos="1701"/>
        </w:tabs>
        <w:ind w:left="1134" w:firstLine="0"/>
      </w:pPr>
      <w:r w:rsidRPr="00754DD3">
        <w:t xml:space="preserve">Buoyed by </w:t>
      </w:r>
      <w:r w:rsidR="003865A6">
        <w:t>the</w:t>
      </w:r>
      <w:r w:rsidRPr="00754DD3">
        <w:t xml:space="preserve"> success</w:t>
      </w:r>
      <w:r w:rsidR="003865A6">
        <w:t xml:space="preserve"> of SPLA</w:t>
      </w:r>
      <w:r w:rsidR="004462A2">
        <w:t xml:space="preserve"> in </w:t>
      </w:r>
      <w:proofErr w:type="spellStart"/>
      <w:r w:rsidR="004462A2">
        <w:t>Pagak</w:t>
      </w:r>
      <w:proofErr w:type="spellEnd"/>
      <w:r w:rsidRPr="00754DD3">
        <w:t xml:space="preserve">, the Minister of Defence, </w:t>
      </w:r>
      <w:proofErr w:type="spellStart"/>
      <w:r w:rsidRPr="00754DD3">
        <w:t>Kuol</w:t>
      </w:r>
      <w:proofErr w:type="spellEnd"/>
      <w:r w:rsidRPr="00754DD3">
        <w:t xml:space="preserve"> </w:t>
      </w:r>
      <w:proofErr w:type="spellStart"/>
      <w:r w:rsidRPr="00754DD3">
        <w:t>Manyang</w:t>
      </w:r>
      <w:proofErr w:type="spellEnd"/>
      <w:r w:rsidR="004462A2">
        <w:t xml:space="preserve"> </w:t>
      </w:r>
      <w:proofErr w:type="spellStart"/>
      <w:r w:rsidR="004462A2">
        <w:t>Juuk</w:t>
      </w:r>
      <w:proofErr w:type="spellEnd"/>
      <w:r w:rsidR="00A53FD7">
        <w:t>,</w:t>
      </w:r>
      <w:r w:rsidRPr="00754DD3">
        <w:t xml:space="preserve"> declared that SPLA would “crush all remaining rebels in South Sudan within 30 days</w:t>
      </w:r>
      <w:r w:rsidR="00A53FD7">
        <w:t>”</w:t>
      </w:r>
      <w:r w:rsidRPr="00754DD3">
        <w:t xml:space="preserve">. Intermittent fighting continued around </w:t>
      </w:r>
      <w:proofErr w:type="spellStart"/>
      <w:r w:rsidRPr="00754DD3">
        <w:t>Pagak</w:t>
      </w:r>
      <w:proofErr w:type="spellEnd"/>
      <w:r w:rsidRPr="00754DD3">
        <w:t xml:space="preserve"> up until December 2017.</w:t>
      </w:r>
    </w:p>
    <w:p w14:paraId="286A01E2" w14:textId="0B0D1D4D" w:rsidR="00881548" w:rsidRPr="00BA17D1" w:rsidRDefault="00754DD3">
      <w:pPr>
        <w:pStyle w:val="H23G"/>
      </w:pPr>
      <w:r>
        <w:tab/>
      </w:r>
      <w:r>
        <w:tab/>
      </w:r>
      <w:r w:rsidR="00881548" w:rsidRPr="00BA17D1">
        <w:t>Violations and alleged crimes</w:t>
      </w:r>
      <w:r w:rsidR="00A53FD7">
        <w:t xml:space="preserve"> – findings</w:t>
      </w:r>
      <w:r w:rsidR="00881548" w:rsidRPr="00BA17D1">
        <w:t xml:space="preserve"> </w:t>
      </w:r>
    </w:p>
    <w:p w14:paraId="05D6F45A" w14:textId="5383F9D5" w:rsidR="00881548" w:rsidRPr="00754DD3" w:rsidRDefault="00881548" w:rsidP="00BA17D1">
      <w:pPr>
        <w:pStyle w:val="SingleTxtG"/>
        <w:numPr>
          <w:ilvl w:val="0"/>
          <w:numId w:val="10"/>
        </w:numPr>
        <w:tabs>
          <w:tab w:val="left" w:pos="1701"/>
        </w:tabs>
        <w:ind w:left="1134" w:firstLine="0"/>
      </w:pPr>
      <w:r w:rsidRPr="00754DD3">
        <w:t>The Commission finds reasonable grounds to believe that SPLA soldiers engaged in killings of civilians, rape and other forms of conflict-related sexual violence, theft</w:t>
      </w:r>
      <w:r w:rsidR="003865A6">
        <w:t>,</w:t>
      </w:r>
      <w:r w:rsidRPr="00754DD3">
        <w:t xml:space="preserve"> pillage and destruction of civilian and humanitarian objects in </w:t>
      </w:r>
      <w:proofErr w:type="spellStart"/>
      <w:r w:rsidRPr="00754DD3">
        <w:t>Mathiang</w:t>
      </w:r>
      <w:proofErr w:type="spellEnd"/>
      <w:r w:rsidRPr="00754DD3">
        <w:t xml:space="preserve">, </w:t>
      </w:r>
      <w:proofErr w:type="spellStart"/>
      <w:r w:rsidRPr="00754DD3">
        <w:t>Maiwut</w:t>
      </w:r>
      <w:proofErr w:type="spellEnd"/>
      <w:r w:rsidRPr="00754DD3">
        <w:t xml:space="preserve"> and </w:t>
      </w:r>
      <w:proofErr w:type="spellStart"/>
      <w:r w:rsidRPr="00754DD3">
        <w:t>Pagak</w:t>
      </w:r>
      <w:proofErr w:type="spellEnd"/>
      <w:r w:rsidRPr="00754DD3">
        <w:t xml:space="preserve"> and the surrounding villages and areas during its offensive in </w:t>
      </w:r>
      <w:proofErr w:type="gramStart"/>
      <w:r w:rsidRPr="00754DD3">
        <w:t>south-eastern</w:t>
      </w:r>
      <w:proofErr w:type="gramEnd"/>
      <w:r w:rsidRPr="00754DD3">
        <w:t xml:space="preserve"> Upper Nile in 2017. The evidence provides reasonable grounds to believe that SPLA directed attacks against the civilian population.</w:t>
      </w:r>
    </w:p>
    <w:p w14:paraId="2268CB7B" w14:textId="09144DA1" w:rsidR="00881548" w:rsidRPr="00754DD3" w:rsidRDefault="00881548" w:rsidP="00BA17D1">
      <w:pPr>
        <w:pStyle w:val="SingleTxtG"/>
        <w:numPr>
          <w:ilvl w:val="0"/>
          <w:numId w:val="10"/>
        </w:numPr>
        <w:tabs>
          <w:tab w:val="left" w:pos="1701"/>
        </w:tabs>
        <w:ind w:left="1134" w:firstLine="0"/>
      </w:pPr>
      <w:r w:rsidRPr="00754DD3">
        <w:t xml:space="preserve">The Commission also has reasonable grounds to believe that the SPLA offensive through </w:t>
      </w:r>
      <w:proofErr w:type="gramStart"/>
      <w:r w:rsidRPr="00754DD3">
        <w:t>south-eastern</w:t>
      </w:r>
      <w:proofErr w:type="gramEnd"/>
      <w:r w:rsidRPr="00754DD3">
        <w:t xml:space="preserve"> Upper Nile in 2017 led to a massive displacement of civilians. The evidence makes clear that the displacement of civilians was a direct result of the widespread violations of </w:t>
      </w:r>
      <w:r w:rsidRPr="00A53FD7">
        <w:t>international humanitarian law and human rights</w:t>
      </w:r>
      <w:r w:rsidRPr="00754DD3">
        <w:t xml:space="preserve"> law committed by SPLA forces. This displacement gave rise to serious violations of human rights law.</w:t>
      </w:r>
    </w:p>
    <w:p w14:paraId="2952FCA9" w14:textId="6AF2C685" w:rsidR="00881548" w:rsidRPr="00D7694E" w:rsidRDefault="00881548" w:rsidP="00BA17D1">
      <w:pPr>
        <w:pStyle w:val="HChG"/>
        <w:numPr>
          <w:ilvl w:val="0"/>
          <w:numId w:val="9"/>
        </w:numPr>
        <w:tabs>
          <w:tab w:val="clear" w:pos="851"/>
          <w:tab w:val="left" w:pos="567"/>
        </w:tabs>
        <w:ind w:left="1134" w:hanging="567"/>
      </w:pPr>
      <w:r w:rsidRPr="00D7694E">
        <w:t xml:space="preserve">Legal </w:t>
      </w:r>
      <w:r w:rsidR="00A53FD7">
        <w:t>f</w:t>
      </w:r>
      <w:r w:rsidRPr="00D7694E">
        <w:t>indings</w:t>
      </w:r>
    </w:p>
    <w:p w14:paraId="6FB3A41A" w14:textId="067A208E" w:rsidR="00881548" w:rsidRPr="00D7694E" w:rsidRDefault="00881548" w:rsidP="00BA17D1">
      <w:pPr>
        <w:pStyle w:val="SingleTxtG"/>
        <w:numPr>
          <w:ilvl w:val="0"/>
          <w:numId w:val="10"/>
        </w:numPr>
        <w:tabs>
          <w:tab w:val="left" w:pos="1701"/>
        </w:tabs>
        <w:ind w:left="1134" w:firstLine="0"/>
      </w:pPr>
      <w:r w:rsidRPr="00D7694E">
        <w:t xml:space="preserve">The Commission </w:t>
      </w:r>
      <w:r w:rsidR="0069293F">
        <w:t xml:space="preserve">finds </w:t>
      </w:r>
      <w:r w:rsidRPr="00D7694E">
        <w:t>reasonable grounds to believe that SPLA, both factions of SPLA-IO, as well as the armed groups that support the parties to the conflict have committed serious human rights</w:t>
      </w:r>
      <w:r w:rsidR="007F4E04">
        <w:t xml:space="preserve"> </w:t>
      </w:r>
      <w:proofErr w:type="gramStart"/>
      <w:r w:rsidR="007F4E04">
        <w:t xml:space="preserve">violations </w:t>
      </w:r>
      <w:r w:rsidRPr="00D7694E">
        <w:t xml:space="preserve"> and</w:t>
      </w:r>
      <w:proofErr w:type="gramEnd"/>
      <w:r w:rsidRPr="00D7694E">
        <w:t xml:space="preserve"> international humanitarian law violations throughout the country. </w:t>
      </w:r>
      <w:r w:rsidR="00A53FD7">
        <w:t>Such violations</w:t>
      </w:r>
      <w:r w:rsidRPr="00D7694E">
        <w:t xml:space="preserve"> have included deliberately targeting civilian populations and individual civilians, including </w:t>
      </w:r>
      <w:proofErr w:type="gramStart"/>
      <w:r w:rsidRPr="00D7694E">
        <w:t>on the basis of</w:t>
      </w:r>
      <w:proofErr w:type="gramEnd"/>
      <w:r w:rsidRPr="00D7694E">
        <w:t xml:space="preserve"> their ethnic identity and</w:t>
      </w:r>
      <w:r w:rsidR="00A53FD7">
        <w:t>/or</w:t>
      </w:r>
      <w:r w:rsidRPr="00D7694E">
        <w:t xml:space="preserve"> perceived political affiliations</w:t>
      </w:r>
      <w:r w:rsidR="00A53FD7">
        <w:t>,</w:t>
      </w:r>
      <w:r w:rsidRPr="00D7694E">
        <w:t xml:space="preserve"> and by means of killings, abductions, rape and sexual violence, as well as the destruction of villages. Further violations include attacks against civilian objects</w:t>
      </w:r>
      <w:r w:rsidR="007F4E04">
        <w:t>;</w:t>
      </w:r>
      <w:r w:rsidRPr="00D7694E">
        <w:t xml:space="preserve"> humanitarian assistance or peacekeeping personnel; arbitrary arrest and detention; looting and pillaging; and</w:t>
      </w:r>
      <w:r w:rsidR="007F4E04">
        <w:t xml:space="preserve"> the</w:t>
      </w:r>
      <w:r w:rsidRPr="00D7694E">
        <w:t xml:space="preserve"> conscripting </w:t>
      </w:r>
      <w:r w:rsidR="007F4E04">
        <w:t xml:space="preserve">of </w:t>
      </w:r>
      <w:r w:rsidRPr="00D7694E">
        <w:t xml:space="preserve">children under the age of </w:t>
      </w:r>
      <w:r w:rsidR="007F4E04">
        <w:t>15</w:t>
      </w:r>
      <w:r w:rsidRPr="00D7694E">
        <w:t xml:space="preserve"> years into armed forces. The Commission also </w:t>
      </w:r>
      <w:r w:rsidR="0069293F">
        <w:t>finds</w:t>
      </w:r>
      <w:r w:rsidRPr="00D7694E">
        <w:t xml:space="preserve"> reasonable grounds to believe that th</w:t>
      </w:r>
      <w:r w:rsidR="007F4E04">
        <w:t>o</w:t>
      </w:r>
      <w:r w:rsidRPr="00D7694E">
        <w:t xml:space="preserve">se violations and alleged crimes have directly resulted in the massive displacement of the civilian population of South Sudan. </w:t>
      </w:r>
    </w:p>
    <w:p w14:paraId="59AB68F0" w14:textId="734176C5" w:rsidR="00881548" w:rsidRPr="00D7694E" w:rsidRDefault="00881548" w:rsidP="00BA17D1">
      <w:pPr>
        <w:pStyle w:val="SingleTxtG"/>
        <w:numPr>
          <w:ilvl w:val="0"/>
          <w:numId w:val="10"/>
        </w:numPr>
        <w:tabs>
          <w:tab w:val="left" w:pos="1701"/>
        </w:tabs>
        <w:ind w:left="1134" w:firstLine="0"/>
      </w:pPr>
      <w:proofErr w:type="gramStart"/>
      <w:r w:rsidRPr="00D7694E">
        <w:t>Th</w:t>
      </w:r>
      <w:r w:rsidR="007F4E04">
        <w:t>o</w:t>
      </w:r>
      <w:r w:rsidRPr="00D7694E">
        <w:t xml:space="preserve">se acts amount to serious violations of human rights law, including under the Transitional Constitution of South Sudan, 2011, </w:t>
      </w:r>
      <w:r w:rsidR="007F4E04">
        <w:t xml:space="preserve">in </w:t>
      </w:r>
      <w:r w:rsidRPr="00D7694E">
        <w:t>particular the right to life and human dignity (</w:t>
      </w:r>
      <w:r w:rsidR="007F4E04">
        <w:t>a</w:t>
      </w:r>
      <w:r w:rsidRPr="00D7694E">
        <w:t>rt</w:t>
      </w:r>
      <w:r w:rsidR="007F4E04">
        <w:t>.</w:t>
      </w:r>
      <w:r w:rsidRPr="00D7694E">
        <w:t xml:space="preserve"> 11), the right to liberty and security of person (</w:t>
      </w:r>
      <w:r w:rsidR="007F4E04">
        <w:t>a</w:t>
      </w:r>
      <w:r w:rsidRPr="00D7694E">
        <w:t>rt</w:t>
      </w:r>
      <w:r w:rsidR="007F4E04">
        <w:t>.</w:t>
      </w:r>
      <w:r w:rsidRPr="00D7694E">
        <w:t xml:space="preserve"> 12), the rights of the child (</w:t>
      </w:r>
      <w:r w:rsidR="007F4E04">
        <w:t>a</w:t>
      </w:r>
      <w:r w:rsidRPr="00D7694E">
        <w:t>rt</w:t>
      </w:r>
      <w:r w:rsidR="007F4E04">
        <w:t>.</w:t>
      </w:r>
      <w:r w:rsidRPr="00D7694E">
        <w:t xml:space="preserve"> 17), the right to freedom of movement and residence (</w:t>
      </w:r>
      <w:r w:rsidR="007F4E04">
        <w:t>a</w:t>
      </w:r>
      <w:r w:rsidRPr="00D7694E">
        <w:t>rt</w:t>
      </w:r>
      <w:r w:rsidR="007F4E04">
        <w:t>.</w:t>
      </w:r>
      <w:r w:rsidRPr="00D7694E">
        <w:t xml:space="preserve"> 27) and the right to property (</w:t>
      </w:r>
      <w:r w:rsidR="007F4E04">
        <w:t>a</w:t>
      </w:r>
      <w:r w:rsidRPr="00D7694E">
        <w:t>rt</w:t>
      </w:r>
      <w:r w:rsidR="007F4E04">
        <w:t>.</w:t>
      </w:r>
      <w:r w:rsidRPr="00D7694E">
        <w:t xml:space="preserve"> 28).</w:t>
      </w:r>
      <w:proofErr w:type="gramEnd"/>
      <w:r w:rsidRPr="00D7694E">
        <w:t xml:space="preserve"> </w:t>
      </w:r>
      <w:r w:rsidR="007F4E04">
        <w:t xml:space="preserve">With regard </w:t>
      </w:r>
      <w:r w:rsidRPr="00D7694E">
        <w:t>to events occurring after 19 August 2016</w:t>
      </w:r>
      <w:r w:rsidR="007F4E04">
        <w:t>,</w:t>
      </w:r>
      <w:r w:rsidRPr="00D7694E">
        <w:t xml:space="preserve"> when the African Charter on Human and Peoples’ Rights came into effect </w:t>
      </w:r>
      <w:r w:rsidR="007F4E04">
        <w:t>for</w:t>
      </w:r>
      <w:r w:rsidRPr="00D7694E">
        <w:t xml:space="preserve"> South Sudan, th</w:t>
      </w:r>
      <w:r w:rsidR="007F4E04">
        <w:t>ose events</w:t>
      </w:r>
      <w:r w:rsidRPr="00D7694E">
        <w:t xml:space="preserve"> also amount to equivalent violations under the African Charter.</w:t>
      </w:r>
    </w:p>
    <w:p w14:paraId="1FE5A3D2" w14:textId="2436AEC6" w:rsidR="00881548" w:rsidRPr="00D7694E" w:rsidRDefault="00881548" w:rsidP="00BA17D1">
      <w:pPr>
        <w:pStyle w:val="SingleTxtG"/>
        <w:numPr>
          <w:ilvl w:val="0"/>
          <w:numId w:val="10"/>
        </w:numPr>
        <w:tabs>
          <w:tab w:val="left" w:pos="1701"/>
        </w:tabs>
        <w:ind w:left="1134" w:firstLine="0"/>
      </w:pPr>
      <w:r w:rsidRPr="00D7694E">
        <w:t>Th</w:t>
      </w:r>
      <w:r w:rsidR="007F4E04">
        <w:t>o</w:t>
      </w:r>
      <w:r w:rsidRPr="00D7694E">
        <w:t xml:space="preserve">se acts constitute crimes under </w:t>
      </w:r>
      <w:r w:rsidR="007F4E04">
        <w:t xml:space="preserve">the </w:t>
      </w:r>
      <w:r w:rsidRPr="00D7694E">
        <w:t>Penal Code</w:t>
      </w:r>
      <w:r w:rsidR="007F4E04">
        <w:t xml:space="preserve"> of South Sudan,</w:t>
      </w:r>
      <w:r w:rsidRPr="00D7694E">
        <w:t xml:space="preserve"> 2008, including murder (</w:t>
      </w:r>
      <w:r w:rsidR="007F4E04">
        <w:t>sect.</w:t>
      </w:r>
      <w:r w:rsidRPr="00D7694E">
        <w:t xml:space="preserve"> 206), rape (</w:t>
      </w:r>
      <w:r w:rsidR="002E0AA0">
        <w:t>sect.</w:t>
      </w:r>
      <w:r w:rsidRPr="00D7694E">
        <w:t xml:space="preserve"> 247), theft (</w:t>
      </w:r>
      <w:r w:rsidR="002E0AA0">
        <w:t>sect.</w:t>
      </w:r>
      <w:r w:rsidRPr="00D7694E">
        <w:t xml:space="preserve"> 293) and mischief with intent to destroy house (</w:t>
      </w:r>
      <w:r w:rsidR="002E0AA0">
        <w:t>sect.</w:t>
      </w:r>
      <w:r w:rsidRPr="00D7694E">
        <w:t xml:space="preserve"> 324). </w:t>
      </w:r>
      <w:proofErr w:type="gramStart"/>
      <w:r w:rsidRPr="00D7694E">
        <w:t>Moreover, SPLA soldiers are subject to the provisions of the S</w:t>
      </w:r>
      <w:r w:rsidR="002E0AA0">
        <w:t xml:space="preserve">udan </w:t>
      </w:r>
      <w:r w:rsidRPr="00D7694E">
        <w:t>P</w:t>
      </w:r>
      <w:r w:rsidR="002E0AA0">
        <w:t xml:space="preserve">eople’s </w:t>
      </w:r>
      <w:r w:rsidRPr="00D7694E">
        <w:t>L</w:t>
      </w:r>
      <w:r w:rsidR="002E0AA0">
        <w:t xml:space="preserve">iberation </w:t>
      </w:r>
      <w:r w:rsidRPr="00D7694E">
        <w:t>A</w:t>
      </w:r>
      <w:r w:rsidR="002E0AA0">
        <w:t>rmy (SPLA)</w:t>
      </w:r>
      <w:r w:rsidRPr="00D7694E">
        <w:t xml:space="preserve"> Act</w:t>
      </w:r>
      <w:r w:rsidR="002E0AA0">
        <w:t>,</w:t>
      </w:r>
      <w:r w:rsidRPr="00D7694E">
        <w:t xml:space="preserve"> 2009</w:t>
      </w:r>
      <w:r w:rsidR="002E0AA0">
        <w:t>,</w:t>
      </w:r>
      <w:r w:rsidRPr="00D7694E">
        <w:t xml:space="preserve"> and </w:t>
      </w:r>
      <w:r w:rsidR="002E0AA0">
        <w:t xml:space="preserve">the </w:t>
      </w:r>
      <w:r w:rsidR="0069293F">
        <w:t xml:space="preserve">SPLA </w:t>
      </w:r>
      <w:r w:rsidRPr="00D7694E">
        <w:t xml:space="preserve">Rules and Regulations, </w:t>
      </w:r>
      <w:r w:rsidR="002E0AA0">
        <w:t xml:space="preserve">in </w:t>
      </w:r>
      <w:r w:rsidRPr="00D7694E">
        <w:t xml:space="preserve">particular </w:t>
      </w:r>
      <w:r w:rsidR="002E0AA0">
        <w:t>s</w:t>
      </w:r>
      <w:r w:rsidRPr="00D7694E">
        <w:t>ection 57</w:t>
      </w:r>
      <w:r w:rsidR="0069293F">
        <w:t>,</w:t>
      </w:r>
      <w:r w:rsidRPr="00D7694E">
        <w:t xml:space="preserve"> which establishes the offences of destroying and damaging property, plunder and committing any offence against the property or person of any inhabitant or resident of a country in which he or she is serving.</w:t>
      </w:r>
      <w:proofErr w:type="gramEnd"/>
    </w:p>
    <w:p w14:paraId="0FB333B6" w14:textId="607A540C" w:rsidR="00233070" w:rsidRPr="00D7694E" w:rsidRDefault="002E0AA0" w:rsidP="00BA17D1">
      <w:pPr>
        <w:pStyle w:val="SingleTxtG"/>
        <w:numPr>
          <w:ilvl w:val="0"/>
          <w:numId w:val="10"/>
        </w:numPr>
        <w:tabs>
          <w:tab w:val="left" w:pos="1701"/>
        </w:tabs>
        <w:ind w:left="1134" w:firstLine="0"/>
      </w:pPr>
      <w:proofErr w:type="gramStart"/>
      <w:r>
        <w:t>The Commission finds that a</w:t>
      </w:r>
      <w:r w:rsidR="00881548" w:rsidRPr="00D7694E">
        <w:t xml:space="preserve">ll parties to the conflict have failed to abide by the principle of distinction and </w:t>
      </w:r>
      <w:r>
        <w:t xml:space="preserve">have </w:t>
      </w:r>
      <w:r w:rsidR="00881548" w:rsidRPr="00D7694E">
        <w:t>violated their obligation to distinguish at all times between civilian objects and military objectives.</w:t>
      </w:r>
      <w:proofErr w:type="gramEnd"/>
      <w:r w:rsidR="00881548" w:rsidRPr="00D7694E">
        <w:t xml:space="preserve"> </w:t>
      </w:r>
      <w:r>
        <w:t>T</w:t>
      </w:r>
      <w:r w:rsidR="00881548" w:rsidRPr="00D7694E">
        <w:t>here have been violations of the principle of precaution</w:t>
      </w:r>
      <w:r>
        <w:t>,</w:t>
      </w:r>
      <w:r w:rsidR="00881548" w:rsidRPr="00D7694E">
        <w:t xml:space="preserve"> which demands that</w:t>
      </w:r>
      <w:r>
        <w:t>,</w:t>
      </w:r>
      <w:r w:rsidR="00881548" w:rsidRPr="00D7694E">
        <w:t xml:space="preserve"> in the conduct of military operations</w:t>
      </w:r>
      <w:r>
        <w:t>,</w:t>
      </w:r>
      <w:r w:rsidR="00881548" w:rsidRPr="00D7694E">
        <w:t xml:space="preserve"> constant care </w:t>
      </w:r>
      <w:proofErr w:type="gramStart"/>
      <w:r>
        <w:t>must be</w:t>
      </w:r>
      <w:r w:rsidR="00881548" w:rsidRPr="00D7694E">
        <w:t xml:space="preserve"> taken</w:t>
      </w:r>
      <w:proofErr w:type="gramEnd"/>
      <w:r w:rsidR="00881548" w:rsidRPr="00D7694E">
        <w:t xml:space="preserve"> to spare civilians and civilian objects.</w:t>
      </w:r>
    </w:p>
    <w:p w14:paraId="39E86EA0" w14:textId="0794759F" w:rsidR="00881548" w:rsidRPr="00D7694E" w:rsidRDefault="00881548" w:rsidP="00BA17D1">
      <w:pPr>
        <w:pStyle w:val="SingleTxtG"/>
        <w:numPr>
          <w:ilvl w:val="0"/>
          <w:numId w:val="10"/>
        </w:numPr>
        <w:tabs>
          <w:tab w:val="left" w:pos="1701"/>
        </w:tabs>
        <w:ind w:left="1134" w:firstLine="0"/>
      </w:pPr>
      <w:r w:rsidRPr="00D7694E">
        <w:lastRenderedPageBreak/>
        <w:t xml:space="preserve">Furthermore, in relation to each of the incidents </w:t>
      </w:r>
      <w:r w:rsidR="00535C99">
        <w:t>examine</w:t>
      </w:r>
      <w:r w:rsidRPr="00D7694E">
        <w:t xml:space="preserve">d, the Commission finds reasonable grounds to believe that there was a nexus between the commission of the crimes and the </w:t>
      </w:r>
      <w:r w:rsidR="002E0AA0">
        <w:t xml:space="preserve">ongoing </w:t>
      </w:r>
      <w:r w:rsidRPr="00D7694E">
        <w:t>non-international armed conflict in South Sudan since 15 December 2013. As such, th</w:t>
      </w:r>
      <w:r w:rsidR="002E0AA0">
        <w:t>ose crimes</w:t>
      </w:r>
      <w:r w:rsidRPr="00D7694E">
        <w:t xml:space="preserve"> constitute violations of international humanitarian law under customary international law, as well as violations of </w:t>
      </w:r>
      <w:r w:rsidR="002E0AA0">
        <w:t>c</w:t>
      </w:r>
      <w:r w:rsidRPr="00D7694E">
        <w:t xml:space="preserve">ommon </w:t>
      </w:r>
      <w:r w:rsidR="002E0AA0">
        <w:t>a</w:t>
      </w:r>
      <w:r w:rsidRPr="00D7694E">
        <w:t>rticle 3 to the Geneva Conventions and Additional Protocol II, which South Sudan has incorporated into its domestic law in its Geneva Conventions Act</w:t>
      </w:r>
      <w:r w:rsidR="00B22A28">
        <w:t xml:space="preserve"> of</w:t>
      </w:r>
      <w:r w:rsidRPr="00D7694E">
        <w:t xml:space="preserve"> 2012. Th</w:t>
      </w:r>
      <w:r w:rsidR="00B22A28">
        <w:t>ose crimes</w:t>
      </w:r>
      <w:r w:rsidRPr="00D7694E">
        <w:t xml:space="preserve"> may also amount to war crimes under </w:t>
      </w:r>
      <w:r w:rsidR="00B22A28">
        <w:t>a</w:t>
      </w:r>
      <w:r w:rsidRPr="00D7694E">
        <w:t xml:space="preserve">rticles 4 and 5 of the </w:t>
      </w:r>
      <w:r w:rsidR="00B22A28">
        <w:t>d</w:t>
      </w:r>
      <w:r w:rsidRPr="00D7694E">
        <w:t xml:space="preserve">raft </w:t>
      </w:r>
      <w:r w:rsidR="00B22A28">
        <w:t>s</w:t>
      </w:r>
      <w:r w:rsidRPr="00D7694E">
        <w:t xml:space="preserve">tatute of the </w:t>
      </w:r>
      <w:r w:rsidR="00FA7736">
        <w:t>h</w:t>
      </w:r>
      <w:r w:rsidRPr="00D7694E">
        <w:t xml:space="preserve">ybrid </w:t>
      </w:r>
      <w:r w:rsidR="00FA7736">
        <w:t>c</w:t>
      </w:r>
      <w:r w:rsidRPr="00D7694E">
        <w:t xml:space="preserve">ourt for South Sudan. </w:t>
      </w:r>
    </w:p>
    <w:p w14:paraId="24E8CDF0" w14:textId="4C9B579D" w:rsidR="00881548" w:rsidRPr="00D7694E" w:rsidRDefault="00881548" w:rsidP="00BA17D1">
      <w:pPr>
        <w:pStyle w:val="SingleTxtG"/>
        <w:numPr>
          <w:ilvl w:val="0"/>
          <w:numId w:val="10"/>
        </w:numPr>
        <w:tabs>
          <w:tab w:val="left" w:pos="1701"/>
        </w:tabs>
        <w:ind w:left="1134" w:firstLine="0"/>
      </w:pPr>
      <w:r w:rsidRPr="00D7694E">
        <w:t>The Commission finds reasonable grounds to believe that</w:t>
      </w:r>
      <w:r w:rsidR="00B22A28">
        <w:t>,</w:t>
      </w:r>
      <w:r w:rsidRPr="00D7694E">
        <w:t xml:space="preserve"> in a number of instances, the attacks occurred as part of widespread or systematic attack</w:t>
      </w:r>
      <w:r w:rsidR="0069293F">
        <w:t>s</w:t>
      </w:r>
      <w:r w:rsidRPr="00D7694E">
        <w:t xml:space="preserve"> directed against </w:t>
      </w:r>
      <w:r w:rsidR="0069293F">
        <w:t>the</w:t>
      </w:r>
      <w:r w:rsidRPr="00D7694E">
        <w:t xml:space="preserve"> civilian population. As such, th</w:t>
      </w:r>
      <w:r w:rsidR="00B22A28">
        <w:t>o</w:t>
      </w:r>
      <w:r w:rsidRPr="00D7694E">
        <w:t xml:space="preserve">se alleged crimes may amount to crimes against humanity. In particular, the violations are being exacerbated by the ethnic dimension of the conflict, the temporary integration of ethnic militias into operations </w:t>
      </w:r>
      <w:r w:rsidR="00B22A28">
        <w:t xml:space="preserve">carried out </w:t>
      </w:r>
      <w:r w:rsidRPr="00D7694E">
        <w:t>by SPLA and SPLA-IO</w:t>
      </w:r>
      <w:r w:rsidR="00233070">
        <w:t>/</w:t>
      </w:r>
      <w:r w:rsidR="00D51164">
        <w:t>RM</w:t>
      </w:r>
      <w:r w:rsidRPr="00D7694E">
        <w:t xml:space="preserve"> and the defections and creation of </w:t>
      </w:r>
      <w:proofErr w:type="gramStart"/>
      <w:r w:rsidRPr="00D7694E">
        <w:t>new armed</w:t>
      </w:r>
      <w:proofErr w:type="gramEnd"/>
      <w:r w:rsidRPr="00D7694E">
        <w:t xml:space="preserve"> groups along ethnic lines. The ethnic dimension has led a battle of “them against us” for land, resources and control. In th</w:t>
      </w:r>
      <w:r w:rsidR="00535C99">
        <w:t>at</w:t>
      </w:r>
      <w:r w:rsidRPr="00D7694E">
        <w:t xml:space="preserve"> regard, the Commission notes</w:t>
      </w:r>
      <w:r w:rsidR="00535C99">
        <w:t>,</w:t>
      </w:r>
      <w:r w:rsidRPr="00D7694E">
        <w:t xml:space="preserve"> in particular</w:t>
      </w:r>
      <w:r w:rsidR="00535C99">
        <w:t>,</w:t>
      </w:r>
      <w:r w:rsidRPr="00D7694E">
        <w:t xml:space="preserve"> that the targeted nature of some of the attacks against victims based on their ethnicity and</w:t>
      </w:r>
      <w:r w:rsidR="00535C99">
        <w:t>/or</w:t>
      </w:r>
      <w:r w:rsidRPr="00D7694E">
        <w:t xml:space="preserve"> perceived political affiliation may amount to the crime against humanity of persecution under </w:t>
      </w:r>
      <w:r w:rsidR="00535C99">
        <w:t>a</w:t>
      </w:r>
      <w:r w:rsidRPr="00D7694E">
        <w:t>rticle 3</w:t>
      </w:r>
      <w:r w:rsidR="00535C99">
        <w:t xml:space="preserve"> </w:t>
      </w:r>
      <w:r w:rsidRPr="00D7694E">
        <w:t xml:space="preserve">(h) of the </w:t>
      </w:r>
      <w:r w:rsidR="00535C99">
        <w:t>d</w:t>
      </w:r>
      <w:r w:rsidRPr="00D7694E">
        <w:t xml:space="preserve">raft </w:t>
      </w:r>
      <w:r w:rsidR="00535C99">
        <w:t>s</w:t>
      </w:r>
      <w:r w:rsidRPr="00D7694E">
        <w:t xml:space="preserve">tatue of the </w:t>
      </w:r>
      <w:r w:rsidR="00FA7736">
        <w:t>h</w:t>
      </w:r>
      <w:r w:rsidRPr="00D7694E">
        <w:t xml:space="preserve">ybrid </w:t>
      </w:r>
      <w:r w:rsidR="00FA7736">
        <w:t>c</w:t>
      </w:r>
      <w:r w:rsidRPr="00D7694E">
        <w:t xml:space="preserve">ourt for South Sudan. </w:t>
      </w:r>
    </w:p>
    <w:p w14:paraId="1231338D" w14:textId="7E7D10B3" w:rsidR="00881548" w:rsidRPr="00852A8B" w:rsidRDefault="00881548">
      <w:pPr>
        <w:pStyle w:val="H1G"/>
        <w:numPr>
          <w:ilvl w:val="1"/>
          <w:numId w:val="13"/>
        </w:numPr>
        <w:tabs>
          <w:tab w:val="clear" w:pos="851"/>
          <w:tab w:val="right" w:pos="1134"/>
        </w:tabs>
        <w:ind w:hanging="1493"/>
      </w:pPr>
      <w:bookmarkStart w:id="1" w:name="_Toc503878018"/>
      <w:r w:rsidRPr="00852A8B">
        <w:t xml:space="preserve">Individual </w:t>
      </w:r>
      <w:r w:rsidR="00535C99">
        <w:t>r</w:t>
      </w:r>
      <w:r w:rsidRPr="00852A8B">
        <w:t xml:space="preserve">esponsibility </w:t>
      </w:r>
      <w:bookmarkEnd w:id="1"/>
    </w:p>
    <w:p w14:paraId="04936704" w14:textId="1ADAB38A" w:rsidR="00881548" w:rsidRPr="00D7694E" w:rsidRDefault="00881548" w:rsidP="00BA17D1">
      <w:pPr>
        <w:pStyle w:val="SingleTxtG"/>
        <w:numPr>
          <w:ilvl w:val="0"/>
          <w:numId w:val="10"/>
        </w:numPr>
        <w:tabs>
          <w:tab w:val="left" w:pos="1701"/>
        </w:tabs>
        <w:ind w:left="1134" w:firstLine="0"/>
      </w:pPr>
      <w:r w:rsidRPr="00D7694E">
        <w:t>In</w:t>
      </w:r>
      <w:r w:rsidR="00535C99">
        <w:t xml:space="preserve"> relation to</w:t>
      </w:r>
      <w:r w:rsidRPr="00D7694E">
        <w:t xml:space="preserve"> the incidents examined, the Commission has been able to identify several SPLA commanders and</w:t>
      </w:r>
      <w:r w:rsidR="00535C99">
        <w:t>,</w:t>
      </w:r>
      <w:r w:rsidRPr="00D7694E">
        <w:t xml:space="preserve"> in some instances</w:t>
      </w:r>
      <w:r w:rsidR="00535C99">
        <w:t>,</w:t>
      </w:r>
      <w:r w:rsidRPr="00D7694E">
        <w:t xml:space="preserve"> commanders of other armed groups and </w:t>
      </w:r>
      <w:r w:rsidR="00535C99">
        <w:t>g</w:t>
      </w:r>
      <w:r w:rsidRPr="00D7694E">
        <w:t>overnors</w:t>
      </w:r>
      <w:r w:rsidR="0069293F">
        <w:t xml:space="preserve"> of states</w:t>
      </w:r>
      <w:r w:rsidR="00535C99">
        <w:t>,</w:t>
      </w:r>
      <w:r w:rsidRPr="00D7694E">
        <w:t xml:space="preserve"> in relation to whom there are reasonable grounds to believe that they exercised command responsibility at the time that the violations and alleged crimes occurred. </w:t>
      </w:r>
    </w:p>
    <w:p w14:paraId="25E3C02C" w14:textId="5DDE4346" w:rsidR="00881548" w:rsidRPr="00D7694E" w:rsidRDefault="00535C99" w:rsidP="00BA17D1">
      <w:pPr>
        <w:pStyle w:val="SingleTxtG"/>
        <w:numPr>
          <w:ilvl w:val="0"/>
          <w:numId w:val="10"/>
        </w:numPr>
        <w:tabs>
          <w:tab w:val="left" w:pos="1701"/>
        </w:tabs>
        <w:ind w:left="1134" w:firstLine="0"/>
      </w:pPr>
      <w:r>
        <w:t>I</w:t>
      </w:r>
      <w:r w:rsidR="00881548" w:rsidRPr="00D7694E">
        <w:t xml:space="preserve">n most instances, the Commission obtained evidence that, although there were instances when military discipline broke down, </w:t>
      </w:r>
      <w:r>
        <w:t xml:space="preserve">the military hierarchies of </w:t>
      </w:r>
      <w:r w:rsidR="00881548" w:rsidRPr="00D7694E">
        <w:t>SPLA and SPLA-IO functioned effectively in terms of issuance</w:t>
      </w:r>
      <w:r w:rsidR="0069293F">
        <w:t>,</w:t>
      </w:r>
      <w:r w:rsidR="00881548" w:rsidRPr="00D7694E">
        <w:t xml:space="preserve"> transmission</w:t>
      </w:r>
      <w:r w:rsidR="00787F50">
        <w:t xml:space="preserve"> of</w:t>
      </w:r>
      <w:r w:rsidR="00881548" w:rsidRPr="00D7694E">
        <w:t xml:space="preserve"> and respect for orders. In</w:t>
      </w:r>
      <w:r w:rsidR="00787F50">
        <w:t xml:space="preserve"> the</w:t>
      </w:r>
      <w:r w:rsidR="00881548" w:rsidRPr="00D7694E">
        <w:t xml:space="preserve"> light of evidence of functioning lines of communication and the recurrent patterns of conduct of soldiers, there are reasonable grounds to believe that commanders knew or had reason to know of the conduct of </w:t>
      </w:r>
      <w:r w:rsidR="00787F50">
        <w:t xml:space="preserve">the </w:t>
      </w:r>
      <w:r w:rsidR="00881548" w:rsidRPr="00D7694E">
        <w:t xml:space="preserve">soldiers under their command. The recurrent nature of the violations as well as the limited number of examples of punishment </w:t>
      </w:r>
      <w:r w:rsidR="00787F50">
        <w:t>raise</w:t>
      </w:r>
      <w:r w:rsidR="00881548" w:rsidRPr="00D7694E">
        <w:t xml:space="preserve"> questions </w:t>
      </w:r>
      <w:r w:rsidR="00787F50">
        <w:t>a</w:t>
      </w:r>
      <w:r w:rsidR="00546E02">
        <w:t>s</w:t>
      </w:r>
      <w:r w:rsidR="00787F50">
        <w:t xml:space="preserve"> to</w:t>
      </w:r>
      <w:r w:rsidR="00881548" w:rsidRPr="00D7694E">
        <w:t xml:space="preserve"> whether the</w:t>
      </w:r>
      <w:r w:rsidR="00787F50">
        <w:t xml:space="preserve"> commanders</w:t>
      </w:r>
      <w:r w:rsidR="00881548" w:rsidRPr="00D7694E">
        <w:t xml:space="preserve"> took reasonable measures to prevent or punish the alleged crimes. The Commission considers that there are reasonable grounds upon which criminal investigations and prosecutions should be undertaken in relation to th</w:t>
      </w:r>
      <w:r w:rsidR="00787F50">
        <w:t>o</w:t>
      </w:r>
      <w:r w:rsidR="00881548" w:rsidRPr="00D7694E">
        <w:t xml:space="preserve">se commanders under </w:t>
      </w:r>
      <w:r w:rsidR="00787F50">
        <w:t>a</w:t>
      </w:r>
      <w:r w:rsidR="00881548" w:rsidRPr="00D7694E">
        <w:t>rticle 8</w:t>
      </w:r>
      <w:r w:rsidR="00787F50">
        <w:t xml:space="preserve"> </w:t>
      </w:r>
      <w:r w:rsidR="00881548" w:rsidRPr="00D7694E">
        <w:t xml:space="preserve">(4) of the </w:t>
      </w:r>
      <w:r w:rsidR="00787F50">
        <w:t>d</w:t>
      </w:r>
      <w:r w:rsidR="00881548" w:rsidRPr="00D7694E">
        <w:t xml:space="preserve">raft </w:t>
      </w:r>
      <w:r w:rsidR="00787F50">
        <w:t>s</w:t>
      </w:r>
      <w:r w:rsidR="00881548" w:rsidRPr="00D7694E">
        <w:t>tatute</w:t>
      </w:r>
      <w:r w:rsidR="00787F50">
        <w:t xml:space="preserve"> of the </w:t>
      </w:r>
      <w:r w:rsidR="00FA7736">
        <w:t>h</w:t>
      </w:r>
      <w:r w:rsidR="00787F50">
        <w:t xml:space="preserve">ybrid </w:t>
      </w:r>
      <w:r w:rsidR="00FA7736">
        <w:t>c</w:t>
      </w:r>
      <w:r w:rsidR="00787F50">
        <w:t>ourt for South Sudan</w:t>
      </w:r>
      <w:r w:rsidR="00881548" w:rsidRPr="00D7694E">
        <w:t xml:space="preserve">. </w:t>
      </w:r>
    </w:p>
    <w:p w14:paraId="2D5028E9" w14:textId="32C7CBF1" w:rsidR="00881548" w:rsidRPr="00852A8B" w:rsidRDefault="00881548">
      <w:pPr>
        <w:pStyle w:val="H1G"/>
        <w:numPr>
          <w:ilvl w:val="1"/>
          <w:numId w:val="13"/>
        </w:numPr>
        <w:tabs>
          <w:tab w:val="clear" w:pos="851"/>
          <w:tab w:val="right" w:pos="1134"/>
        </w:tabs>
        <w:ind w:hanging="1493"/>
      </w:pPr>
      <w:bookmarkStart w:id="2" w:name="_Toc503878019"/>
      <w:r>
        <w:t xml:space="preserve">State </w:t>
      </w:r>
      <w:r w:rsidR="00787F50">
        <w:t>r</w:t>
      </w:r>
      <w:r w:rsidRPr="00852A8B">
        <w:t>esponsibility</w:t>
      </w:r>
      <w:bookmarkEnd w:id="2"/>
    </w:p>
    <w:p w14:paraId="773E2CB6" w14:textId="79912D78" w:rsidR="00881548" w:rsidRPr="00D7694E" w:rsidRDefault="00881548" w:rsidP="00233070">
      <w:pPr>
        <w:pStyle w:val="SingleTxtG"/>
        <w:numPr>
          <w:ilvl w:val="0"/>
          <w:numId w:val="10"/>
        </w:numPr>
        <w:tabs>
          <w:tab w:val="left" w:pos="1701"/>
        </w:tabs>
        <w:ind w:left="1134" w:firstLine="0"/>
      </w:pPr>
      <w:r w:rsidRPr="00D7694E">
        <w:t xml:space="preserve">The human rights violations </w:t>
      </w:r>
      <w:r w:rsidR="00787F50">
        <w:t>committed</w:t>
      </w:r>
      <w:r w:rsidRPr="00D7694E">
        <w:t xml:space="preserve"> by SPLA and government-controlled forces give rise to state responsibility on the part of South Sudan. The Government has a duty to investigate and prosecute th</w:t>
      </w:r>
      <w:r w:rsidR="00787F50">
        <w:t>o</w:t>
      </w:r>
      <w:r w:rsidRPr="00D7694E">
        <w:t xml:space="preserve">se crimes and to provide reparations for </w:t>
      </w:r>
      <w:r w:rsidR="00787F50">
        <w:t xml:space="preserve">the </w:t>
      </w:r>
      <w:r w:rsidRPr="00D7694E">
        <w:t>victims.</w:t>
      </w:r>
    </w:p>
    <w:p w14:paraId="2746398E" w14:textId="3737163B" w:rsidR="00881548" w:rsidRPr="00D7694E" w:rsidRDefault="00881548" w:rsidP="00BA17D1">
      <w:pPr>
        <w:pStyle w:val="SingleTxtG"/>
        <w:numPr>
          <w:ilvl w:val="0"/>
          <w:numId w:val="10"/>
        </w:numPr>
        <w:tabs>
          <w:tab w:val="left" w:pos="1701"/>
        </w:tabs>
        <w:ind w:left="1134" w:firstLine="0"/>
      </w:pPr>
      <w:r w:rsidRPr="00D7694E">
        <w:t xml:space="preserve">Investigation </w:t>
      </w:r>
      <w:r w:rsidR="00787F50">
        <w:t>c</w:t>
      </w:r>
      <w:r w:rsidRPr="00D7694E">
        <w:t xml:space="preserve">ommittees at </w:t>
      </w:r>
      <w:r w:rsidR="00787F50">
        <w:t>the n</w:t>
      </w:r>
      <w:r w:rsidRPr="00D7694E">
        <w:t xml:space="preserve">ational and </w:t>
      </w:r>
      <w:r w:rsidR="00787F50">
        <w:t>s</w:t>
      </w:r>
      <w:r w:rsidRPr="00D7694E">
        <w:t>tate level</w:t>
      </w:r>
      <w:r w:rsidR="00787F50">
        <w:t>s</w:t>
      </w:r>
      <w:r w:rsidRPr="00D7694E">
        <w:t xml:space="preserve"> </w:t>
      </w:r>
      <w:proofErr w:type="gramStart"/>
      <w:r w:rsidRPr="00D7694E">
        <w:t>have been established</w:t>
      </w:r>
      <w:proofErr w:type="gramEnd"/>
      <w:r w:rsidRPr="00D7694E">
        <w:t xml:space="preserve"> to investigate and report on some </w:t>
      </w:r>
      <w:r w:rsidR="00787F50">
        <w:t xml:space="preserve">of the </w:t>
      </w:r>
      <w:r w:rsidRPr="00D7694E">
        <w:t xml:space="preserve">incidents covered </w:t>
      </w:r>
      <w:r w:rsidR="00787F50">
        <w:t>in</w:t>
      </w:r>
      <w:r w:rsidRPr="00D7694E">
        <w:t xml:space="preserve"> th</w:t>
      </w:r>
      <w:r w:rsidR="00787F50">
        <w:t>e present</w:t>
      </w:r>
      <w:r w:rsidRPr="00D7694E">
        <w:t xml:space="preserve"> report, including the </w:t>
      </w:r>
      <w:proofErr w:type="spellStart"/>
      <w:r w:rsidRPr="00D7694E">
        <w:t>Wau</w:t>
      </w:r>
      <w:proofErr w:type="spellEnd"/>
      <w:r w:rsidRPr="00D7694E">
        <w:t xml:space="preserve"> incidents of February 2016, June 2016 and April 2017, the events in Yei in 2016 and the events in </w:t>
      </w:r>
      <w:proofErr w:type="spellStart"/>
      <w:r w:rsidRPr="00D7694E">
        <w:t>Pajok</w:t>
      </w:r>
      <w:proofErr w:type="spellEnd"/>
      <w:r w:rsidRPr="00D7694E">
        <w:t xml:space="preserve"> in April 2017. The reports</w:t>
      </w:r>
      <w:r w:rsidR="0069293F">
        <w:t xml:space="preserve"> on those incidents</w:t>
      </w:r>
      <w:r w:rsidRPr="00D7694E">
        <w:t xml:space="preserve"> </w:t>
      </w:r>
      <w:r w:rsidR="00787F50">
        <w:t>contain</w:t>
      </w:r>
      <w:r w:rsidRPr="00D7694E">
        <w:t xml:space="preserve"> multiple findings and recommendations, including that SPLA prosecute the soldiers accused of committing atrocities against civilians and undertake a number of preventive steps</w:t>
      </w:r>
      <w:r w:rsidR="00787F50">
        <w:t xml:space="preserve"> to prevent the recurrence of such acts in the future</w:t>
      </w:r>
      <w:r w:rsidRPr="00D7694E">
        <w:t xml:space="preserve">. However, the </w:t>
      </w:r>
      <w:r w:rsidR="00787F50">
        <w:t>g</w:t>
      </w:r>
      <w:r w:rsidRPr="00D7694E">
        <w:t xml:space="preserve">overnment authorities themselves </w:t>
      </w:r>
      <w:r w:rsidR="00787F50">
        <w:t xml:space="preserve">have </w:t>
      </w:r>
      <w:r w:rsidRPr="00D7694E">
        <w:t>acknowledge</w:t>
      </w:r>
      <w:r w:rsidR="00787F50">
        <w:t>d</w:t>
      </w:r>
      <w:r w:rsidRPr="00D7694E">
        <w:t xml:space="preserve"> that most </w:t>
      </w:r>
      <w:r w:rsidR="0069293F">
        <w:t xml:space="preserve">of the </w:t>
      </w:r>
      <w:r w:rsidRPr="00D7694E">
        <w:t xml:space="preserve">recommendations </w:t>
      </w:r>
      <w:proofErr w:type="gramStart"/>
      <w:r w:rsidR="00787F50">
        <w:t xml:space="preserve">have </w:t>
      </w:r>
      <w:r w:rsidRPr="00D7694E">
        <w:t xml:space="preserve">not </w:t>
      </w:r>
      <w:r w:rsidR="00787F50">
        <w:t xml:space="preserve">been </w:t>
      </w:r>
      <w:r w:rsidRPr="00D7694E">
        <w:t>implemented</w:t>
      </w:r>
      <w:proofErr w:type="gramEnd"/>
      <w:r w:rsidRPr="00D7694E">
        <w:t xml:space="preserve">. </w:t>
      </w:r>
    </w:p>
    <w:p w14:paraId="4C1AC4BE" w14:textId="162DAB1A" w:rsidR="00881548" w:rsidRPr="00D7694E" w:rsidRDefault="00881548" w:rsidP="00BA17D1">
      <w:pPr>
        <w:pStyle w:val="HChG"/>
        <w:numPr>
          <w:ilvl w:val="0"/>
          <w:numId w:val="9"/>
        </w:numPr>
        <w:tabs>
          <w:tab w:val="clear" w:pos="851"/>
          <w:tab w:val="left" w:pos="567"/>
        </w:tabs>
        <w:ind w:left="1134" w:hanging="567"/>
      </w:pPr>
      <w:r w:rsidRPr="00D7694E">
        <w:lastRenderedPageBreak/>
        <w:t>Accountab</w:t>
      </w:r>
      <w:r w:rsidR="006B2524">
        <w:t>i</w:t>
      </w:r>
      <w:r w:rsidRPr="00D7694E">
        <w:t xml:space="preserve">lity and </w:t>
      </w:r>
      <w:r w:rsidR="00787F50">
        <w:t>t</w:t>
      </w:r>
      <w:r w:rsidRPr="00D7694E">
        <w:t xml:space="preserve">ransitional </w:t>
      </w:r>
      <w:r w:rsidR="00787F50">
        <w:t>j</w:t>
      </w:r>
      <w:r w:rsidRPr="00D7694E">
        <w:t>ustice</w:t>
      </w:r>
    </w:p>
    <w:p w14:paraId="39FA83CB" w14:textId="77777777" w:rsidR="00881548" w:rsidRPr="00BA17D1" w:rsidRDefault="00D7694E">
      <w:pPr>
        <w:pStyle w:val="H23G"/>
      </w:pPr>
      <w:r>
        <w:rPr>
          <w:rFonts w:eastAsiaTheme="majorEastAsia"/>
        </w:rPr>
        <w:tab/>
      </w:r>
      <w:r w:rsidRPr="00D7694E">
        <w:rPr>
          <w:rFonts w:eastAsiaTheme="majorEastAsia"/>
        </w:rPr>
        <w:tab/>
      </w:r>
      <w:r w:rsidR="00881548" w:rsidRPr="00BA17D1">
        <w:rPr>
          <w:rFonts w:eastAsiaTheme="majorEastAsia"/>
        </w:rPr>
        <w:t>Accountability</w:t>
      </w:r>
    </w:p>
    <w:p w14:paraId="5A9EC342" w14:textId="088457BB" w:rsidR="00881548" w:rsidRPr="00D7694E" w:rsidRDefault="00881548" w:rsidP="00BA17D1">
      <w:pPr>
        <w:pStyle w:val="SingleTxtG"/>
        <w:numPr>
          <w:ilvl w:val="0"/>
          <w:numId w:val="10"/>
        </w:numPr>
        <w:tabs>
          <w:tab w:val="left" w:pos="1701"/>
        </w:tabs>
        <w:ind w:left="1134" w:firstLine="0"/>
      </w:pPr>
      <w:r w:rsidRPr="00D7694E">
        <w:t xml:space="preserve">Accountability for human rights violation and abuses in South Sudan </w:t>
      </w:r>
      <w:r w:rsidR="00F138B1">
        <w:t>is</w:t>
      </w:r>
      <w:r w:rsidRPr="00D7694E">
        <w:t xml:space="preserve"> a priority for the Human Rights Council and underpins the establishment of this Commission. In March 2017</w:t>
      </w:r>
      <w:r w:rsidR="00F138B1">
        <w:t>,</w:t>
      </w:r>
      <w:r w:rsidRPr="00D7694E">
        <w:t xml:space="preserve"> the Council expanded the mandate of the Commission to</w:t>
      </w:r>
      <w:r w:rsidR="00F138B1">
        <w:t>,</w:t>
      </w:r>
      <w:r w:rsidRPr="00D7694E">
        <w:t xml:space="preserve"> inter alia</w:t>
      </w:r>
      <w:r w:rsidR="00F138B1">
        <w:t>,</w:t>
      </w:r>
      <w:r w:rsidRPr="00D7694E">
        <w:t xml:space="preserve"> collect and preserve evidence of alleged gross violations and abuses </w:t>
      </w:r>
      <w:proofErr w:type="gramStart"/>
      <w:r w:rsidRPr="00D7694E">
        <w:t>of human rights and related crimes</w:t>
      </w:r>
      <w:r w:rsidR="00F138B1">
        <w:t>,</w:t>
      </w:r>
      <w:r w:rsidRPr="00D7694E">
        <w:t xml:space="preserve"> and </w:t>
      </w:r>
      <w:r w:rsidR="00F138B1">
        <w:t>to make such information available to all</w:t>
      </w:r>
      <w:r w:rsidRPr="00D7694E">
        <w:t xml:space="preserve"> transitional justice mechanisms</w:t>
      </w:r>
      <w:r w:rsidR="00F138B1">
        <w:t>,</w:t>
      </w:r>
      <w:r w:rsidRPr="00D7694E">
        <w:t xml:space="preserve"> including the proposed </w:t>
      </w:r>
      <w:r w:rsidR="00FA7736">
        <w:t>h</w:t>
      </w:r>
      <w:r w:rsidRPr="00D7694E">
        <w:t xml:space="preserve">ybrid </w:t>
      </w:r>
      <w:r w:rsidR="00FA7736">
        <w:t>c</w:t>
      </w:r>
      <w:r w:rsidRPr="00D7694E">
        <w:t xml:space="preserve">ourt </w:t>
      </w:r>
      <w:r w:rsidR="00F138B1">
        <w:t>for</w:t>
      </w:r>
      <w:r w:rsidRPr="00D7694E">
        <w:t xml:space="preserve"> South Sudan</w:t>
      </w:r>
      <w:proofErr w:type="gramEnd"/>
      <w:r w:rsidRPr="00D7694E">
        <w:t xml:space="preserve">. </w:t>
      </w:r>
    </w:p>
    <w:p w14:paraId="17B5A3E1" w14:textId="59859BB0" w:rsidR="00881548" w:rsidRPr="00D7694E" w:rsidRDefault="00803407" w:rsidP="00BA17D1">
      <w:pPr>
        <w:pStyle w:val="SingleTxtG"/>
        <w:numPr>
          <w:ilvl w:val="0"/>
          <w:numId w:val="10"/>
        </w:numPr>
        <w:tabs>
          <w:tab w:val="left" w:pos="1701"/>
        </w:tabs>
        <w:ind w:left="1134" w:firstLine="0"/>
      </w:pPr>
      <w:r w:rsidRPr="001E3544">
        <w:t>The grave lack of accountability</w:t>
      </w:r>
      <w:r w:rsidRPr="00803407">
        <w:t xml:space="preserve"> for gross human rights violations and serious violations of international humanitarian law </w:t>
      </w:r>
      <w:r w:rsidR="00223F7F">
        <w:t>committed</w:t>
      </w:r>
      <w:r w:rsidR="00223F7F" w:rsidRPr="00803407">
        <w:t xml:space="preserve"> </w:t>
      </w:r>
      <w:r w:rsidRPr="00803407">
        <w:t xml:space="preserve">by all parties since 2013 is the foremost factor </w:t>
      </w:r>
      <w:r w:rsidR="00223F7F">
        <w:t>for the</w:t>
      </w:r>
      <w:r w:rsidRPr="00803407">
        <w:t xml:space="preserve"> perpetuati</w:t>
      </w:r>
      <w:r w:rsidR="00223F7F">
        <w:t>o</w:t>
      </w:r>
      <w:r w:rsidRPr="00803407">
        <w:t>n</w:t>
      </w:r>
      <w:r w:rsidR="00223F7F">
        <w:t xml:space="preserve"> of</w:t>
      </w:r>
      <w:r w:rsidRPr="00803407">
        <w:t xml:space="preserve"> the current conflict. </w:t>
      </w:r>
      <w:r w:rsidR="00881548" w:rsidRPr="00D7694E">
        <w:t xml:space="preserve">In rare instances when perpetrators </w:t>
      </w:r>
      <w:proofErr w:type="gramStart"/>
      <w:r w:rsidR="00881548" w:rsidRPr="00D7694E">
        <w:t>have been prosecuted</w:t>
      </w:r>
      <w:proofErr w:type="gramEnd"/>
      <w:r w:rsidR="00881548" w:rsidRPr="00D7694E">
        <w:t xml:space="preserve"> for conflict</w:t>
      </w:r>
      <w:r w:rsidR="00223F7F">
        <w:t>-</w:t>
      </w:r>
      <w:r w:rsidR="00881548" w:rsidRPr="00D7694E">
        <w:t xml:space="preserve">related crimes, it has been before military tribunals. Following the violence </w:t>
      </w:r>
      <w:r w:rsidR="00223F7F">
        <w:t>in</w:t>
      </w:r>
      <w:r w:rsidR="00881548" w:rsidRPr="00D7694E">
        <w:t xml:space="preserve"> July 2016, the </w:t>
      </w:r>
      <w:r w:rsidR="00223F7F">
        <w:t>G</w:t>
      </w:r>
      <w:r w:rsidR="00881548" w:rsidRPr="00D7694E">
        <w:t xml:space="preserve">overnment announced the establishment of </w:t>
      </w:r>
      <w:r w:rsidR="00223F7F">
        <w:t>c</w:t>
      </w:r>
      <w:r w:rsidR="00881548" w:rsidRPr="00D7694E">
        <w:t xml:space="preserve">ourt </w:t>
      </w:r>
      <w:proofErr w:type="gramStart"/>
      <w:r w:rsidR="00223F7F">
        <w:t>m</w:t>
      </w:r>
      <w:r w:rsidR="00881548" w:rsidRPr="00D7694E">
        <w:t>artials</w:t>
      </w:r>
      <w:proofErr w:type="gramEnd"/>
      <w:r w:rsidR="00881548" w:rsidRPr="00D7694E">
        <w:t xml:space="preserve"> to prosecute SPLA soldiers allegedly responsible for crimes against civilians. </w:t>
      </w:r>
      <w:r w:rsidR="00223F7F">
        <w:t>The Government</w:t>
      </w:r>
      <w:r w:rsidR="00881548" w:rsidRPr="00D7694E">
        <w:t xml:space="preserve"> reported that 77 soldiers </w:t>
      </w:r>
      <w:r w:rsidR="00223F7F">
        <w:t>had been</w:t>
      </w:r>
      <w:r w:rsidR="00881548" w:rsidRPr="00D7694E">
        <w:t xml:space="preserve"> convicted for various offences</w:t>
      </w:r>
      <w:r w:rsidR="00223F7F">
        <w:t>,</w:t>
      </w:r>
      <w:r w:rsidR="00881548" w:rsidRPr="00D7694E">
        <w:t xml:space="preserve"> including murder, rape, </w:t>
      </w:r>
      <w:proofErr w:type="gramStart"/>
      <w:r w:rsidR="00881548" w:rsidRPr="00D7694E">
        <w:t>theft</w:t>
      </w:r>
      <w:proofErr w:type="gramEnd"/>
      <w:r w:rsidR="00881548" w:rsidRPr="00D7694E">
        <w:t xml:space="preserve"> and looting. Civil society groups reported that the trials did not meet international fair trial standards and involved awarding the death penalty. In April 2017, following an SPLA</w:t>
      </w:r>
      <w:r w:rsidR="00223F7F">
        <w:t>-</w:t>
      </w:r>
      <w:r w:rsidR="00881548" w:rsidRPr="00D7694E">
        <w:t xml:space="preserve">IO ambush in </w:t>
      </w:r>
      <w:proofErr w:type="spellStart"/>
      <w:r w:rsidR="00881548" w:rsidRPr="00D7694E">
        <w:t>Wau</w:t>
      </w:r>
      <w:proofErr w:type="spellEnd"/>
      <w:r w:rsidR="00223F7F">
        <w:t>,</w:t>
      </w:r>
      <w:r w:rsidR="00881548" w:rsidRPr="00D7694E">
        <w:t xml:space="preserve"> in which SPLA soldiers </w:t>
      </w:r>
      <w:proofErr w:type="gramStart"/>
      <w:r w:rsidR="00881548" w:rsidRPr="00D7694E">
        <w:t>were killed</w:t>
      </w:r>
      <w:proofErr w:type="gramEnd"/>
      <w:r w:rsidR="00881548" w:rsidRPr="00D7694E">
        <w:t xml:space="preserve">, SPLA forces attacked civilians, killing more than 20 people. The </w:t>
      </w:r>
      <w:r w:rsidR="00223F7F">
        <w:t>G</w:t>
      </w:r>
      <w:r w:rsidR="00881548" w:rsidRPr="00D7694E">
        <w:t>overnor</w:t>
      </w:r>
      <w:r w:rsidR="00223F7F">
        <w:t xml:space="preserve"> of the state</w:t>
      </w:r>
      <w:r w:rsidR="00881548" w:rsidRPr="00D7694E">
        <w:t xml:space="preserve"> established a committee to investigate the attacks</w:t>
      </w:r>
      <w:r w:rsidR="00223F7F">
        <w:t>,</w:t>
      </w:r>
      <w:r w:rsidR="00881548" w:rsidRPr="00D7694E">
        <w:t xml:space="preserve"> but to date there </w:t>
      </w:r>
      <w:r w:rsidR="00223F7F">
        <w:t>has not been any</w:t>
      </w:r>
      <w:r w:rsidR="00881548" w:rsidRPr="00D7694E">
        <w:t xml:space="preserve"> confirmation that perpetrators </w:t>
      </w:r>
      <w:proofErr w:type="gramStart"/>
      <w:r w:rsidR="00223F7F">
        <w:t>have been</w:t>
      </w:r>
      <w:r w:rsidR="00881548" w:rsidRPr="00D7694E">
        <w:t xml:space="preserve"> arrested</w:t>
      </w:r>
      <w:proofErr w:type="gramEnd"/>
      <w:r w:rsidR="00881548" w:rsidRPr="00D7694E">
        <w:t>.</w:t>
      </w:r>
    </w:p>
    <w:p w14:paraId="2E5CAD9B" w14:textId="5B5D3712" w:rsidR="00881548" w:rsidRPr="00D7694E" w:rsidRDefault="00881548" w:rsidP="00BA17D1">
      <w:pPr>
        <w:pStyle w:val="SingleTxtG"/>
        <w:numPr>
          <w:ilvl w:val="0"/>
          <w:numId w:val="10"/>
        </w:numPr>
        <w:tabs>
          <w:tab w:val="left" w:pos="1701"/>
        </w:tabs>
        <w:ind w:left="1134" w:firstLine="0"/>
      </w:pPr>
      <w:r w:rsidRPr="00D7694E">
        <w:t xml:space="preserve">Following intense international pressure, a military tribunal </w:t>
      </w:r>
      <w:proofErr w:type="gramStart"/>
      <w:r w:rsidRPr="00D7694E">
        <w:t>was constituted</w:t>
      </w:r>
      <w:proofErr w:type="gramEnd"/>
      <w:r w:rsidRPr="00D7694E">
        <w:t xml:space="preserve"> by SPLA to deal with the attack on the Terrain Hotel in July 2016. Twelve SPLA soldiers are on trial for killing, looting, arson, rape, gang rape and sexual violence committed against civilians. The trial process </w:t>
      </w:r>
      <w:proofErr w:type="gramStart"/>
      <w:r w:rsidR="00223F7F">
        <w:t>has been</w:t>
      </w:r>
      <w:r w:rsidRPr="00D7694E">
        <w:t xml:space="preserve"> beset</w:t>
      </w:r>
      <w:proofErr w:type="gramEnd"/>
      <w:r w:rsidRPr="00D7694E">
        <w:t xml:space="preserve"> by irregularities</w:t>
      </w:r>
      <w:r w:rsidR="00223F7F">
        <w:t>,</w:t>
      </w:r>
      <w:r w:rsidRPr="00D7694E">
        <w:t xml:space="preserve"> including the restriction of </w:t>
      </w:r>
      <w:r w:rsidR="00223F7F">
        <w:t xml:space="preserve">access by </w:t>
      </w:r>
      <w:r w:rsidRPr="00D7694E">
        <w:t xml:space="preserve">defence attorneys to the defendants. </w:t>
      </w:r>
      <w:r w:rsidR="00223F7F">
        <w:t>However, t</w:t>
      </w:r>
      <w:r w:rsidRPr="00D7694E">
        <w:t xml:space="preserve">he use of some witness protection measures </w:t>
      </w:r>
      <w:r w:rsidR="00223F7F">
        <w:t>during</w:t>
      </w:r>
      <w:r w:rsidRPr="00D7694E">
        <w:t xml:space="preserve"> the trial set a precedent to support vulnerable victims and witnesses </w:t>
      </w:r>
      <w:r w:rsidR="00223F7F">
        <w:t>willing to</w:t>
      </w:r>
      <w:r w:rsidRPr="00D7694E">
        <w:t xml:space="preserve"> testify in future trials </w:t>
      </w:r>
      <w:r w:rsidR="009F1C72">
        <w:t>relating to</w:t>
      </w:r>
      <w:r w:rsidRPr="00D7694E">
        <w:t xml:space="preserve"> sexual violence. The Commission is concerned that no senior commanding officers </w:t>
      </w:r>
      <w:proofErr w:type="gramStart"/>
      <w:r w:rsidR="00E269E9">
        <w:t>have been put</w:t>
      </w:r>
      <w:proofErr w:type="gramEnd"/>
      <w:r w:rsidR="00E269E9">
        <w:t xml:space="preserve"> </w:t>
      </w:r>
      <w:r w:rsidRPr="00D7694E">
        <w:t xml:space="preserve">on trial. It notes that the </w:t>
      </w:r>
      <w:r w:rsidR="00E269E9">
        <w:t>G</w:t>
      </w:r>
      <w:r w:rsidRPr="00D7694E">
        <w:t>overnment</w:t>
      </w:r>
      <w:r w:rsidR="00E269E9">
        <w:t xml:space="preserve"> of South Sudan</w:t>
      </w:r>
      <w:r w:rsidRPr="00D7694E">
        <w:t xml:space="preserve"> has consistently failed to prosecute soldiers for crimes against civilians in civilian courts</w:t>
      </w:r>
      <w:r w:rsidR="00E269E9">
        <w:t>,</w:t>
      </w:r>
      <w:r w:rsidRPr="00D7694E">
        <w:t xml:space="preserve"> in accordance with its own domestic law and international norms. </w:t>
      </w:r>
    </w:p>
    <w:p w14:paraId="347CD5FF" w14:textId="22169491" w:rsidR="00881548" w:rsidRPr="00BA17D1" w:rsidRDefault="00D7694E">
      <w:pPr>
        <w:pStyle w:val="H23G"/>
        <w:rPr>
          <w:rFonts w:eastAsiaTheme="majorEastAsia"/>
        </w:rPr>
      </w:pPr>
      <w:r>
        <w:rPr>
          <w:rFonts w:eastAsiaTheme="majorEastAsia"/>
        </w:rPr>
        <w:tab/>
      </w:r>
      <w:r>
        <w:rPr>
          <w:rFonts w:eastAsiaTheme="majorEastAsia"/>
        </w:rPr>
        <w:tab/>
      </w:r>
      <w:r w:rsidR="00881548" w:rsidRPr="00BA17D1">
        <w:rPr>
          <w:rFonts w:eastAsiaTheme="majorEastAsia"/>
        </w:rPr>
        <w:t xml:space="preserve">Transitional </w:t>
      </w:r>
      <w:r w:rsidR="00E269E9">
        <w:rPr>
          <w:rFonts w:eastAsiaTheme="majorEastAsia"/>
        </w:rPr>
        <w:t>j</w:t>
      </w:r>
      <w:r w:rsidR="00881548" w:rsidRPr="00BA17D1">
        <w:rPr>
          <w:rFonts w:eastAsiaTheme="majorEastAsia"/>
        </w:rPr>
        <w:t xml:space="preserve">ustice </w:t>
      </w:r>
    </w:p>
    <w:p w14:paraId="342A6470" w14:textId="59A3B25D" w:rsidR="00881548" w:rsidRPr="00D7694E" w:rsidRDefault="00881548" w:rsidP="00BA17D1">
      <w:pPr>
        <w:pStyle w:val="SingleTxtG"/>
        <w:numPr>
          <w:ilvl w:val="0"/>
          <w:numId w:val="10"/>
        </w:numPr>
        <w:tabs>
          <w:tab w:val="left" w:pos="1701"/>
        </w:tabs>
        <w:ind w:left="1134" w:firstLine="0"/>
      </w:pPr>
      <w:r w:rsidRPr="00503FE7">
        <w:t xml:space="preserve">South Sudan presents one of the most complex and challenging environments for ensuring accountability and promoting transitional justice. Chapter V of the Agreement </w:t>
      </w:r>
      <w:r w:rsidR="00D71036">
        <w:t xml:space="preserve">on </w:t>
      </w:r>
      <w:r w:rsidRPr="00503FE7">
        <w:t>the Resolution of the Conflict in S</w:t>
      </w:r>
      <w:r w:rsidR="00B25A16">
        <w:t xml:space="preserve">outh Sudan </w:t>
      </w:r>
      <w:r w:rsidRPr="00D7694E">
        <w:t xml:space="preserve">provides for the establishment of a </w:t>
      </w:r>
      <w:r w:rsidR="00D71036">
        <w:t>h</w:t>
      </w:r>
      <w:r w:rsidRPr="00D7694E">
        <w:t xml:space="preserve">ybrid </w:t>
      </w:r>
      <w:r w:rsidR="00D71036">
        <w:t>c</w:t>
      </w:r>
      <w:r w:rsidRPr="00D7694E">
        <w:t xml:space="preserve">ourt, a </w:t>
      </w:r>
      <w:r w:rsidR="00D71036">
        <w:t>c</w:t>
      </w:r>
      <w:r w:rsidRPr="00D7694E">
        <w:t xml:space="preserve">ommission </w:t>
      </w:r>
      <w:r w:rsidR="009F1C72">
        <w:t>f</w:t>
      </w:r>
      <w:r w:rsidR="00D51164">
        <w:t xml:space="preserve">or </w:t>
      </w:r>
      <w:r w:rsidR="00D71036">
        <w:t>t</w:t>
      </w:r>
      <w:r w:rsidRPr="00D7694E">
        <w:t xml:space="preserve">ruth, </w:t>
      </w:r>
      <w:r w:rsidR="00D71036">
        <w:t>r</w:t>
      </w:r>
      <w:r w:rsidRPr="00D7694E">
        <w:t xml:space="preserve">econciliation and </w:t>
      </w:r>
      <w:r w:rsidR="00D71036">
        <w:t>h</w:t>
      </w:r>
      <w:r w:rsidRPr="00D7694E">
        <w:t>ealing</w:t>
      </w:r>
      <w:r w:rsidR="00D71036">
        <w:t>,</w:t>
      </w:r>
      <w:r w:rsidRPr="00D7694E">
        <w:t xml:space="preserve"> and a </w:t>
      </w:r>
      <w:r w:rsidR="00D71036">
        <w:t>c</w:t>
      </w:r>
      <w:r w:rsidRPr="00D7694E">
        <w:t xml:space="preserve">ompensation and </w:t>
      </w:r>
      <w:r w:rsidR="00D71036">
        <w:t>r</w:t>
      </w:r>
      <w:r w:rsidRPr="00D7694E">
        <w:t xml:space="preserve">eparations </w:t>
      </w:r>
      <w:r w:rsidR="00D71036">
        <w:t>a</w:t>
      </w:r>
      <w:r w:rsidRPr="00D7694E">
        <w:t>uthority. The African Union, IGAD and the international community remain committed to</w:t>
      </w:r>
      <w:r w:rsidR="00D71036">
        <w:t xml:space="preserve"> the implementation of</w:t>
      </w:r>
      <w:r w:rsidRPr="00D7694E">
        <w:t xml:space="preserve"> </w:t>
      </w:r>
      <w:r w:rsidR="00D71036">
        <w:t>c</w:t>
      </w:r>
      <w:r w:rsidRPr="00D7694E">
        <w:t>hapter V</w:t>
      </w:r>
      <w:r w:rsidR="00D71036">
        <w:t xml:space="preserve"> of the Agreement</w:t>
      </w:r>
      <w:r w:rsidRPr="00D7694E">
        <w:t xml:space="preserve"> as the only viable option </w:t>
      </w:r>
      <w:r w:rsidR="00D71036">
        <w:t>for</w:t>
      </w:r>
      <w:r w:rsidRPr="00D7694E">
        <w:t xml:space="preserve"> address</w:t>
      </w:r>
      <w:r w:rsidR="00D71036">
        <w:t>ing</w:t>
      </w:r>
      <w:r w:rsidRPr="00D7694E">
        <w:t xml:space="preserve"> impunity</w:t>
      </w:r>
      <w:r w:rsidR="00D71036">
        <w:t xml:space="preserve">. However, </w:t>
      </w:r>
      <w:r w:rsidRPr="00D7694E">
        <w:t xml:space="preserve">implementation has largely stalled despite recent initiatives to revitalize it. </w:t>
      </w:r>
    </w:p>
    <w:p w14:paraId="595BFD7E" w14:textId="693F29DA" w:rsidR="00881548" w:rsidRPr="00BA17D1" w:rsidRDefault="00881548" w:rsidP="00BA17D1">
      <w:pPr>
        <w:pStyle w:val="H23G"/>
        <w:ind w:firstLine="0"/>
        <w:rPr>
          <w:rFonts w:eastAsiaTheme="majorEastAsia"/>
        </w:rPr>
      </w:pPr>
      <w:r w:rsidRPr="00BA17D1">
        <w:t xml:space="preserve">Hybrid </w:t>
      </w:r>
      <w:r w:rsidR="00957C97">
        <w:t>c</w:t>
      </w:r>
      <w:r w:rsidRPr="00BA17D1">
        <w:t>ourt</w:t>
      </w:r>
      <w:r w:rsidR="00233070">
        <w:t xml:space="preserve"> for South Sudan</w:t>
      </w:r>
      <w:r w:rsidR="00F23219">
        <w:t xml:space="preserve"> </w:t>
      </w:r>
    </w:p>
    <w:p w14:paraId="3918BEB0" w14:textId="3964EE22" w:rsidR="00881548" w:rsidRPr="00D7694E" w:rsidRDefault="00881548" w:rsidP="00BA17D1">
      <w:pPr>
        <w:pStyle w:val="SingleTxtG"/>
        <w:numPr>
          <w:ilvl w:val="0"/>
          <w:numId w:val="10"/>
        </w:numPr>
        <w:tabs>
          <w:tab w:val="left" w:pos="1701"/>
        </w:tabs>
        <w:ind w:left="1134" w:firstLine="0"/>
      </w:pPr>
      <w:r w:rsidRPr="00503FE7">
        <w:t xml:space="preserve">The </w:t>
      </w:r>
      <w:r w:rsidR="00D71036">
        <w:t>Conflict Resolution Agreement</w:t>
      </w:r>
      <w:r w:rsidR="00D71036" w:rsidRPr="00503FE7">
        <w:t xml:space="preserve"> </w:t>
      </w:r>
      <w:r w:rsidRPr="00503FE7">
        <w:t>entrusts the A</w:t>
      </w:r>
      <w:r w:rsidR="00FD14AE">
        <w:t xml:space="preserve">frican </w:t>
      </w:r>
      <w:r w:rsidRPr="00503FE7">
        <w:t>U</w:t>
      </w:r>
      <w:r w:rsidR="00FD14AE">
        <w:t>nion</w:t>
      </w:r>
      <w:r w:rsidRPr="00503FE7">
        <w:t xml:space="preserve"> with the responsibility </w:t>
      </w:r>
      <w:r w:rsidR="00FD14AE">
        <w:t>for</w:t>
      </w:r>
      <w:r w:rsidRPr="00503FE7">
        <w:t xml:space="preserve"> establishing </w:t>
      </w:r>
      <w:r w:rsidR="00FD14AE">
        <w:t xml:space="preserve">the </w:t>
      </w:r>
      <w:r w:rsidR="00FA7736">
        <w:t>h</w:t>
      </w:r>
      <w:r w:rsidRPr="00503FE7">
        <w:t xml:space="preserve">ybrid </w:t>
      </w:r>
      <w:r w:rsidR="00FA7736">
        <w:t>c</w:t>
      </w:r>
      <w:r w:rsidRPr="00503FE7">
        <w:t>ourt for South Sudan to investigate and prosecute individuals responsibl</w:t>
      </w:r>
      <w:r w:rsidR="00FD14AE">
        <w:t>e</w:t>
      </w:r>
      <w:r w:rsidRPr="00503FE7">
        <w:t xml:space="preserve"> for violations of international law and/or </w:t>
      </w:r>
      <w:r w:rsidR="00FD14AE">
        <w:t xml:space="preserve">the </w:t>
      </w:r>
      <w:r w:rsidRPr="00503FE7">
        <w:t xml:space="preserve">applicable </w:t>
      </w:r>
      <w:r w:rsidR="00FD14AE">
        <w:t xml:space="preserve">law of </w:t>
      </w:r>
      <w:r w:rsidRPr="00503FE7">
        <w:t xml:space="preserve">South Sudan committed </w:t>
      </w:r>
      <w:r w:rsidR="00FD14AE">
        <w:t>since</w:t>
      </w:r>
      <w:r w:rsidRPr="00503FE7">
        <w:t xml:space="preserve"> 15 December 2013. In December 2017, the South Sudan Council of Ministers approved the legal instruments for the establishment of the court, including a draft statute and a draft </w:t>
      </w:r>
      <w:r w:rsidR="00FD14AE">
        <w:t>m</w:t>
      </w:r>
      <w:r w:rsidRPr="00503FE7">
        <w:t xml:space="preserve">emorandum of </w:t>
      </w:r>
      <w:r w:rsidR="00FD14AE">
        <w:t>u</w:t>
      </w:r>
      <w:r w:rsidRPr="00503FE7">
        <w:t xml:space="preserve">nderstanding between the African Union and the Government of South Sudan. The </w:t>
      </w:r>
      <w:r w:rsidR="00FD14AE">
        <w:t>memorandum of understanding</w:t>
      </w:r>
      <w:r w:rsidRPr="00503FE7">
        <w:t xml:space="preserve"> </w:t>
      </w:r>
      <w:proofErr w:type="gramStart"/>
      <w:r w:rsidRPr="00503FE7">
        <w:t>is said</w:t>
      </w:r>
      <w:proofErr w:type="gramEnd"/>
      <w:r w:rsidRPr="00503FE7">
        <w:t xml:space="preserve"> to be with the Legislative Assembly, together with a Constitutional Amendment </w:t>
      </w:r>
      <w:r w:rsidR="00FD14AE">
        <w:t>b</w:t>
      </w:r>
      <w:r w:rsidRPr="00503FE7">
        <w:t xml:space="preserve">ill, which will incorporate the peace agreement into the domestic law of South Sudan. The </w:t>
      </w:r>
      <w:r w:rsidR="00FD14AE">
        <w:t>d</w:t>
      </w:r>
      <w:r w:rsidRPr="00503FE7">
        <w:t xml:space="preserve">raft </w:t>
      </w:r>
      <w:r w:rsidR="00FD14AE">
        <w:t>s</w:t>
      </w:r>
      <w:r w:rsidRPr="00503FE7">
        <w:t xml:space="preserve">tatute for the </w:t>
      </w:r>
      <w:r w:rsidR="00FA7736">
        <w:t>h</w:t>
      </w:r>
      <w:r w:rsidRPr="00503FE7">
        <w:t xml:space="preserve">ybrid </w:t>
      </w:r>
      <w:r w:rsidR="00FA7736">
        <w:t>c</w:t>
      </w:r>
      <w:r w:rsidRPr="00503FE7">
        <w:t>ourt sets forth the jurisdiction</w:t>
      </w:r>
      <w:r w:rsidR="00FD14AE">
        <w:t xml:space="preserve"> of the court</w:t>
      </w:r>
      <w:r w:rsidRPr="00503FE7">
        <w:t xml:space="preserve"> </w:t>
      </w:r>
      <w:r w:rsidR="00FD14AE">
        <w:t>in relati</w:t>
      </w:r>
      <w:r w:rsidR="00621DDC">
        <w:t>o</w:t>
      </w:r>
      <w:r w:rsidR="00FD14AE">
        <w:t>n to</w:t>
      </w:r>
      <w:r w:rsidRPr="00503FE7">
        <w:t xml:space="preserve"> genocide, crimes against humanity, war crimes and other serious crimes under international and relevant domestic laws.</w:t>
      </w:r>
    </w:p>
    <w:p w14:paraId="05583FB5" w14:textId="042DB71D" w:rsidR="00881548" w:rsidRPr="00D7694E" w:rsidRDefault="00881548" w:rsidP="00BA17D1">
      <w:pPr>
        <w:pStyle w:val="SingleTxtG"/>
        <w:numPr>
          <w:ilvl w:val="0"/>
          <w:numId w:val="10"/>
        </w:numPr>
        <w:tabs>
          <w:tab w:val="left" w:pos="1701"/>
        </w:tabs>
        <w:ind w:left="1134" w:firstLine="0"/>
      </w:pPr>
      <w:r w:rsidRPr="00503FE7">
        <w:lastRenderedPageBreak/>
        <w:t xml:space="preserve">The delay in the signing of the </w:t>
      </w:r>
      <w:r w:rsidR="00FA7736">
        <w:t>memorandum of understanding</w:t>
      </w:r>
      <w:r w:rsidRPr="00503FE7">
        <w:t xml:space="preserve"> and the failure to domesticate the draft statute </w:t>
      </w:r>
      <w:r w:rsidRPr="00D7694E">
        <w:t xml:space="preserve">sends a signal to those committing atrocities that they </w:t>
      </w:r>
      <w:proofErr w:type="gramStart"/>
      <w:r w:rsidRPr="00D7694E">
        <w:t>will not be held</w:t>
      </w:r>
      <w:proofErr w:type="gramEnd"/>
      <w:r w:rsidRPr="00D7694E">
        <w:t xml:space="preserve"> accountable, as the </w:t>
      </w:r>
      <w:r w:rsidR="00FA7736">
        <w:t>G</w:t>
      </w:r>
      <w:r w:rsidRPr="00D7694E">
        <w:t xml:space="preserve">overnment may have no real intention of establishing the </w:t>
      </w:r>
      <w:r w:rsidR="00FA7736">
        <w:t>c</w:t>
      </w:r>
      <w:r w:rsidRPr="00D7694E">
        <w:t xml:space="preserve">ourt. </w:t>
      </w:r>
    </w:p>
    <w:p w14:paraId="2590A719" w14:textId="0E198886" w:rsidR="00881548" w:rsidRPr="00D7694E" w:rsidRDefault="00881548" w:rsidP="00BA17D1">
      <w:pPr>
        <w:pStyle w:val="SingleTxtG"/>
        <w:numPr>
          <w:ilvl w:val="0"/>
          <w:numId w:val="10"/>
        </w:numPr>
        <w:tabs>
          <w:tab w:val="left" w:pos="1701"/>
        </w:tabs>
        <w:ind w:left="1134" w:firstLine="0"/>
      </w:pPr>
      <w:r w:rsidRPr="00503FE7">
        <w:t xml:space="preserve">The </w:t>
      </w:r>
      <w:r w:rsidR="00FA7736">
        <w:t>h</w:t>
      </w:r>
      <w:r w:rsidRPr="00503FE7">
        <w:t xml:space="preserve">ybrid </w:t>
      </w:r>
      <w:r w:rsidR="00FA7736">
        <w:t>c</w:t>
      </w:r>
      <w:r w:rsidRPr="00503FE7">
        <w:t xml:space="preserve">ourt </w:t>
      </w:r>
      <w:proofErr w:type="gramStart"/>
      <w:r w:rsidRPr="00503FE7">
        <w:t>is expected</w:t>
      </w:r>
      <w:proofErr w:type="gramEnd"/>
      <w:r w:rsidRPr="00503FE7">
        <w:t xml:space="preserve"> to strengthen and complement the national justice system. Given its focus on prosecutions for the most serious crimes, the impunity gap </w:t>
      </w:r>
      <w:proofErr w:type="gramStart"/>
      <w:r w:rsidRPr="00503FE7">
        <w:t>is expected to be addressed</w:t>
      </w:r>
      <w:proofErr w:type="gramEnd"/>
      <w:r w:rsidRPr="00503FE7">
        <w:t xml:space="preserve"> by </w:t>
      </w:r>
      <w:r w:rsidR="00FA7736">
        <w:t xml:space="preserve">the </w:t>
      </w:r>
      <w:r w:rsidRPr="00503FE7">
        <w:t>national courts. Prosecutions will require a strengthened and independent judiciary and independent prosecutors and investigators capable of operating without political interference.</w:t>
      </w:r>
    </w:p>
    <w:p w14:paraId="3967213B" w14:textId="1AECFBD0" w:rsidR="00881548" w:rsidRPr="00FA7736" w:rsidRDefault="00D7694E">
      <w:pPr>
        <w:pStyle w:val="H23G"/>
      </w:pPr>
      <w:r>
        <w:rPr>
          <w:rFonts w:eastAsiaTheme="majorEastAsia"/>
        </w:rPr>
        <w:tab/>
      </w:r>
      <w:r>
        <w:rPr>
          <w:rFonts w:eastAsiaTheme="majorEastAsia"/>
        </w:rPr>
        <w:tab/>
      </w:r>
      <w:r w:rsidR="00881548" w:rsidRPr="00BA17D1">
        <w:rPr>
          <w:rFonts w:eastAsiaTheme="majorEastAsia"/>
        </w:rPr>
        <w:t xml:space="preserve">Commission for </w:t>
      </w:r>
      <w:r w:rsidR="00957C97">
        <w:rPr>
          <w:rFonts w:eastAsiaTheme="majorEastAsia"/>
        </w:rPr>
        <w:t>t</w:t>
      </w:r>
      <w:r w:rsidR="00881548" w:rsidRPr="00BA17D1">
        <w:rPr>
          <w:rFonts w:eastAsiaTheme="majorEastAsia"/>
        </w:rPr>
        <w:t xml:space="preserve">ruth, </w:t>
      </w:r>
      <w:r w:rsidR="00957C97">
        <w:rPr>
          <w:rFonts w:eastAsiaTheme="majorEastAsia"/>
        </w:rPr>
        <w:t>r</w:t>
      </w:r>
      <w:r w:rsidR="00881548" w:rsidRPr="00BA17D1">
        <w:rPr>
          <w:rFonts w:eastAsiaTheme="majorEastAsia"/>
        </w:rPr>
        <w:t xml:space="preserve">econciliation and </w:t>
      </w:r>
      <w:r w:rsidR="00957C97">
        <w:rPr>
          <w:rFonts w:eastAsiaTheme="majorEastAsia"/>
        </w:rPr>
        <w:t>h</w:t>
      </w:r>
      <w:r w:rsidR="00881548" w:rsidRPr="00BA17D1">
        <w:rPr>
          <w:rFonts w:eastAsiaTheme="majorEastAsia"/>
        </w:rPr>
        <w:t>ealing</w:t>
      </w:r>
      <w:r w:rsidR="003415EB" w:rsidRPr="00BA17D1">
        <w:rPr>
          <w:rFonts w:eastAsiaTheme="majorEastAsia"/>
        </w:rPr>
        <w:t xml:space="preserve"> </w:t>
      </w:r>
    </w:p>
    <w:p w14:paraId="4472A249" w14:textId="03046163" w:rsidR="00881548" w:rsidRPr="00D7694E" w:rsidRDefault="00881548" w:rsidP="00BA17D1">
      <w:pPr>
        <w:pStyle w:val="SingleTxtG"/>
        <w:numPr>
          <w:ilvl w:val="0"/>
          <w:numId w:val="10"/>
        </w:numPr>
        <w:tabs>
          <w:tab w:val="left" w:pos="1701"/>
        </w:tabs>
        <w:ind w:left="1134" w:firstLine="0"/>
      </w:pPr>
      <w:r w:rsidRPr="00D7694E">
        <w:t xml:space="preserve">The Government of South Sudan has also failed to establish </w:t>
      </w:r>
      <w:r w:rsidR="00FA7736">
        <w:t>a</w:t>
      </w:r>
      <w:r w:rsidRPr="00D7694E">
        <w:t xml:space="preserve"> </w:t>
      </w:r>
      <w:r w:rsidR="00FA7736">
        <w:t>c</w:t>
      </w:r>
      <w:r w:rsidRPr="00D7694E">
        <w:t xml:space="preserve">ommission </w:t>
      </w:r>
      <w:r w:rsidR="00FA7736">
        <w:t>for</w:t>
      </w:r>
      <w:r w:rsidRPr="00D7694E">
        <w:t xml:space="preserve"> </w:t>
      </w:r>
      <w:r w:rsidR="00FA7736">
        <w:t>t</w:t>
      </w:r>
      <w:r w:rsidRPr="00D7694E">
        <w:t xml:space="preserve">ruth, </w:t>
      </w:r>
      <w:r w:rsidR="00FA7736">
        <w:t>r</w:t>
      </w:r>
      <w:r w:rsidRPr="00D7694E">
        <w:t xml:space="preserve">econciliation and </w:t>
      </w:r>
      <w:r w:rsidR="00FA7736">
        <w:t>h</w:t>
      </w:r>
      <w:r w:rsidRPr="00D7694E">
        <w:t>ealing</w:t>
      </w:r>
      <w:r w:rsidR="00FA7736">
        <w:t xml:space="preserve"> </w:t>
      </w:r>
      <w:r w:rsidRPr="00D7694E">
        <w:t xml:space="preserve">or conduct national consultations </w:t>
      </w:r>
      <w:proofErr w:type="gramStart"/>
      <w:r w:rsidRPr="00D7694E">
        <w:t>so as to</w:t>
      </w:r>
      <w:proofErr w:type="gramEnd"/>
      <w:r w:rsidRPr="00D7694E">
        <w:t xml:space="preserve"> inform legislation </w:t>
      </w:r>
      <w:r w:rsidR="00FA7736">
        <w:t xml:space="preserve">to </w:t>
      </w:r>
      <w:r w:rsidRPr="00D7694E">
        <w:t xml:space="preserve">establish </w:t>
      </w:r>
      <w:r w:rsidR="00FA7736">
        <w:t xml:space="preserve">such </w:t>
      </w:r>
      <w:r w:rsidR="009F1C72">
        <w:t xml:space="preserve">a </w:t>
      </w:r>
      <w:r w:rsidR="00FA7736">
        <w:t>commission</w:t>
      </w:r>
      <w:r w:rsidRPr="00D7694E">
        <w:t xml:space="preserve">. </w:t>
      </w:r>
      <w:r w:rsidR="00FA7736">
        <w:t>Although</w:t>
      </w:r>
      <w:r w:rsidRPr="00D7694E">
        <w:t xml:space="preserve"> the </w:t>
      </w:r>
      <w:r w:rsidR="00FA7736">
        <w:t>G</w:t>
      </w:r>
      <w:r w:rsidRPr="00D7694E">
        <w:t xml:space="preserve">overnment </w:t>
      </w:r>
      <w:r w:rsidR="00FA7736">
        <w:t xml:space="preserve">has </w:t>
      </w:r>
      <w:r w:rsidRPr="00D7694E">
        <w:t xml:space="preserve">established a </w:t>
      </w:r>
      <w:r w:rsidR="00FA7736">
        <w:t>t</w:t>
      </w:r>
      <w:r w:rsidRPr="00D7694E">
        <w:t xml:space="preserve">echnical </w:t>
      </w:r>
      <w:r w:rsidR="00FA7736">
        <w:t>c</w:t>
      </w:r>
      <w:r w:rsidRPr="00D7694E">
        <w:t xml:space="preserve">ommittee to support preliminary sensitization activities regarding </w:t>
      </w:r>
      <w:r w:rsidR="00FA7736">
        <w:t>such a commission</w:t>
      </w:r>
      <w:r w:rsidRPr="00D7694E">
        <w:t xml:space="preserve"> and held a few consultations, there has been no further progress in establishing the </w:t>
      </w:r>
      <w:r w:rsidR="00FA7736">
        <w:t>commission</w:t>
      </w:r>
      <w:r w:rsidRPr="00D7694E">
        <w:t xml:space="preserve">. </w:t>
      </w:r>
    </w:p>
    <w:p w14:paraId="7CC899CA" w14:textId="453A58E9" w:rsidR="00881548" w:rsidRPr="00D7694E" w:rsidRDefault="00881548" w:rsidP="00BA17D1">
      <w:pPr>
        <w:pStyle w:val="SingleTxtG"/>
        <w:numPr>
          <w:ilvl w:val="0"/>
          <w:numId w:val="10"/>
        </w:numPr>
        <w:tabs>
          <w:tab w:val="left" w:pos="1701"/>
        </w:tabs>
        <w:ind w:left="1134" w:firstLine="0"/>
      </w:pPr>
      <w:r w:rsidRPr="00D7694E">
        <w:t xml:space="preserve">Given that political divisions triggered the current crisis, the process of establishing </w:t>
      </w:r>
      <w:r w:rsidR="00FA7736">
        <w:t>a</w:t>
      </w:r>
      <w:r w:rsidRPr="00D7694E">
        <w:t xml:space="preserve"> </w:t>
      </w:r>
      <w:r w:rsidR="00FA7736">
        <w:t>commission for truth, reconciliation and healing</w:t>
      </w:r>
      <w:r w:rsidRPr="00D7694E">
        <w:t xml:space="preserve"> needs to be transparent and include opposition groups, civil society organizations, women’s groups and religious organi</w:t>
      </w:r>
      <w:r w:rsidR="00C90E66">
        <w:t>z</w:t>
      </w:r>
      <w:r w:rsidRPr="00D7694E">
        <w:t xml:space="preserve">ations. The Government’s decision </w:t>
      </w:r>
      <w:proofErr w:type="gramStart"/>
      <w:r w:rsidR="00C90E66">
        <w:t xml:space="preserve">to </w:t>
      </w:r>
      <w:r w:rsidRPr="00D7694E">
        <w:t>simultaneously establish</w:t>
      </w:r>
      <w:proofErr w:type="gramEnd"/>
      <w:r w:rsidRPr="00D7694E">
        <w:t xml:space="preserve"> its </w:t>
      </w:r>
      <w:r w:rsidR="00C90E66">
        <w:t>n</w:t>
      </w:r>
      <w:r w:rsidRPr="00D7694E">
        <w:t xml:space="preserve">ational </w:t>
      </w:r>
      <w:r w:rsidR="00C90E66">
        <w:t>d</w:t>
      </w:r>
      <w:r w:rsidRPr="00D7694E">
        <w:t xml:space="preserve">ialogue compromises the </w:t>
      </w:r>
      <w:r w:rsidR="00C90E66">
        <w:t>establishment</w:t>
      </w:r>
      <w:r w:rsidRPr="00D7694E">
        <w:t xml:space="preserve"> of the </w:t>
      </w:r>
      <w:r w:rsidR="00C90E66">
        <w:t>commission</w:t>
      </w:r>
      <w:r w:rsidRPr="00D7694E">
        <w:t xml:space="preserve"> and signals </w:t>
      </w:r>
      <w:r w:rsidR="00C90E66">
        <w:t>a</w:t>
      </w:r>
      <w:r w:rsidRPr="00D7694E">
        <w:t xml:space="preserve"> lack of political commitment.</w:t>
      </w:r>
    </w:p>
    <w:p w14:paraId="36C0E154" w14:textId="5546E295" w:rsidR="00881548" w:rsidRPr="00D7694E" w:rsidRDefault="00881548" w:rsidP="00BA17D1">
      <w:pPr>
        <w:pStyle w:val="SingleTxtG"/>
        <w:numPr>
          <w:ilvl w:val="0"/>
          <w:numId w:val="10"/>
        </w:numPr>
        <w:tabs>
          <w:tab w:val="left" w:pos="1701"/>
        </w:tabs>
        <w:ind w:left="1134" w:firstLine="0"/>
      </w:pPr>
      <w:r w:rsidRPr="00D7694E">
        <w:t xml:space="preserve">A </w:t>
      </w:r>
      <w:r w:rsidR="00C90E66">
        <w:t xml:space="preserve">survey by </w:t>
      </w:r>
      <w:r w:rsidRPr="00D7694E">
        <w:t>Norwegian People</w:t>
      </w:r>
      <w:r w:rsidR="00C90E66">
        <w:t>’</w:t>
      </w:r>
      <w:r w:rsidRPr="00D7694E">
        <w:t>s Aid indicate</w:t>
      </w:r>
      <w:r w:rsidR="00C90E66">
        <w:t>d</w:t>
      </w:r>
      <w:r w:rsidRPr="00D7694E">
        <w:t xml:space="preserve"> that the majority of South Sudanese have a limited understanding of the proposed transitional justice mechanisms. Addressing this requires a comprehensive outreach program</w:t>
      </w:r>
      <w:r w:rsidR="00C90E66">
        <w:t>me</w:t>
      </w:r>
      <w:r w:rsidRPr="00D7694E">
        <w:t xml:space="preserve"> (beyond </w:t>
      </w:r>
      <w:r w:rsidR="00C90E66">
        <w:t>a</w:t>
      </w:r>
      <w:r w:rsidRPr="00D7694E">
        <w:t xml:space="preserve"> </w:t>
      </w:r>
      <w:r w:rsidR="00C90E66">
        <w:t>n</w:t>
      </w:r>
      <w:r w:rsidRPr="00D7694E">
        <w:t xml:space="preserve">ational </w:t>
      </w:r>
      <w:r w:rsidR="00C90E66">
        <w:t>d</w:t>
      </w:r>
      <w:r w:rsidRPr="00D7694E">
        <w:t>ialogue) to inform and educate South Sudanese</w:t>
      </w:r>
      <w:r w:rsidR="009F1C72">
        <w:t>,</w:t>
      </w:r>
      <w:r w:rsidRPr="00D7694E">
        <w:t xml:space="preserve"> including victim communities.</w:t>
      </w:r>
    </w:p>
    <w:p w14:paraId="2091329A" w14:textId="1B6F4FD7" w:rsidR="00881548" w:rsidRPr="00D7694E" w:rsidRDefault="00881548" w:rsidP="00BA17D1">
      <w:pPr>
        <w:pStyle w:val="SingleTxtG"/>
        <w:numPr>
          <w:ilvl w:val="0"/>
          <w:numId w:val="10"/>
        </w:numPr>
        <w:tabs>
          <w:tab w:val="left" w:pos="1701"/>
        </w:tabs>
        <w:ind w:left="1134" w:firstLine="0"/>
      </w:pPr>
      <w:r w:rsidRPr="00D7694E">
        <w:t xml:space="preserve">Documentation of human rights violations remains critical, while ensuring that the “do no harm” principle </w:t>
      </w:r>
      <w:proofErr w:type="gramStart"/>
      <w:r w:rsidRPr="00D7694E">
        <w:t>is respected</w:t>
      </w:r>
      <w:proofErr w:type="gramEnd"/>
      <w:r w:rsidRPr="00D7694E">
        <w:t xml:space="preserve"> and a gender</w:t>
      </w:r>
      <w:r w:rsidR="00C90E66">
        <w:t>-</w:t>
      </w:r>
      <w:r w:rsidRPr="00D7694E">
        <w:t xml:space="preserve">sensitive approach </w:t>
      </w:r>
      <w:r w:rsidR="00C90E66">
        <w:t xml:space="preserve">is </w:t>
      </w:r>
      <w:r w:rsidRPr="00D7694E">
        <w:t>taken</w:t>
      </w:r>
      <w:r w:rsidR="00C90E66">
        <w:t>,</w:t>
      </w:r>
      <w:r w:rsidRPr="00D7694E">
        <w:t xml:space="preserve"> especially with </w:t>
      </w:r>
      <w:r w:rsidR="009F1C72">
        <w:t xml:space="preserve">regard to </w:t>
      </w:r>
      <w:r w:rsidRPr="00D7694E">
        <w:t xml:space="preserve">victims of sexual violence. </w:t>
      </w:r>
    </w:p>
    <w:p w14:paraId="7D4F04AD" w14:textId="4EF76153" w:rsidR="00881548" w:rsidRPr="00BA17D1" w:rsidRDefault="00D7694E">
      <w:pPr>
        <w:pStyle w:val="H23G"/>
        <w:rPr>
          <w:rFonts w:eastAsiaTheme="majorEastAsia"/>
        </w:rPr>
      </w:pPr>
      <w:r>
        <w:rPr>
          <w:rFonts w:eastAsiaTheme="majorEastAsia"/>
        </w:rPr>
        <w:tab/>
      </w:r>
      <w:r>
        <w:rPr>
          <w:rFonts w:eastAsiaTheme="majorEastAsia"/>
        </w:rPr>
        <w:tab/>
      </w:r>
      <w:r w:rsidR="00881548" w:rsidRPr="00BA17D1">
        <w:rPr>
          <w:rFonts w:eastAsiaTheme="majorEastAsia"/>
        </w:rPr>
        <w:t xml:space="preserve">Compensation and </w:t>
      </w:r>
      <w:r w:rsidR="009F1C72">
        <w:rPr>
          <w:rFonts w:eastAsiaTheme="majorEastAsia"/>
        </w:rPr>
        <w:t>r</w:t>
      </w:r>
      <w:r w:rsidR="00881548" w:rsidRPr="00BA17D1">
        <w:rPr>
          <w:rFonts w:eastAsiaTheme="majorEastAsia"/>
        </w:rPr>
        <w:t xml:space="preserve">eparation </w:t>
      </w:r>
      <w:r w:rsidR="009F1C72">
        <w:rPr>
          <w:rFonts w:eastAsiaTheme="majorEastAsia"/>
        </w:rPr>
        <w:t>a</w:t>
      </w:r>
      <w:r w:rsidR="00881548" w:rsidRPr="00BA17D1">
        <w:rPr>
          <w:rFonts w:eastAsiaTheme="majorEastAsia"/>
        </w:rPr>
        <w:t xml:space="preserve">uthority </w:t>
      </w:r>
    </w:p>
    <w:p w14:paraId="5B734CAB" w14:textId="761694FC" w:rsidR="00881548" w:rsidRPr="00D7694E" w:rsidRDefault="00881548" w:rsidP="00BA17D1">
      <w:pPr>
        <w:pStyle w:val="SingleTxtG"/>
        <w:numPr>
          <w:ilvl w:val="0"/>
          <w:numId w:val="10"/>
        </w:numPr>
        <w:tabs>
          <w:tab w:val="left" w:pos="1701"/>
        </w:tabs>
        <w:ind w:left="1134" w:firstLine="0"/>
      </w:pPr>
      <w:r w:rsidRPr="00D7694E">
        <w:t xml:space="preserve">The </w:t>
      </w:r>
      <w:r w:rsidR="00C90E66">
        <w:t xml:space="preserve">Conflict Resolution </w:t>
      </w:r>
      <w:r w:rsidRPr="00D7694E">
        <w:t>A</w:t>
      </w:r>
      <w:r w:rsidR="00C90E66">
        <w:t>greement</w:t>
      </w:r>
      <w:r w:rsidRPr="00D7694E">
        <w:t xml:space="preserve"> also provides for </w:t>
      </w:r>
      <w:r w:rsidR="00A7049F">
        <w:t xml:space="preserve">the establishment of </w:t>
      </w:r>
      <w:r w:rsidRPr="00D7694E">
        <w:t xml:space="preserve">a </w:t>
      </w:r>
      <w:r w:rsidR="00A7049F">
        <w:t>c</w:t>
      </w:r>
      <w:r w:rsidRPr="00D7694E">
        <w:t xml:space="preserve">ompensation and </w:t>
      </w:r>
      <w:r w:rsidR="00A7049F">
        <w:t>r</w:t>
      </w:r>
      <w:r w:rsidRPr="00D7694E">
        <w:t xml:space="preserve">eparation </w:t>
      </w:r>
      <w:r w:rsidR="00A7049F">
        <w:t>a</w:t>
      </w:r>
      <w:r w:rsidRPr="00D7694E">
        <w:t>uthority for</w:t>
      </w:r>
      <w:r w:rsidRPr="00503FE7">
        <w:t xml:space="preserve"> citizens whose property and livelihoods </w:t>
      </w:r>
      <w:proofErr w:type="gramStart"/>
      <w:r w:rsidR="00335980">
        <w:t>have been</w:t>
      </w:r>
      <w:r w:rsidRPr="00503FE7">
        <w:t xml:space="preserve"> destroyed</w:t>
      </w:r>
      <w:proofErr w:type="gramEnd"/>
      <w:r w:rsidRPr="00503FE7">
        <w:t xml:space="preserve"> by the conflict. </w:t>
      </w:r>
      <w:r w:rsidRPr="00D7694E">
        <w:t xml:space="preserve">The </w:t>
      </w:r>
      <w:r w:rsidR="00335980">
        <w:t>G</w:t>
      </w:r>
      <w:r w:rsidRPr="00D7694E">
        <w:t xml:space="preserve">overnment needs </w:t>
      </w:r>
      <w:proofErr w:type="gramStart"/>
      <w:r w:rsidR="00335980">
        <w:t xml:space="preserve">to </w:t>
      </w:r>
      <w:r w:rsidRPr="00D7694E">
        <w:t>urgently establish</w:t>
      </w:r>
      <w:proofErr w:type="gramEnd"/>
      <w:r w:rsidRPr="00D7694E">
        <w:t xml:space="preserve"> an interim reparations programme</w:t>
      </w:r>
      <w:r w:rsidR="00335980">
        <w:t>. V</w:t>
      </w:r>
      <w:r w:rsidRPr="00D7694E">
        <w:t xml:space="preserve">ictims and survivors </w:t>
      </w:r>
      <w:r w:rsidR="00335980">
        <w:t xml:space="preserve">have </w:t>
      </w:r>
      <w:r w:rsidRPr="00D7694E">
        <w:t xml:space="preserve">described </w:t>
      </w:r>
      <w:r w:rsidR="00335980">
        <w:t xml:space="preserve">their </w:t>
      </w:r>
      <w:r w:rsidRPr="00D7694E">
        <w:t>desperate struggle to support themselves after the loss of breadwinners in the conflict. The high levels of mental and physical trauma necessitate an emergency response with specific provisions for both male and female victims of rape and sexual violence.</w:t>
      </w:r>
      <w:r w:rsidRPr="00503FE7">
        <w:t xml:space="preserve"> </w:t>
      </w:r>
      <w:r w:rsidRPr="00D7694E">
        <w:t>Victims and witnesses need an interim reparations programme for prompt medical and psychosocial services.</w:t>
      </w:r>
    </w:p>
    <w:p w14:paraId="715124A5" w14:textId="13B9B904" w:rsidR="00881548" w:rsidRPr="00D7694E" w:rsidRDefault="00881548" w:rsidP="00BA17D1">
      <w:pPr>
        <w:pStyle w:val="SingleTxtG"/>
        <w:numPr>
          <w:ilvl w:val="0"/>
          <w:numId w:val="10"/>
        </w:numPr>
        <w:tabs>
          <w:tab w:val="left" w:pos="1701"/>
        </w:tabs>
        <w:ind w:left="1134" w:firstLine="0"/>
      </w:pPr>
      <w:r w:rsidRPr="00503FE7">
        <w:t xml:space="preserve">The Commission </w:t>
      </w:r>
      <w:proofErr w:type="gramStart"/>
      <w:r w:rsidR="00335980">
        <w:t>w</w:t>
      </w:r>
      <w:r w:rsidRPr="00503FE7">
        <w:t>as informed</w:t>
      </w:r>
      <w:proofErr w:type="gramEnd"/>
      <w:r w:rsidRPr="00503FE7">
        <w:t xml:space="preserve"> that work on establishing </w:t>
      </w:r>
      <w:r w:rsidR="00335980">
        <w:t>such a</w:t>
      </w:r>
      <w:r w:rsidRPr="00503FE7">
        <w:t xml:space="preserve"> body has not begun due to lack of funds. </w:t>
      </w:r>
      <w:r w:rsidRPr="00D7694E">
        <w:t xml:space="preserve">Funding for reparations will require that the </w:t>
      </w:r>
      <w:r w:rsidR="00335980">
        <w:t>G</w:t>
      </w:r>
      <w:r w:rsidRPr="00D7694E">
        <w:t>overnment of South Sudan reprioritize its spending on the military and security in order to assist victims</w:t>
      </w:r>
      <w:r w:rsidR="00335980">
        <w:t xml:space="preserve">. It should also </w:t>
      </w:r>
      <w:r w:rsidRPr="00D7694E">
        <w:t xml:space="preserve">set up a </w:t>
      </w:r>
      <w:r w:rsidR="00335980">
        <w:t>t</w:t>
      </w:r>
      <w:r w:rsidRPr="00D7694E">
        <w:t xml:space="preserve">rust </w:t>
      </w:r>
      <w:r w:rsidR="00335980">
        <w:t>f</w:t>
      </w:r>
      <w:r w:rsidRPr="00D7694E">
        <w:t>und</w:t>
      </w:r>
      <w:r w:rsidR="00335980">
        <w:t xml:space="preserve"> for victims</w:t>
      </w:r>
      <w:r w:rsidRPr="00D7694E">
        <w:t xml:space="preserve"> funded </w:t>
      </w:r>
      <w:r w:rsidR="00335980">
        <w:t>from</w:t>
      </w:r>
      <w:r w:rsidRPr="00D7694E">
        <w:t xml:space="preserve"> the national budget on an annual basis. </w:t>
      </w:r>
    </w:p>
    <w:p w14:paraId="50F7B6B1" w14:textId="56FB8347" w:rsidR="00881548" w:rsidRPr="00BA17D1" w:rsidRDefault="00D7694E">
      <w:pPr>
        <w:pStyle w:val="H23G"/>
        <w:rPr>
          <w:rFonts w:eastAsiaTheme="majorEastAsia"/>
        </w:rPr>
      </w:pPr>
      <w:r>
        <w:rPr>
          <w:rFonts w:eastAsiaTheme="majorEastAsia"/>
        </w:rPr>
        <w:tab/>
      </w:r>
      <w:r>
        <w:rPr>
          <w:rFonts w:eastAsiaTheme="majorEastAsia"/>
        </w:rPr>
        <w:tab/>
      </w:r>
      <w:r w:rsidR="00881548" w:rsidRPr="00BA17D1">
        <w:rPr>
          <w:rFonts w:eastAsiaTheme="majorEastAsia"/>
        </w:rPr>
        <w:t xml:space="preserve">National </w:t>
      </w:r>
      <w:r w:rsidR="00335980">
        <w:rPr>
          <w:rFonts w:eastAsiaTheme="majorEastAsia"/>
        </w:rPr>
        <w:t>d</w:t>
      </w:r>
      <w:r w:rsidR="00881548" w:rsidRPr="00BA17D1">
        <w:rPr>
          <w:rFonts w:eastAsiaTheme="majorEastAsia"/>
        </w:rPr>
        <w:t xml:space="preserve">ialogue </w:t>
      </w:r>
    </w:p>
    <w:p w14:paraId="4A287BBE" w14:textId="777C3CC1" w:rsidR="00881548" w:rsidRPr="00D7694E" w:rsidRDefault="00881548" w:rsidP="00BA17D1">
      <w:pPr>
        <w:pStyle w:val="SingleTxtG"/>
        <w:numPr>
          <w:ilvl w:val="0"/>
          <w:numId w:val="10"/>
        </w:numPr>
        <w:tabs>
          <w:tab w:val="left" w:pos="1701"/>
        </w:tabs>
        <w:ind w:left="1134" w:firstLine="0"/>
      </w:pPr>
      <w:r w:rsidRPr="00D7694E">
        <w:t xml:space="preserve">The </w:t>
      </w:r>
      <w:r w:rsidRPr="00503FE7">
        <w:t xml:space="preserve">Government has prioritized the </w:t>
      </w:r>
      <w:r w:rsidR="00335980">
        <w:t>n</w:t>
      </w:r>
      <w:r w:rsidRPr="00503FE7">
        <w:t xml:space="preserve">ational </w:t>
      </w:r>
      <w:r w:rsidR="00335980">
        <w:t>d</w:t>
      </w:r>
      <w:r w:rsidRPr="00503FE7">
        <w:t>ialogue as its solution to the conflict. At best</w:t>
      </w:r>
      <w:r w:rsidR="00335980">
        <w:t>,</w:t>
      </w:r>
      <w:r w:rsidRPr="00503FE7">
        <w:t xml:space="preserve"> there is only </w:t>
      </w:r>
      <w:r w:rsidRPr="00D7694E">
        <w:t xml:space="preserve">limited participation from opposition figures. Participants say </w:t>
      </w:r>
      <w:r w:rsidR="00335980">
        <w:t xml:space="preserve">that </w:t>
      </w:r>
      <w:r w:rsidRPr="00D7694E">
        <w:t xml:space="preserve">they are afraid to speak their minds openly because of the presence of national security forces. Millions of South Sudanese who are refugees in neighbouring countries have also rejected the </w:t>
      </w:r>
      <w:r w:rsidR="00335980">
        <w:t>n</w:t>
      </w:r>
      <w:r w:rsidRPr="00D7694E">
        <w:t xml:space="preserve">ational </w:t>
      </w:r>
      <w:r w:rsidR="00335980">
        <w:t>d</w:t>
      </w:r>
      <w:r w:rsidRPr="00D7694E">
        <w:t xml:space="preserve">ialogue, with many refusing to talk to members of the </w:t>
      </w:r>
      <w:r w:rsidR="00335980">
        <w:t>s</w:t>
      </w:r>
      <w:r w:rsidRPr="00D7694E">
        <w:t xml:space="preserve">teering </w:t>
      </w:r>
      <w:r w:rsidR="00335980">
        <w:t>c</w:t>
      </w:r>
      <w:r w:rsidRPr="00D7694E">
        <w:t xml:space="preserve">ommittee who visited refugee camps in Ethiopia and Uganda. </w:t>
      </w:r>
    </w:p>
    <w:p w14:paraId="0E2000E4" w14:textId="730CE84D" w:rsidR="00881548" w:rsidRPr="00D7694E" w:rsidRDefault="00881548" w:rsidP="00BA17D1">
      <w:pPr>
        <w:pStyle w:val="SingleTxtG"/>
        <w:numPr>
          <w:ilvl w:val="0"/>
          <w:numId w:val="10"/>
        </w:numPr>
        <w:tabs>
          <w:tab w:val="left" w:pos="1701"/>
        </w:tabs>
        <w:ind w:left="1134" w:firstLine="0"/>
      </w:pPr>
      <w:proofErr w:type="gramStart"/>
      <w:r w:rsidRPr="00D7694E">
        <w:t xml:space="preserve">The </w:t>
      </w:r>
      <w:r w:rsidR="00335980">
        <w:t>n</w:t>
      </w:r>
      <w:r w:rsidRPr="00D7694E">
        <w:t xml:space="preserve">ational </w:t>
      </w:r>
      <w:r w:rsidR="00335980">
        <w:t>d</w:t>
      </w:r>
      <w:r w:rsidRPr="00D7694E">
        <w:t>ialogue process is now perceived by most South Sudanese as compromised and an attempt to override the implementation of the peace agreement</w:t>
      </w:r>
      <w:proofErr w:type="gramEnd"/>
      <w:r w:rsidRPr="00D7694E">
        <w:t>. Th</w:t>
      </w:r>
      <w:r w:rsidR="00335980">
        <w:t>e</w:t>
      </w:r>
      <w:r w:rsidRPr="00D7694E">
        <w:t xml:space="preserve"> Commission believes that any genuine dialogue process </w:t>
      </w:r>
      <w:proofErr w:type="gramStart"/>
      <w:r w:rsidRPr="00D7694E">
        <w:t xml:space="preserve">must be anchored in </w:t>
      </w:r>
      <w:r w:rsidR="00335980">
        <w:t>c</w:t>
      </w:r>
      <w:r w:rsidRPr="00D7694E">
        <w:t xml:space="preserve">hapter V of </w:t>
      </w:r>
      <w:r w:rsidR="00335980">
        <w:t>the Conflict Resolution Agreement</w:t>
      </w:r>
      <w:r w:rsidRPr="00D7694E">
        <w:t xml:space="preserve"> and led by an independent and credible entity</w:t>
      </w:r>
      <w:proofErr w:type="gramEnd"/>
      <w:r w:rsidRPr="00D7694E">
        <w:t>.</w:t>
      </w:r>
    </w:p>
    <w:p w14:paraId="7CCEEEA3" w14:textId="5138CEA7" w:rsidR="00881548" w:rsidRDefault="00881548" w:rsidP="00BA17D1">
      <w:pPr>
        <w:pStyle w:val="HChG"/>
        <w:numPr>
          <w:ilvl w:val="0"/>
          <w:numId w:val="9"/>
        </w:numPr>
        <w:tabs>
          <w:tab w:val="clear" w:pos="851"/>
          <w:tab w:val="left" w:pos="567"/>
        </w:tabs>
        <w:ind w:left="1134" w:hanging="567"/>
      </w:pPr>
      <w:r w:rsidRPr="00852A8B">
        <w:lastRenderedPageBreak/>
        <w:t xml:space="preserve">Conclusions and </w:t>
      </w:r>
      <w:r w:rsidR="00335980">
        <w:t>r</w:t>
      </w:r>
      <w:r w:rsidRPr="00852A8B">
        <w:t>ecommendations</w:t>
      </w:r>
    </w:p>
    <w:p w14:paraId="29A5CBD1" w14:textId="77777777" w:rsidR="00881548" w:rsidRPr="002D7A40" w:rsidRDefault="00881548" w:rsidP="00D7694E">
      <w:pPr>
        <w:pStyle w:val="H1G"/>
        <w:numPr>
          <w:ilvl w:val="1"/>
          <w:numId w:val="14"/>
        </w:numPr>
        <w:ind w:left="1134" w:hanging="425"/>
      </w:pPr>
      <w:r>
        <w:t>Conclusions</w:t>
      </w:r>
      <w:r w:rsidRPr="00D53D1B">
        <w:t xml:space="preserve"> </w:t>
      </w:r>
    </w:p>
    <w:p w14:paraId="5888DA48" w14:textId="28E07619" w:rsidR="00881548" w:rsidRPr="00D24162" w:rsidRDefault="00881548" w:rsidP="00BA17D1">
      <w:pPr>
        <w:pStyle w:val="SingleTxtG"/>
        <w:numPr>
          <w:ilvl w:val="0"/>
          <w:numId w:val="10"/>
        </w:numPr>
        <w:tabs>
          <w:tab w:val="left" w:pos="1701"/>
        </w:tabs>
        <w:ind w:left="1134" w:firstLine="0"/>
        <w:rPr>
          <w:b/>
        </w:rPr>
      </w:pPr>
      <w:r w:rsidRPr="00D24162">
        <w:rPr>
          <w:b/>
        </w:rPr>
        <w:t>There is sufficient evidence to conclude that SPLA, both factions of SPLA-IO, as well as the armed groups that support the parties to the conflict are deliberately targeting civilians on the basis of their ethnic identity and by means of killings, abductions, rape and sexual violence, as well as</w:t>
      </w:r>
      <w:r w:rsidR="009F1C72">
        <w:rPr>
          <w:b/>
        </w:rPr>
        <w:t xml:space="preserve"> looting </w:t>
      </w:r>
      <w:proofErr w:type="gramStart"/>
      <w:r w:rsidR="009F1C72">
        <w:rPr>
          <w:b/>
        </w:rPr>
        <w:t xml:space="preserve">and </w:t>
      </w:r>
      <w:r w:rsidRPr="00D24162">
        <w:rPr>
          <w:b/>
        </w:rPr>
        <w:t xml:space="preserve"> the</w:t>
      </w:r>
      <w:proofErr w:type="gramEnd"/>
      <w:r w:rsidRPr="00D24162">
        <w:rPr>
          <w:b/>
        </w:rPr>
        <w:t xml:space="preserve"> destruction of villages. Th</w:t>
      </w:r>
      <w:r w:rsidR="00335980">
        <w:rPr>
          <w:b/>
        </w:rPr>
        <w:t>o</w:t>
      </w:r>
      <w:r w:rsidRPr="00D24162">
        <w:rPr>
          <w:b/>
        </w:rPr>
        <w:t xml:space="preserve">se acts constitute war crimes and crimes against humanity. </w:t>
      </w:r>
    </w:p>
    <w:p w14:paraId="152ACF54" w14:textId="4C564D33" w:rsidR="00881548" w:rsidRPr="00D24162" w:rsidRDefault="00881548" w:rsidP="00BA17D1">
      <w:pPr>
        <w:pStyle w:val="SingleTxtG"/>
        <w:numPr>
          <w:ilvl w:val="0"/>
          <w:numId w:val="10"/>
        </w:numPr>
        <w:tabs>
          <w:tab w:val="left" w:pos="1701"/>
        </w:tabs>
        <w:ind w:left="1134" w:firstLine="0"/>
        <w:rPr>
          <w:b/>
        </w:rPr>
      </w:pPr>
      <w:r w:rsidRPr="00D24162">
        <w:rPr>
          <w:b/>
        </w:rPr>
        <w:t xml:space="preserve">The violations of international law and the </w:t>
      </w:r>
      <w:r w:rsidR="00DB046A">
        <w:rPr>
          <w:b/>
        </w:rPr>
        <w:t xml:space="preserve">commission of </w:t>
      </w:r>
      <w:r w:rsidRPr="00D24162">
        <w:rPr>
          <w:b/>
        </w:rPr>
        <w:t>related crimes by the individuals concerned are being exacerbated by the ethnic dimension of the conflict, the temporary integration of ethnic militias into operations</w:t>
      </w:r>
      <w:r w:rsidR="00DB046A">
        <w:rPr>
          <w:b/>
        </w:rPr>
        <w:t xml:space="preserve"> carried out</w:t>
      </w:r>
      <w:r w:rsidRPr="00D24162">
        <w:rPr>
          <w:b/>
        </w:rPr>
        <w:t xml:space="preserve"> by SPLA and SPLA-IO and the defections and creation of </w:t>
      </w:r>
      <w:proofErr w:type="gramStart"/>
      <w:r w:rsidRPr="00D24162">
        <w:rPr>
          <w:b/>
        </w:rPr>
        <w:t>new armed</w:t>
      </w:r>
      <w:proofErr w:type="gramEnd"/>
      <w:r w:rsidRPr="00D24162">
        <w:rPr>
          <w:b/>
        </w:rPr>
        <w:t xml:space="preserve"> groups along ethnic lines. </w:t>
      </w:r>
    </w:p>
    <w:p w14:paraId="266094D2" w14:textId="184EC6A1" w:rsidR="00881548" w:rsidRPr="00D24162" w:rsidRDefault="00881548" w:rsidP="00BA17D1">
      <w:pPr>
        <w:pStyle w:val="SingleTxtG"/>
        <w:numPr>
          <w:ilvl w:val="0"/>
          <w:numId w:val="10"/>
        </w:numPr>
        <w:tabs>
          <w:tab w:val="left" w:pos="1701"/>
        </w:tabs>
        <w:ind w:left="1134" w:firstLine="0"/>
        <w:rPr>
          <w:b/>
        </w:rPr>
      </w:pPr>
      <w:r w:rsidRPr="00D24162">
        <w:rPr>
          <w:b/>
        </w:rPr>
        <w:t xml:space="preserve">The ethnic dimension </w:t>
      </w:r>
      <w:r w:rsidR="009D257E">
        <w:rPr>
          <w:b/>
        </w:rPr>
        <w:t xml:space="preserve">of the conflict </w:t>
      </w:r>
      <w:r w:rsidRPr="00D24162">
        <w:rPr>
          <w:b/>
        </w:rPr>
        <w:t>has led to the dehumani</w:t>
      </w:r>
      <w:r w:rsidR="00DB046A">
        <w:rPr>
          <w:b/>
        </w:rPr>
        <w:t>z</w:t>
      </w:r>
      <w:r w:rsidRPr="00D24162">
        <w:rPr>
          <w:b/>
        </w:rPr>
        <w:t xml:space="preserve">ation of </w:t>
      </w:r>
      <w:r w:rsidR="00D51164">
        <w:rPr>
          <w:b/>
        </w:rPr>
        <w:t xml:space="preserve">the </w:t>
      </w:r>
      <w:r w:rsidRPr="00D24162">
        <w:rPr>
          <w:b/>
        </w:rPr>
        <w:t xml:space="preserve">other in a battle of “them against us” for land, resources and control. Several incidents detailed in the </w:t>
      </w:r>
      <w:r w:rsidR="00DB046A">
        <w:rPr>
          <w:b/>
        </w:rPr>
        <w:t xml:space="preserve">present </w:t>
      </w:r>
      <w:r w:rsidRPr="00D24162">
        <w:rPr>
          <w:b/>
        </w:rPr>
        <w:t xml:space="preserve">report point to evidence of persecution on ethnic grounds as crimes against humanity. </w:t>
      </w:r>
    </w:p>
    <w:p w14:paraId="623A04D1" w14:textId="203495EF" w:rsidR="00881548" w:rsidRPr="00D24162" w:rsidRDefault="00881548" w:rsidP="00BA17D1">
      <w:pPr>
        <w:pStyle w:val="SingleTxtG"/>
        <w:numPr>
          <w:ilvl w:val="0"/>
          <w:numId w:val="10"/>
        </w:numPr>
        <w:tabs>
          <w:tab w:val="left" w:pos="1701"/>
        </w:tabs>
        <w:ind w:left="1134" w:firstLine="0"/>
        <w:rPr>
          <w:b/>
        </w:rPr>
      </w:pPr>
      <w:r w:rsidRPr="00D24162">
        <w:rPr>
          <w:b/>
        </w:rPr>
        <w:t>The Commission has been able to identify a number of individuals, units and groups who bear responsibility for the violations and crimes</w:t>
      </w:r>
      <w:r w:rsidR="00DB046A">
        <w:rPr>
          <w:b/>
        </w:rPr>
        <w:t>,</w:t>
      </w:r>
      <w:r w:rsidRPr="00D24162">
        <w:rPr>
          <w:b/>
        </w:rPr>
        <w:t xml:space="preserve"> and the individuals</w:t>
      </w:r>
      <w:r w:rsidR="00957C97">
        <w:rPr>
          <w:b/>
        </w:rPr>
        <w:t xml:space="preserve"> </w:t>
      </w:r>
      <w:r w:rsidRPr="00D24162">
        <w:rPr>
          <w:b/>
        </w:rPr>
        <w:t xml:space="preserve">concerned should face prosecution. Their names </w:t>
      </w:r>
      <w:proofErr w:type="gramStart"/>
      <w:r w:rsidRPr="00D24162">
        <w:rPr>
          <w:b/>
        </w:rPr>
        <w:t>have been communicated</w:t>
      </w:r>
      <w:proofErr w:type="gramEnd"/>
      <w:r w:rsidRPr="00D24162">
        <w:rPr>
          <w:b/>
        </w:rPr>
        <w:t xml:space="preserve"> on a strictly confidential basis to the </w:t>
      </w:r>
      <w:r w:rsidR="00DB046A">
        <w:rPr>
          <w:b/>
        </w:rPr>
        <w:t xml:space="preserve">United Nations </w:t>
      </w:r>
      <w:r w:rsidRPr="00D24162">
        <w:rPr>
          <w:b/>
        </w:rPr>
        <w:t>High Commissioner for Human Rights. Access to th</w:t>
      </w:r>
      <w:r w:rsidR="00DB046A">
        <w:rPr>
          <w:b/>
        </w:rPr>
        <w:t>at</w:t>
      </w:r>
      <w:r w:rsidRPr="00D24162">
        <w:rPr>
          <w:b/>
        </w:rPr>
        <w:t xml:space="preserve"> information will be determined according to protocols established between the Commission and </w:t>
      </w:r>
      <w:r w:rsidR="00DB046A">
        <w:rPr>
          <w:b/>
        </w:rPr>
        <w:t>the Office of the High Commissioner</w:t>
      </w:r>
      <w:r w:rsidRPr="00D24162">
        <w:rPr>
          <w:b/>
        </w:rPr>
        <w:t>.</w:t>
      </w:r>
      <w:r w:rsidRPr="00D24162" w:rsidDel="00E73B72">
        <w:rPr>
          <w:b/>
        </w:rPr>
        <w:t xml:space="preserve"> </w:t>
      </w:r>
    </w:p>
    <w:p w14:paraId="66D7BF88" w14:textId="06164E00" w:rsidR="00881548" w:rsidRPr="00D24162" w:rsidRDefault="00881548" w:rsidP="00BA17D1">
      <w:pPr>
        <w:pStyle w:val="SingleTxtG"/>
        <w:numPr>
          <w:ilvl w:val="0"/>
          <w:numId w:val="10"/>
        </w:numPr>
        <w:tabs>
          <w:tab w:val="left" w:pos="1701"/>
        </w:tabs>
        <w:ind w:left="1134" w:firstLine="0"/>
        <w:rPr>
          <w:b/>
        </w:rPr>
      </w:pPr>
      <w:r w:rsidRPr="00D24162">
        <w:rPr>
          <w:b/>
        </w:rPr>
        <w:t xml:space="preserve">Sustainable peace in South Sudan requires </w:t>
      </w:r>
      <w:r w:rsidR="00DB046A">
        <w:rPr>
          <w:b/>
        </w:rPr>
        <w:t xml:space="preserve">that </w:t>
      </w:r>
      <w:r w:rsidRPr="00D24162">
        <w:rPr>
          <w:b/>
        </w:rPr>
        <w:t>the A</w:t>
      </w:r>
      <w:r w:rsidR="00DB046A">
        <w:rPr>
          <w:b/>
        </w:rPr>
        <w:t>frican Union</w:t>
      </w:r>
      <w:r w:rsidRPr="00D24162">
        <w:rPr>
          <w:b/>
        </w:rPr>
        <w:t xml:space="preserve">, </w:t>
      </w:r>
      <w:r w:rsidR="00DB046A">
        <w:rPr>
          <w:b/>
        </w:rPr>
        <w:t>the Intergovernmental Authority on Development</w:t>
      </w:r>
      <w:r w:rsidR="009D257E">
        <w:rPr>
          <w:b/>
        </w:rPr>
        <w:t xml:space="preserve"> (IGAD)</w:t>
      </w:r>
      <w:r w:rsidRPr="00D24162">
        <w:rPr>
          <w:b/>
        </w:rPr>
        <w:t xml:space="preserve">, the United Nations and the wider international community address serious international crimes through the </w:t>
      </w:r>
      <w:r w:rsidR="00DB046A">
        <w:rPr>
          <w:b/>
        </w:rPr>
        <w:t>yet to be established h</w:t>
      </w:r>
      <w:r w:rsidRPr="00D24162">
        <w:rPr>
          <w:b/>
        </w:rPr>
        <w:t xml:space="preserve">ybrid </w:t>
      </w:r>
      <w:r w:rsidR="00DB046A">
        <w:rPr>
          <w:b/>
        </w:rPr>
        <w:t>c</w:t>
      </w:r>
      <w:r w:rsidRPr="00D24162">
        <w:rPr>
          <w:b/>
        </w:rPr>
        <w:t>ourt</w:t>
      </w:r>
      <w:r w:rsidR="00DB046A">
        <w:rPr>
          <w:b/>
        </w:rPr>
        <w:t xml:space="preserve"> for South Sudan</w:t>
      </w:r>
      <w:r w:rsidRPr="00D24162">
        <w:rPr>
          <w:b/>
        </w:rPr>
        <w:t xml:space="preserve">. It </w:t>
      </w:r>
      <w:proofErr w:type="gramStart"/>
      <w:r w:rsidRPr="00D24162">
        <w:rPr>
          <w:b/>
        </w:rPr>
        <w:t>was agreed</w:t>
      </w:r>
      <w:proofErr w:type="gramEnd"/>
      <w:r w:rsidRPr="00D24162">
        <w:rPr>
          <w:b/>
        </w:rPr>
        <w:t xml:space="preserve"> under </w:t>
      </w:r>
      <w:r w:rsidR="00DB046A">
        <w:rPr>
          <w:b/>
        </w:rPr>
        <w:t>c</w:t>
      </w:r>
      <w:r w:rsidRPr="00D24162">
        <w:rPr>
          <w:b/>
        </w:rPr>
        <w:t xml:space="preserve">hapter V of the </w:t>
      </w:r>
      <w:r w:rsidR="00DB046A">
        <w:rPr>
          <w:b/>
        </w:rPr>
        <w:t>Conflict Resolution Agreement</w:t>
      </w:r>
      <w:r w:rsidRPr="00D24162">
        <w:rPr>
          <w:b/>
        </w:rPr>
        <w:t xml:space="preserve"> that the A</w:t>
      </w:r>
      <w:r w:rsidR="00DB046A">
        <w:rPr>
          <w:b/>
        </w:rPr>
        <w:t xml:space="preserve">frican </w:t>
      </w:r>
      <w:r w:rsidRPr="00D24162">
        <w:rPr>
          <w:b/>
        </w:rPr>
        <w:t>U</w:t>
      </w:r>
      <w:r w:rsidR="00DB046A">
        <w:rPr>
          <w:b/>
        </w:rPr>
        <w:t>nion</w:t>
      </w:r>
      <w:r w:rsidRPr="00D24162">
        <w:rPr>
          <w:b/>
        </w:rPr>
        <w:t xml:space="preserve"> would </w:t>
      </w:r>
      <w:r w:rsidR="00DB046A">
        <w:rPr>
          <w:b/>
        </w:rPr>
        <w:t xml:space="preserve">be responsible for </w:t>
      </w:r>
      <w:r w:rsidRPr="00D24162">
        <w:rPr>
          <w:b/>
        </w:rPr>
        <w:t>establish</w:t>
      </w:r>
      <w:r w:rsidR="00DB046A">
        <w:rPr>
          <w:b/>
        </w:rPr>
        <w:t>ing</w:t>
      </w:r>
      <w:r w:rsidRPr="00D24162">
        <w:rPr>
          <w:b/>
        </w:rPr>
        <w:t xml:space="preserve"> the </w:t>
      </w:r>
      <w:r w:rsidR="00DB046A">
        <w:rPr>
          <w:b/>
        </w:rPr>
        <w:t>h</w:t>
      </w:r>
      <w:r w:rsidR="00B25A16">
        <w:rPr>
          <w:b/>
        </w:rPr>
        <w:t xml:space="preserve">ybrid </w:t>
      </w:r>
      <w:r w:rsidR="00DB046A">
        <w:rPr>
          <w:b/>
        </w:rPr>
        <w:t>c</w:t>
      </w:r>
      <w:r w:rsidR="00B25A16">
        <w:rPr>
          <w:b/>
        </w:rPr>
        <w:t>ourt</w:t>
      </w:r>
      <w:r w:rsidRPr="00D24162">
        <w:rPr>
          <w:b/>
        </w:rPr>
        <w:t>. This should happen</w:t>
      </w:r>
      <w:r w:rsidR="009D257E">
        <w:rPr>
          <w:b/>
        </w:rPr>
        <w:t xml:space="preserve"> now</w:t>
      </w:r>
      <w:r w:rsidRPr="00D24162">
        <w:rPr>
          <w:b/>
        </w:rPr>
        <w:t>.</w:t>
      </w:r>
    </w:p>
    <w:p w14:paraId="7DDBBD0A" w14:textId="4108AEC5" w:rsidR="00881548" w:rsidRPr="00D24162" w:rsidRDefault="00881548" w:rsidP="00BA17D1">
      <w:pPr>
        <w:pStyle w:val="SingleTxtG"/>
        <w:numPr>
          <w:ilvl w:val="0"/>
          <w:numId w:val="10"/>
        </w:numPr>
        <w:tabs>
          <w:tab w:val="left" w:pos="1701"/>
        </w:tabs>
        <w:ind w:left="1134" w:firstLine="0"/>
        <w:rPr>
          <w:b/>
        </w:rPr>
      </w:pPr>
      <w:r w:rsidRPr="00D24162">
        <w:rPr>
          <w:b/>
        </w:rPr>
        <w:t xml:space="preserve">For millions of victims, justice remains a distant prospect </w:t>
      </w:r>
      <w:r w:rsidR="00DB046A">
        <w:rPr>
          <w:b/>
        </w:rPr>
        <w:t>as</w:t>
      </w:r>
      <w:r w:rsidRPr="00D24162">
        <w:rPr>
          <w:b/>
        </w:rPr>
        <w:t xml:space="preserve"> the </w:t>
      </w:r>
      <w:r w:rsidR="00DB046A">
        <w:rPr>
          <w:b/>
        </w:rPr>
        <w:t>G</w:t>
      </w:r>
      <w:r w:rsidRPr="00D24162">
        <w:rPr>
          <w:b/>
        </w:rPr>
        <w:t>overnment repeatedly uses blanket amnesties to protect leaders accused of atrocities</w:t>
      </w:r>
      <w:r w:rsidR="00DB046A">
        <w:rPr>
          <w:b/>
        </w:rPr>
        <w:t>,</w:t>
      </w:r>
      <w:r w:rsidRPr="00D24162">
        <w:rPr>
          <w:b/>
        </w:rPr>
        <w:t xml:space="preserve"> and all sides renege on the peace deal. The domestic legal system is dysfunctional and lacks the ability to address serious crimes and gross violations of human rights and international humanitarian law. </w:t>
      </w:r>
    </w:p>
    <w:p w14:paraId="71F01367" w14:textId="42BC31DF" w:rsidR="00881548" w:rsidRPr="00D24162" w:rsidRDefault="00881548" w:rsidP="00BA17D1">
      <w:pPr>
        <w:pStyle w:val="SingleTxtG"/>
        <w:numPr>
          <w:ilvl w:val="0"/>
          <w:numId w:val="10"/>
        </w:numPr>
        <w:tabs>
          <w:tab w:val="left" w:pos="1701"/>
        </w:tabs>
        <w:ind w:left="1134" w:firstLine="0"/>
        <w:rPr>
          <w:b/>
        </w:rPr>
      </w:pPr>
      <w:r w:rsidRPr="00D24162">
        <w:rPr>
          <w:b/>
        </w:rPr>
        <w:t xml:space="preserve">The humanitarian crisis caused by the conflict deepens as the parties remain </w:t>
      </w:r>
      <w:proofErr w:type="gramStart"/>
      <w:r w:rsidRPr="00D24162">
        <w:rPr>
          <w:b/>
        </w:rPr>
        <w:t>totally</w:t>
      </w:r>
      <w:proofErr w:type="gramEnd"/>
      <w:r w:rsidRPr="00D24162">
        <w:rPr>
          <w:b/>
        </w:rPr>
        <w:t xml:space="preserve"> indifferent to the deliberate suffering of the people of South Sudan. Humanitarian aid has been deliberately blocked from reaching civilians perceived to be from the </w:t>
      </w:r>
      <w:r w:rsidR="00DB046A">
        <w:rPr>
          <w:b/>
        </w:rPr>
        <w:t>“</w:t>
      </w:r>
      <w:r w:rsidRPr="00D24162">
        <w:rPr>
          <w:b/>
        </w:rPr>
        <w:t>other side</w:t>
      </w:r>
      <w:r w:rsidR="00DB046A">
        <w:rPr>
          <w:b/>
        </w:rPr>
        <w:t>”</w:t>
      </w:r>
      <w:r w:rsidRPr="00D24162">
        <w:rPr>
          <w:b/>
        </w:rPr>
        <w:t xml:space="preserve"> or </w:t>
      </w:r>
      <w:proofErr w:type="gramStart"/>
      <w:r w:rsidRPr="00D24162">
        <w:rPr>
          <w:b/>
        </w:rPr>
        <w:t>on the basis of</w:t>
      </w:r>
      <w:proofErr w:type="gramEnd"/>
      <w:r w:rsidRPr="00D24162">
        <w:rPr>
          <w:b/>
        </w:rPr>
        <w:t xml:space="preserve"> ethnicity. Such restrictions are unlawful. People are fleeing as a result, leaving behind ghost towns and unattended crops, </w:t>
      </w:r>
      <w:r w:rsidR="00DB046A">
        <w:rPr>
          <w:b/>
        </w:rPr>
        <w:t xml:space="preserve">which </w:t>
      </w:r>
      <w:r w:rsidRPr="00D24162">
        <w:rPr>
          <w:b/>
        </w:rPr>
        <w:t>further exacerbat</w:t>
      </w:r>
      <w:r w:rsidR="00DB046A">
        <w:rPr>
          <w:b/>
        </w:rPr>
        <w:t>es</w:t>
      </w:r>
      <w:r w:rsidRPr="00D24162">
        <w:rPr>
          <w:b/>
        </w:rPr>
        <w:t xml:space="preserve"> the food crisis. Hunger</w:t>
      </w:r>
      <w:r w:rsidR="00DB046A">
        <w:rPr>
          <w:b/>
        </w:rPr>
        <w:t xml:space="preserve"> and</w:t>
      </w:r>
      <w:r w:rsidRPr="00D24162">
        <w:rPr>
          <w:b/>
        </w:rPr>
        <w:t xml:space="preserve"> lack of access to health care and schools </w:t>
      </w:r>
      <w:proofErr w:type="gramStart"/>
      <w:r w:rsidRPr="00D24162">
        <w:rPr>
          <w:b/>
        </w:rPr>
        <w:t>are used</w:t>
      </w:r>
      <w:proofErr w:type="gramEnd"/>
      <w:r w:rsidRPr="00D24162">
        <w:rPr>
          <w:b/>
        </w:rPr>
        <w:t xml:space="preserve"> to break down the </w:t>
      </w:r>
      <w:r w:rsidR="00DB046A">
        <w:rPr>
          <w:b/>
        </w:rPr>
        <w:t>“</w:t>
      </w:r>
      <w:r w:rsidRPr="00D24162">
        <w:rPr>
          <w:b/>
        </w:rPr>
        <w:t>other side</w:t>
      </w:r>
      <w:r w:rsidR="00DB046A">
        <w:rPr>
          <w:b/>
        </w:rPr>
        <w:t>”</w:t>
      </w:r>
      <w:r w:rsidRPr="00D24162">
        <w:rPr>
          <w:b/>
        </w:rPr>
        <w:t xml:space="preserve"> in th</w:t>
      </w:r>
      <w:r w:rsidR="00DB046A">
        <w:rPr>
          <w:b/>
        </w:rPr>
        <w:t>e</w:t>
      </w:r>
      <w:r w:rsidRPr="00D24162">
        <w:rPr>
          <w:b/>
        </w:rPr>
        <w:t xml:space="preserve"> conflict. The rights to life, physical integrity, adequate food, water, health</w:t>
      </w:r>
      <w:r w:rsidR="00DB046A">
        <w:rPr>
          <w:b/>
        </w:rPr>
        <w:t xml:space="preserve"> </w:t>
      </w:r>
      <w:r w:rsidRPr="00D24162">
        <w:rPr>
          <w:b/>
        </w:rPr>
        <w:t xml:space="preserve">care, adequate accommodation and education </w:t>
      </w:r>
      <w:proofErr w:type="gramStart"/>
      <w:r w:rsidRPr="00D24162">
        <w:rPr>
          <w:b/>
        </w:rPr>
        <w:t>are constantly violated</w:t>
      </w:r>
      <w:proofErr w:type="gramEnd"/>
      <w:r w:rsidRPr="00D24162">
        <w:rPr>
          <w:b/>
        </w:rPr>
        <w:t xml:space="preserve">. </w:t>
      </w:r>
    </w:p>
    <w:p w14:paraId="2225507A" w14:textId="637D36A5" w:rsidR="00881548" w:rsidRPr="00D24162" w:rsidRDefault="00881548" w:rsidP="00BA17D1">
      <w:pPr>
        <w:pStyle w:val="SingleTxtG"/>
        <w:numPr>
          <w:ilvl w:val="0"/>
          <w:numId w:val="10"/>
        </w:numPr>
        <w:tabs>
          <w:tab w:val="left" w:pos="1701"/>
        </w:tabs>
        <w:ind w:left="1134" w:firstLine="0"/>
        <w:rPr>
          <w:b/>
        </w:rPr>
      </w:pPr>
      <w:r w:rsidRPr="00D24162">
        <w:rPr>
          <w:b/>
        </w:rPr>
        <w:t>Conflict-related sexual violence is endemic. Rape, mutilations of sexual organs and other forms of sexual violence, targeting girls, boys, women and men, are often committed in front of children, humiliat</w:t>
      </w:r>
      <w:r w:rsidR="00DB046A">
        <w:rPr>
          <w:b/>
        </w:rPr>
        <w:t>ing</w:t>
      </w:r>
      <w:r w:rsidRPr="00D24162">
        <w:rPr>
          <w:b/>
        </w:rPr>
        <w:t xml:space="preserve"> the victims, their families and their communities and destroy</w:t>
      </w:r>
      <w:r w:rsidR="00DB046A">
        <w:rPr>
          <w:b/>
        </w:rPr>
        <w:t>ing</w:t>
      </w:r>
      <w:r w:rsidRPr="00D24162">
        <w:rPr>
          <w:b/>
        </w:rPr>
        <w:t xml:space="preserve"> the social fabric</w:t>
      </w:r>
      <w:r w:rsidR="00DB046A">
        <w:rPr>
          <w:b/>
        </w:rPr>
        <w:t xml:space="preserve">. That </w:t>
      </w:r>
      <w:r w:rsidRPr="00D24162">
        <w:rPr>
          <w:b/>
        </w:rPr>
        <w:t>leav</w:t>
      </w:r>
      <w:r w:rsidR="00DB046A">
        <w:rPr>
          <w:b/>
        </w:rPr>
        <w:t>es</w:t>
      </w:r>
      <w:r w:rsidRPr="00D24162">
        <w:rPr>
          <w:b/>
        </w:rPr>
        <w:t xml:space="preserve"> behind a traumati</w:t>
      </w:r>
      <w:r w:rsidR="00DB046A">
        <w:rPr>
          <w:b/>
        </w:rPr>
        <w:t>z</w:t>
      </w:r>
      <w:r w:rsidRPr="00D24162">
        <w:rPr>
          <w:b/>
        </w:rPr>
        <w:t xml:space="preserve">ed people and </w:t>
      </w:r>
      <w:r w:rsidR="00DB046A">
        <w:rPr>
          <w:b/>
        </w:rPr>
        <w:t xml:space="preserve">sows </w:t>
      </w:r>
      <w:r w:rsidRPr="00D24162">
        <w:rPr>
          <w:b/>
        </w:rPr>
        <w:t xml:space="preserve">the seeds of yet more violence. </w:t>
      </w:r>
    </w:p>
    <w:p w14:paraId="0C8D2E1E" w14:textId="7FC0CE3F" w:rsidR="00881548" w:rsidRPr="00D24162" w:rsidRDefault="00881548" w:rsidP="00BA17D1">
      <w:pPr>
        <w:pStyle w:val="SingleTxtG"/>
        <w:numPr>
          <w:ilvl w:val="0"/>
          <w:numId w:val="10"/>
        </w:numPr>
        <w:tabs>
          <w:tab w:val="left" w:pos="1701"/>
        </w:tabs>
        <w:ind w:left="1134" w:firstLine="0"/>
        <w:rPr>
          <w:b/>
        </w:rPr>
      </w:pPr>
      <w:r w:rsidRPr="00D24162">
        <w:rPr>
          <w:b/>
        </w:rPr>
        <w:t>Critical evidence is being lost every day</w:t>
      </w:r>
      <w:r w:rsidR="00DB046A">
        <w:rPr>
          <w:b/>
        </w:rPr>
        <w:t xml:space="preserve"> as</w:t>
      </w:r>
      <w:r w:rsidRPr="00D24162">
        <w:rPr>
          <w:b/>
        </w:rPr>
        <w:t xml:space="preserve"> witnesses </w:t>
      </w:r>
      <w:proofErr w:type="gramStart"/>
      <w:r w:rsidRPr="00D24162">
        <w:rPr>
          <w:b/>
        </w:rPr>
        <w:t>are killed, threatened, disappear</w:t>
      </w:r>
      <w:r w:rsidR="00DB046A">
        <w:rPr>
          <w:b/>
        </w:rPr>
        <w:t>ed</w:t>
      </w:r>
      <w:r w:rsidRPr="00D24162">
        <w:rPr>
          <w:b/>
        </w:rPr>
        <w:t xml:space="preserve"> or displaced</w:t>
      </w:r>
      <w:proofErr w:type="gramEnd"/>
      <w:r w:rsidRPr="00D24162">
        <w:rPr>
          <w:b/>
        </w:rPr>
        <w:t xml:space="preserve">. Physical evidence </w:t>
      </w:r>
      <w:r w:rsidR="00DB046A">
        <w:rPr>
          <w:b/>
        </w:rPr>
        <w:t xml:space="preserve">is </w:t>
      </w:r>
      <w:r w:rsidRPr="00D24162">
        <w:rPr>
          <w:b/>
        </w:rPr>
        <w:t>degrade</w:t>
      </w:r>
      <w:r w:rsidR="00DB046A">
        <w:rPr>
          <w:b/>
        </w:rPr>
        <w:t>d</w:t>
      </w:r>
      <w:r w:rsidRPr="00D24162">
        <w:rPr>
          <w:b/>
        </w:rPr>
        <w:t xml:space="preserve"> and documentary evidence is lost, concealed or destroyed. Nevertheless, the Commission has collected and preserved evidence, as per its mandate. Enhanced access to places of detention and survivors of human rights violations will allow for the establishment of an important archive </w:t>
      </w:r>
      <w:r w:rsidR="00550DE3">
        <w:rPr>
          <w:b/>
        </w:rPr>
        <w:t xml:space="preserve">to </w:t>
      </w:r>
      <w:r w:rsidR="00550DE3">
        <w:rPr>
          <w:b/>
        </w:rPr>
        <w:lastRenderedPageBreak/>
        <w:t xml:space="preserve">contribute to </w:t>
      </w:r>
      <w:r w:rsidRPr="00D24162">
        <w:rPr>
          <w:b/>
        </w:rPr>
        <w:t>meaningful transitional justice processes related truth, accountability, reconciliation and healing.</w:t>
      </w:r>
    </w:p>
    <w:p w14:paraId="1F2EE78D" w14:textId="77777777" w:rsidR="00881548" w:rsidRPr="00D24162" w:rsidRDefault="00881548" w:rsidP="00D7694E">
      <w:pPr>
        <w:pStyle w:val="H1G"/>
        <w:numPr>
          <w:ilvl w:val="1"/>
          <w:numId w:val="14"/>
        </w:numPr>
        <w:ind w:left="1134" w:hanging="425"/>
      </w:pPr>
      <w:r w:rsidRPr="00D24162">
        <w:t xml:space="preserve">Recommendations </w:t>
      </w:r>
    </w:p>
    <w:p w14:paraId="6575DDF8" w14:textId="22B546A4" w:rsidR="00881548" w:rsidRPr="00D24162" w:rsidRDefault="00550DE3" w:rsidP="00BA17D1">
      <w:pPr>
        <w:pStyle w:val="SingleTxtG"/>
        <w:numPr>
          <w:ilvl w:val="0"/>
          <w:numId w:val="10"/>
        </w:numPr>
        <w:tabs>
          <w:tab w:val="left" w:pos="1701"/>
        </w:tabs>
        <w:ind w:left="1134" w:firstLine="0"/>
        <w:rPr>
          <w:b/>
        </w:rPr>
      </w:pPr>
      <w:r>
        <w:rPr>
          <w:b/>
        </w:rPr>
        <w:t>The Commission recommends that</w:t>
      </w:r>
      <w:r w:rsidR="00881548" w:rsidRPr="00D24162">
        <w:rPr>
          <w:b/>
        </w:rPr>
        <w:t xml:space="preserve"> the Government of South Sudan: </w:t>
      </w:r>
    </w:p>
    <w:p w14:paraId="75D15373" w14:textId="1F63CFE1" w:rsidR="00881548" w:rsidRPr="00D24162" w:rsidRDefault="00881548" w:rsidP="00BA17D1">
      <w:pPr>
        <w:pStyle w:val="SingleTxtG"/>
        <w:numPr>
          <w:ilvl w:val="0"/>
          <w:numId w:val="17"/>
        </w:numPr>
        <w:ind w:left="1134" w:firstLine="567"/>
        <w:rPr>
          <w:b/>
        </w:rPr>
      </w:pPr>
      <w:r w:rsidRPr="00D24162">
        <w:rPr>
          <w:b/>
        </w:rPr>
        <w:t xml:space="preserve">Comply with </w:t>
      </w:r>
      <w:r w:rsidR="00550DE3">
        <w:rPr>
          <w:b/>
        </w:rPr>
        <w:t xml:space="preserve">its </w:t>
      </w:r>
      <w:r w:rsidRPr="00D24162">
        <w:rPr>
          <w:b/>
        </w:rPr>
        <w:t>obligations under both national and international law to promote and protect the rights of civilians, including issuing clear, public orders to all armed forces, security agencies and militias to prevent and end all violations of human rights and international humanitarian law, including unlawful killings, arbitrary detentions, torture, enforced disappearances, crimes of sexual and gender-based violence, and theft and looting of civilian property;</w:t>
      </w:r>
    </w:p>
    <w:p w14:paraId="7A7B533E" w14:textId="6EE92C06" w:rsidR="00881548" w:rsidRPr="00D24162" w:rsidRDefault="00881548" w:rsidP="00BA17D1">
      <w:pPr>
        <w:pStyle w:val="SingleTxtG"/>
        <w:numPr>
          <w:ilvl w:val="0"/>
          <w:numId w:val="17"/>
        </w:numPr>
        <w:ind w:left="1134" w:firstLine="567"/>
        <w:rPr>
          <w:b/>
        </w:rPr>
      </w:pPr>
      <w:r w:rsidRPr="00D24162">
        <w:rPr>
          <w:b/>
        </w:rPr>
        <w:t>Sign</w:t>
      </w:r>
      <w:r w:rsidR="00550DE3">
        <w:rPr>
          <w:b/>
        </w:rPr>
        <w:t xml:space="preserve"> as soon as possible </w:t>
      </w:r>
      <w:r w:rsidRPr="00D24162">
        <w:rPr>
          <w:b/>
        </w:rPr>
        <w:t xml:space="preserve">with the African Union the </w:t>
      </w:r>
      <w:r w:rsidR="00550DE3">
        <w:rPr>
          <w:b/>
        </w:rPr>
        <w:t>m</w:t>
      </w:r>
      <w:r w:rsidRPr="00D24162">
        <w:rPr>
          <w:b/>
        </w:rPr>
        <w:t xml:space="preserve">emorandum of </w:t>
      </w:r>
      <w:r w:rsidR="00550DE3">
        <w:rPr>
          <w:b/>
        </w:rPr>
        <w:t>u</w:t>
      </w:r>
      <w:r w:rsidRPr="00D24162">
        <w:rPr>
          <w:b/>
        </w:rPr>
        <w:t xml:space="preserve">nderstanding on the establishment of </w:t>
      </w:r>
      <w:r w:rsidR="00550DE3">
        <w:rPr>
          <w:b/>
        </w:rPr>
        <w:t>the</w:t>
      </w:r>
      <w:r w:rsidRPr="00D24162">
        <w:rPr>
          <w:b/>
        </w:rPr>
        <w:t xml:space="preserve"> </w:t>
      </w:r>
      <w:r w:rsidR="00550DE3">
        <w:rPr>
          <w:b/>
        </w:rPr>
        <w:t>h</w:t>
      </w:r>
      <w:r w:rsidRPr="00D24162">
        <w:rPr>
          <w:b/>
        </w:rPr>
        <w:t xml:space="preserve">ybrid </w:t>
      </w:r>
      <w:r w:rsidR="00550DE3">
        <w:rPr>
          <w:b/>
        </w:rPr>
        <w:t>c</w:t>
      </w:r>
      <w:r w:rsidRPr="00D24162">
        <w:rPr>
          <w:b/>
        </w:rPr>
        <w:t>ourt;</w:t>
      </w:r>
    </w:p>
    <w:p w14:paraId="68356416" w14:textId="1A1FFFDE" w:rsidR="00881548" w:rsidRPr="00D24162" w:rsidRDefault="00881548" w:rsidP="00BA17D1">
      <w:pPr>
        <w:pStyle w:val="SingleTxtG"/>
        <w:numPr>
          <w:ilvl w:val="0"/>
          <w:numId w:val="17"/>
        </w:numPr>
        <w:ind w:left="1134" w:firstLine="567"/>
        <w:rPr>
          <w:b/>
        </w:rPr>
      </w:pPr>
      <w:r w:rsidRPr="00D24162">
        <w:rPr>
          <w:b/>
        </w:rPr>
        <w:t xml:space="preserve">Take the necessary steps for the establishment of the </w:t>
      </w:r>
      <w:r w:rsidR="00550DE3">
        <w:rPr>
          <w:b/>
        </w:rPr>
        <w:t>c</w:t>
      </w:r>
      <w:r w:rsidRPr="00D24162">
        <w:rPr>
          <w:b/>
        </w:rPr>
        <w:t xml:space="preserve">ommission </w:t>
      </w:r>
      <w:r w:rsidR="00550DE3">
        <w:rPr>
          <w:b/>
        </w:rPr>
        <w:t>for</w:t>
      </w:r>
      <w:r w:rsidRPr="00D24162">
        <w:rPr>
          <w:b/>
        </w:rPr>
        <w:t xml:space="preserve"> </w:t>
      </w:r>
      <w:r w:rsidR="00550DE3">
        <w:rPr>
          <w:b/>
        </w:rPr>
        <w:t>t</w:t>
      </w:r>
      <w:r w:rsidRPr="00D24162">
        <w:rPr>
          <w:b/>
        </w:rPr>
        <w:t xml:space="preserve">ruth, </w:t>
      </w:r>
      <w:r w:rsidR="00550DE3">
        <w:rPr>
          <w:b/>
        </w:rPr>
        <w:t>r</w:t>
      </w:r>
      <w:r w:rsidRPr="00D24162">
        <w:rPr>
          <w:b/>
        </w:rPr>
        <w:t xml:space="preserve">econciliation and </w:t>
      </w:r>
      <w:r w:rsidR="00550DE3">
        <w:rPr>
          <w:b/>
        </w:rPr>
        <w:t>h</w:t>
      </w:r>
      <w:r w:rsidRPr="00D24162">
        <w:rPr>
          <w:b/>
        </w:rPr>
        <w:t>ealing</w:t>
      </w:r>
      <w:r w:rsidR="00550DE3">
        <w:rPr>
          <w:b/>
        </w:rPr>
        <w:t xml:space="preserve"> and</w:t>
      </w:r>
      <w:r w:rsidRPr="00D24162">
        <w:rPr>
          <w:b/>
        </w:rPr>
        <w:t xml:space="preserve"> ensur</w:t>
      </w:r>
      <w:r w:rsidR="00550DE3">
        <w:rPr>
          <w:b/>
        </w:rPr>
        <w:t>e</w:t>
      </w:r>
      <w:r w:rsidRPr="00D24162">
        <w:rPr>
          <w:b/>
        </w:rPr>
        <w:t xml:space="preserve"> that </w:t>
      </w:r>
      <w:r w:rsidR="00550DE3">
        <w:rPr>
          <w:b/>
        </w:rPr>
        <w:t xml:space="preserve">the </w:t>
      </w:r>
      <w:r w:rsidRPr="00D24162">
        <w:rPr>
          <w:b/>
        </w:rPr>
        <w:t>selection and appointment of</w:t>
      </w:r>
      <w:r w:rsidR="00550DE3">
        <w:rPr>
          <w:b/>
        </w:rPr>
        <w:t xml:space="preserve"> members of the</w:t>
      </w:r>
      <w:r w:rsidRPr="00D24162">
        <w:rPr>
          <w:b/>
        </w:rPr>
        <w:t xml:space="preserve"> commission </w:t>
      </w:r>
      <w:r w:rsidR="00550DE3">
        <w:rPr>
          <w:b/>
        </w:rPr>
        <w:t>are</w:t>
      </w:r>
      <w:r w:rsidRPr="00D24162">
        <w:rPr>
          <w:b/>
        </w:rPr>
        <w:t xml:space="preserve"> conducted in an open and transparent manner, with candidates subjected to an independent vetting and screening process to ensure their independence, credibility and impartiality; </w:t>
      </w:r>
    </w:p>
    <w:p w14:paraId="634D95DA" w14:textId="5424C112" w:rsidR="00881548" w:rsidRPr="00D24162" w:rsidRDefault="00881548" w:rsidP="00BA17D1">
      <w:pPr>
        <w:pStyle w:val="SingleTxtG"/>
        <w:numPr>
          <w:ilvl w:val="0"/>
          <w:numId w:val="17"/>
        </w:numPr>
        <w:ind w:left="1134" w:firstLine="567"/>
        <w:rPr>
          <w:b/>
        </w:rPr>
      </w:pPr>
      <w:r w:rsidRPr="00D24162">
        <w:rPr>
          <w:b/>
        </w:rPr>
        <w:t xml:space="preserve">Take the necessary measures to establish the </w:t>
      </w:r>
      <w:r w:rsidR="00550DE3">
        <w:rPr>
          <w:b/>
        </w:rPr>
        <w:t>c</w:t>
      </w:r>
      <w:r w:rsidRPr="00D24162">
        <w:rPr>
          <w:b/>
        </w:rPr>
        <w:t xml:space="preserve">ompensation and </w:t>
      </w:r>
      <w:r w:rsidR="00550DE3">
        <w:rPr>
          <w:b/>
        </w:rPr>
        <w:t>r</w:t>
      </w:r>
      <w:r w:rsidRPr="00D24162">
        <w:rPr>
          <w:b/>
        </w:rPr>
        <w:t xml:space="preserve">eparation </w:t>
      </w:r>
      <w:r w:rsidR="00550DE3">
        <w:rPr>
          <w:b/>
        </w:rPr>
        <w:t>a</w:t>
      </w:r>
      <w:r w:rsidRPr="00D24162">
        <w:rPr>
          <w:b/>
        </w:rPr>
        <w:t>uthority;</w:t>
      </w:r>
    </w:p>
    <w:p w14:paraId="327AC1AF" w14:textId="210FBE6F" w:rsidR="00881548" w:rsidRPr="00D24162" w:rsidRDefault="00881548" w:rsidP="00BA17D1">
      <w:pPr>
        <w:pStyle w:val="SingleTxtG"/>
        <w:numPr>
          <w:ilvl w:val="0"/>
          <w:numId w:val="17"/>
        </w:numPr>
        <w:ind w:left="1134" w:firstLine="567"/>
        <w:rPr>
          <w:b/>
        </w:rPr>
      </w:pPr>
      <w:r w:rsidRPr="00D24162">
        <w:rPr>
          <w:b/>
        </w:rPr>
        <w:t>Establish an interim reparations programme and provide prompt medical services, including psychosocial support, to address the immediate needs of survivors, incorporating a gender-sensitive approach and paying particular attention to conflict-related sexual violence;</w:t>
      </w:r>
    </w:p>
    <w:p w14:paraId="2A652939" w14:textId="2675C452" w:rsidR="00881548" w:rsidRPr="00D24162" w:rsidRDefault="00881548" w:rsidP="00BA17D1">
      <w:pPr>
        <w:pStyle w:val="SingleTxtG"/>
        <w:numPr>
          <w:ilvl w:val="0"/>
          <w:numId w:val="17"/>
        </w:numPr>
        <w:ind w:left="1134" w:firstLine="567"/>
        <w:rPr>
          <w:b/>
        </w:rPr>
      </w:pPr>
      <w:r w:rsidRPr="00D24162">
        <w:rPr>
          <w:b/>
        </w:rPr>
        <w:t xml:space="preserve">Investigate all allegations of serious violations of human rights and international humanitarian law, as well as serious crimes under </w:t>
      </w:r>
      <w:r w:rsidR="009D257E">
        <w:rPr>
          <w:b/>
        </w:rPr>
        <w:t xml:space="preserve">the laws of </w:t>
      </w:r>
      <w:r w:rsidRPr="00D24162">
        <w:rPr>
          <w:b/>
        </w:rPr>
        <w:t>South Sudan, committed by SPLA and other members of the security forces</w:t>
      </w:r>
      <w:r w:rsidR="00550DE3">
        <w:rPr>
          <w:b/>
        </w:rPr>
        <w:t>, and</w:t>
      </w:r>
      <w:r w:rsidRPr="00D24162">
        <w:rPr>
          <w:b/>
        </w:rPr>
        <w:t xml:space="preserve"> ensure </w:t>
      </w:r>
      <w:r w:rsidR="00550DE3">
        <w:rPr>
          <w:b/>
        </w:rPr>
        <w:t xml:space="preserve">that </w:t>
      </w:r>
      <w:r w:rsidRPr="00D24162">
        <w:rPr>
          <w:b/>
        </w:rPr>
        <w:t xml:space="preserve">prosecutions conform with fair trial standards; </w:t>
      </w:r>
    </w:p>
    <w:p w14:paraId="05EB3099" w14:textId="0BC3AE45" w:rsidR="00881548" w:rsidRPr="00D24162" w:rsidRDefault="00881548" w:rsidP="00BA17D1">
      <w:pPr>
        <w:pStyle w:val="SingleTxtG"/>
        <w:numPr>
          <w:ilvl w:val="0"/>
          <w:numId w:val="17"/>
        </w:numPr>
        <w:ind w:left="1134" w:firstLine="567"/>
        <w:rPr>
          <w:b/>
        </w:rPr>
      </w:pPr>
      <w:r w:rsidRPr="00D24162">
        <w:rPr>
          <w:b/>
        </w:rPr>
        <w:t xml:space="preserve">Initiate a </w:t>
      </w:r>
      <w:r w:rsidR="009D257E">
        <w:rPr>
          <w:b/>
        </w:rPr>
        <w:t xml:space="preserve">process to reform the </w:t>
      </w:r>
      <w:r w:rsidRPr="00D24162">
        <w:rPr>
          <w:b/>
        </w:rPr>
        <w:t>security sector with a view to building a pluralistic and ethnically</w:t>
      </w:r>
      <w:r w:rsidR="00550DE3">
        <w:rPr>
          <w:b/>
        </w:rPr>
        <w:t xml:space="preserve"> </w:t>
      </w:r>
      <w:r w:rsidRPr="00D24162">
        <w:rPr>
          <w:b/>
        </w:rPr>
        <w:t xml:space="preserve">inclusive security sector; </w:t>
      </w:r>
    </w:p>
    <w:p w14:paraId="2AB41C99" w14:textId="77777777" w:rsidR="00881548" w:rsidRPr="00D24162" w:rsidRDefault="00881548" w:rsidP="00D24162">
      <w:pPr>
        <w:pStyle w:val="SingleTxtG"/>
        <w:numPr>
          <w:ilvl w:val="0"/>
          <w:numId w:val="17"/>
        </w:numPr>
        <w:ind w:left="1134" w:firstLine="567"/>
        <w:rPr>
          <w:b/>
        </w:rPr>
      </w:pPr>
      <w:r w:rsidRPr="00D24162">
        <w:rPr>
          <w:b/>
        </w:rPr>
        <w:t>Ensure and protect the freedom of movement of the population, humanitarian workers, humanitarian aid and commercial goods across the country;</w:t>
      </w:r>
    </w:p>
    <w:p w14:paraId="5AB9EA34" w14:textId="67EF41AD" w:rsidR="00881548" w:rsidRPr="00D24162" w:rsidRDefault="00881548" w:rsidP="00BA17D1">
      <w:pPr>
        <w:pStyle w:val="SingleTxtG"/>
        <w:numPr>
          <w:ilvl w:val="0"/>
          <w:numId w:val="17"/>
        </w:numPr>
        <w:ind w:left="1134" w:firstLine="567"/>
        <w:rPr>
          <w:b/>
        </w:rPr>
      </w:pPr>
      <w:r w:rsidRPr="00D24162">
        <w:rPr>
          <w:b/>
        </w:rPr>
        <w:t xml:space="preserve">Establish conditions that are conducive to the return of </w:t>
      </w:r>
      <w:r w:rsidR="00550DE3">
        <w:rPr>
          <w:b/>
        </w:rPr>
        <w:t>internally displaced persons</w:t>
      </w:r>
      <w:r w:rsidRPr="00D24162">
        <w:rPr>
          <w:b/>
        </w:rPr>
        <w:t xml:space="preserve"> and refugees to their homes</w:t>
      </w:r>
      <w:r w:rsidR="00550DE3">
        <w:rPr>
          <w:b/>
        </w:rPr>
        <w:t xml:space="preserve"> and</w:t>
      </w:r>
      <w:r w:rsidRPr="00D24162">
        <w:rPr>
          <w:b/>
        </w:rPr>
        <w:t xml:space="preserve"> allow them to live in freedom and dignity;</w:t>
      </w:r>
    </w:p>
    <w:p w14:paraId="295AB7D1" w14:textId="77443F6D" w:rsidR="00881548" w:rsidRPr="00D24162" w:rsidRDefault="00881548" w:rsidP="00957C97">
      <w:pPr>
        <w:pStyle w:val="SingleTxtG"/>
        <w:numPr>
          <w:ilvl w:val="0"/>
          <w:numId w:val="17"/>
        </w:numPr>
        <w:ind w:left="1134" w:firstLine="567"/>
        <w:rPr>
          <w:b/>
        </w:rPr>
      </w:pPr>
      <w:r w:rsidRPr="00D24162">
        <w:rPr>
          <w:b/>
        </w:rPr>
        <w:t>Ensure the security</w:t>
      </w:r>
      <w:r w:rsidR="00550DE3">
        <w:rPr>
          <w:b/>
        </w:rPr>
        <w:t>,</w:t>
      </w:r>
      <w:r w:rsidRPr="00D24162">
        <w:rPr>
          <w:b/>
        </w:rPr>
        <w:t xml:space="preserve"> freedom of expression and work of civil society actors, including the media and human rights defenders</w:t>
      </w:r>
      <w:r w:rsidR="00550DE3">
        <w:rPr>
          <w:b/>
        </w:rPr>
        <w:t>,</w:t>
      </w:r>
      <w:r w:rsidRPr="00D24162">
        <w:rPr>
          <w:b/>
        </w:rPr>
        <w:t xml:space="preserve"> and create an environment conducive to the freedoms of speech, association and the media; </w:t>
      </w:r>
    </w:p>
    <w:p w14:paraId="184A881F" w14:textId="4BEC0F66" w:rsidR="00881548" w:rsidRPr="00D24162" w:rsidRDefault="00881548" w:rsidP="00BA17D1">
      <w:pPr>
        <w:pStyle w:val="SingleTxtG"/>
        <w:numPr>
          <w:ilvl w:val="0"/>
          <w:numId w:val="17"/>
        </w:numPr>
        <w:ind w:left="1134" w:firstLine="567"/>
        <w:rPr>
          <w:b/>
        </w:rPr>
      </w:pPr>
      <w:r w:rsidRPr="00D24162">
        <w:rPr>
          <w:b/>
        </w:rPr>
        <w:t xml:space="preserve">Initiate civic engagement and consultations with victims, civil society, including human rights defenders, women leaders, </w:t>
      </w:r>
      <w:r w:rsidR="00550DE3">
        <w:rPr>
          <w:b/>
        </w:rPr>
        <w:t xml:space="preserve">and </w:t>
      </w:r>
      <w:r w:rsidRPr="00D24162">
        <w:rPr>
          <w:b/>
        </w:rPr>
        <w:t xml:space="preserve">religious and traditional leaders </w:t>
      </w:r>
      <w:proofErr w:type="gramStart"/>
      <w:r w:rsidR="00550DE3">
        <w:rPr>
          <w:b/>
        </w:rPr>
        <w:t xml:space="preserve">so as </w:t>
      </w:r>
      <w:r w:rsidRPr="00D24162">
        <w:rPr>
          <w:b/>
        </w:rPr>
        <w:t>to</w:t>
      </w:r>
      <w:proofErr w:type="gramEnd"/>
      <w:r w:rsidRPr="00D24162">
        <w:rPr>
          <w:b/>
        </w:rPr>
        <w:t xml:space="preserve"> raise awareness on </w:t>
      </w:r>
      <w:r w:rsidR="00550DE3">
        <w:rPr>
          <w:b/>
        </w:rPr>
        <w:t xml:space="preserve">the </w:t>
      </w:r>
      <w:r w:rsidRPr="00D24162">
        <w:rPr>
          <w:b/>
        </w:rPr>
        <w:t xml:space="preserve">issues </w:t>
      </w:r>
      <w:r w:rsidR="00550DE3">
        <w:rPr>
          <w:b/>
        </w:rPr>
        <w:t>at hand,</w:t>
      </w:r>
      <w:r w:rsidRPr="00D24162">
        <w:rPr>
          <w:b/>
        </w:rPr>
        <w:t xml:space="preserve"> and frame </w:t>
      </w:r>
      <w:r w:rsidR="00550DE3">
        <w:rPr>
          <w:b/>
        </w:rPr>
        <w:t>the t</w:t>
      </w:r>
      <w:r w:rsidRPr="00D24162">
        <w:rPr>
          <w:b/>
        </w:rPr>
        <w:t xml:space="preserve">ransitional </w:t>
      </w:r>
      <w:r w:rsidR="00550DE3">
        <w:rPr>
          <w:b/>
        </w:rPr>
        <w:t>j</w:t>
      </w:r>
      <w:r w:rsidRPr="00D24162">
        <w:rPr>
          <w:b/>
        </w:rPr>
        <w:t>ustice</w:t>
      </w:r>
      <w:r w:rsidR="00550DE3">
        <w:rPr>
          <w:b/>
        </w:rPr>
        <w:t xml:space="preserve"> mechanism</w:t>
      </w:r>
      <w:r w:rsidRPr="00D24162">
        <w:rPr>
          <w:b/>
        </w:rPr>
        <w:t xml:space="preserve"> to meet their demands</w:t>
      </w:r>
      <w:r w:rsidR="00EF77C6">
        <w:rPr>
          <w:b/>
        </w:rPr>
        <w:t xml:space="preserve"> and context within South Sudan</w:t>
      </w:r>
      <w:r w:rsidRPr="00D24162">
        <w:rPr>
          <w:b/>
        </w:rPr>
        <w:t>.</w:t>
      </w:r>
    </w:p>
    <w:p w14:paraId="7E54D3C4" w14:textId="0B103D59" w:rsidR="00881548" w:rsidRPr="00D24162" w:rsidRDefault="00550DE3" w:rsidP="00957C97">
      <w:pPr>
        <w:pStyle w:val="SingleTxtG"/>
        <w:numPr>
          <w:ilvl w:val="0"/>
          <w:numId w:val="10"/>
        </w:numPr>
        <w:tabs>
          <w:tab w:val="left" w:pos="1701"/>
        </w:tabs>
        <w:ind w:left="1134" w:firstLine="0"/>
        <w:rPr>
          <w:b/>
        </w:rPr>
      </w:pPr>
      <w:r>
        <w:rPr>
          <w:b/>
        </w:rPr>
        <w:t>The Commission recommends that</w:t>
      </w:r>
      <w:r w:rsidR="00881548" w:rsidRPr="00D24162">
        <w:rPr>
          <w:b/>
        </w:rPr>
        <w:t xml:space="preserve"> </w:t>
      </w:r>
      <w:r w:rsidR="001A6428">
        <w:rPr>
          <w:b/>
        </w:rPr>
        <w:t>t</w:t>
      </w:r>
      <w:r w:rsidR="001A6428" w:rsidRPr="001A6428">
        <w:rPr>
          <w:b/>
        </w:rPr>
        <w:t xml:space="preserve">he </w:t>
      </w:r>
      <w:r>
        <w:rPr>
          <w:b/>
        </w:rPr>
        <w:t>a</w:t>
      </w:r>
      <w:r w:rsidR="001A6428" w:rsidRPr="001A6428">
        <w:rPr>
          <w:b/>
        </w:rPr>
        <w:t xml:space="preserve">rmed </w:t>
      </w:r>
      <w:r>
        <w:rPr>
          <w:b/>
        </w:rPr>
        <w:t>f</w:t>
      </w:r>
      <w:r w:rsidR="001A6428" w:rsidRPr="001A6428">
        <w:rPr>
          <w:b/>
        </w:rPr>
        <w:t xml:space="preserve">orces of </w:t>
      </w:r>
      <w:r w:rsidR="000D4B54">
        <w:rPr>
          <w:b/>
        </w:rPr>
        <w:t>South Sudan</w:t>
      </w:r>
      <w:r w:rsidR="001A6428" w:rsidRPr="001A6428">
        <w:rPr>
          <w:b/>
        </w:rPr>
        <w:t xml:space="preserve">, the </w:t>
      </w:r>
      <w:r w:rsidR="000D4B54">
        <w:rPr>
          <w:b/>
        </w:rPr>
        <w:t>o</w:t>
      </w:r>
      <w:r w:rsidR="001A6428" w:rsidRPr="001A6428">
        <w:rPr>
          <w:b/>
        </w:rPr>
        <w:t xml:space="preserve">pposition </w:t>
      </w:r>
      <w:r w:rsidR="000D4B54">
        <w:rPr>
          <w:b/>
        </w:rPr>
        <w:t>a</w:t>
      </w:r>
      <w:r w:rsidR="001A6428" w:rsidRPr="001A6428">
        <w:rPr>
          <w:b/>
        </w:rPr>
        <w:t xml:space="preserve">rmed </w:t>
      </w:r>
      <w:r w:rsidR="000D4B54">
        <w:rPr>
          <w:b/>
        </w:rPr>
        <w:t>g</w:t>
      </w:r>
      <w:r w:rsidR="001A6428" w:rsidRPr="001A6428">
        <w:rPr>
          <w:b/>
        </w:rPr>
        <w:t xml:space="preserve">roups and </w:t>
      </w:r>
      <w:r w:rsidR="000D4B54">
        <w:rPr>
          <w:b/>
        </w:rPr>
        <w:t>m</w:t>
      </w:r>
      <w:r w:rsidR="001A6428" w:rsidRPr="001A6428">
        <w:rPr>
          <w:b/>
        </w:rPr>
        <w:t>ilitia</w:t>
      </w:r>
      <w:r w:rsidR="000D4B54">
        <w:rPr>
          <w:b/>
        </w:rPr>
        <w:t>s</w:t>
      </w:r>
      <w:r w:rsidR="00881548" w:rsidRPr="00D24162">
        <w:rPr>
          <w:b/>
        </w:rPr>
        <w:t xml:space="preserve">: </w:t>
      </w:r>
    </w:p>
    <w:p w14:paraId="174D037C" w14:textId="7F0B1486" w:rsidR="00881548" w:rsidRPr="00D24162" w:rsidRDefault="00881548" w:rsidP="00BA17D1">
      <w:pPr>
        <w:pStyle w:val="SingleTxtG"/>
        <w:numPr>
          <w:ilvl w:val="2"/>
          <w:numId w:val="14"/>
        </w:numPr>
        <w:ind w:left="1134" w:firstLine="567"/>
        <w:rPr>
          <w:b/>
        </w:rPr>
      </w:pPr>
      <w:r w:rsidRPr="00D24162">
        <w:rPr>
          <w:b/>
        </w:rPr>
        <w:t xml:space="preserve">Issue clear, public orders to all </w:t>
      </w:r>
      <w:r w:rsidR="000D4B54">
        <w:rPr>
          <w:b/>
        </w:rPr>
        <w:t xml:space="preserve">their </w:t>
      </w:r>
      <w:r w:rsidRPr="00D24162">
        <w:rPr>
          <w:b/>
        </w:rPr>
        <w:t>troops and allied militias to prevent and end unlawful killings, arbitrary detentions, torture, enforced disappearances, conflict-related sexual violence and looting of civilian property;</w:t>
      </w:r>
    </w:p>
    <w:p w14:paraId="008B7A80" w14:textId="77777777" w:rsidR="00881548" w:rsidRPr="00D24162" w:rsidRDefault="00881548" w:rsidP="00D24162">
      <w:pPr>
        <w:pStyle w:val="SingleTxtG"/>
        <w:numPr>
          <w:ilvl w:val="2"/>
          <w:numId w:val="14"/>
        </w:numPr>
        <w:ind w:left="1134" w:firstLine="567"/>
        <w:rPr>
          <w:b/>
        </w:rPr>
      </w:pPr>
      <w:r w:rsidRPr="00D24162">
        <w:rPr>
          <w:b/>
        </w:rPr>
        <w:t xml:space="preserve">Immediately vacate all schools and hospitals; </w:t>
      </w:r>
    </w:p>
    <w:p w14:paraId="01E73ACC" w14:textId="77777777" w:rsidR="00881548" w:rsidRPr="00D24162" w:rsidRDefault="00881548" w:rsidP="00D24162">
      <w:pPr>
        <w:pStyle w:val="SingleTxtG"/>
        <w:numPr>
          <w:ilvl w:val="2"/>
          <w:numId w:val="14"/>
        </w:numPr>
        <w:ind w:left="1134" w:firstLine="567"/>
        <w:rPr>
          <w:b/>
        </w:rPr>
      </w:pPr>
      <w:r w:rsidRPr="00D24162">
        <w:rPr>
          <w:b/>
        </w:rPr>
        <w:t>Immediately release all children associated with armed forces;</w:t>
      </w:r>
    </w:p>
    <w:p w14:paraId="1EC763BA" w14:textId="75401279" w:rsidR="00881548" w:rsidRPr="00D24162" w:rsidRDefault="00881548" w:rsidP="00BA17D1">
      <w:pPr>
        <w:pStyle w:val="SingleTxtG"/>
        <w:numPr>
          <w:ilvl w:val="2"/>
          <w:numId w:val="14"/>
        </w:numPr>
        <w:ind w:left="1134" w:firstLine="567"/>
        <w:rPr>
          <w:b/>
        </w:rPr>
      </w:pPr>
      <w:r w:rsidRPr="00D24162">
        <w:rPr>
          <w:b/>
        </w:rPr>
        <w:lastRenderedPageBreak/>
        <w:t xml:space="preserve">Allow unfettered access to the United Nations, </w:t>
      </w:r>
      <w:r w:rsidR="000D4B54">
        <w:rPr>
          <w:b/>
        </w:rPr>
        <w:t>the International Committee of the Red Cross</w:t>
      </w:r>
      <w:r w:rsidRPr="00D24162">
        <w:rPr>
          <w:b/>
        </w:rPr>
        <w:t>, humanitarian organi</w:t>
      </w:r>
      <w:r w:rsidR="000D4B54">
        <w:rPr>
          <w:b/>
        </w:rPr>
        <w:t>z</w:t>
      </w:r>
      <w:r w:rsidRPr="00D24162">
        <w:rPr>
          <w:b/>
        </w:rPr>
        <w:t>ations and human rights defenders to enable them carry out their work in accordance with international law and their respective mandates.</w:t>
      </w:r>
    </w:p>
    <w:p w14:paraId="62499DB6" w14:textId="60036742" w:rsidR="00881548" w:rsidRPr="00D24162" w:rsidRDefault="000D4B54" w:rsidP="00BA17D1">
      <w:pPr>
        <w:pStyle w:val="SingleTxtG"/>
        <w:numPr>
          <w:ilvl w:val="0"/>
          <w:numId w:val="10"/>
        </w:numPr>
        <w:tabs>
          <w:tab w:val="left" w:pos="1701"/>
        </w:tabs>
        <w:ind w:left="1134" w:firstLine="0"/>
        <w:rPr>
          <w:b/>
        </w:rPr>
      </w:pPr>
      <w:r>
        <w:rPr>
          <w:b/>
        </w:rPr>
        <w:t xml:space="preserve">The Commission </w:t>
      </w:r>
      <w:r w:rsidR="009D257E">
        <w:rPr>
          <w:b/>
        </w:rPr>
        <w:t xml:space="preserve">recommends </w:t>
      </w:r>
      <w:r>
        <w:rPr>
          <w:b/>
        </w:rPr>
        <w:t xml:space="preserve">that </w:t>
      </w:r>
      <w:r w:rsidR="00881548" w:rsidRPr="00D24162">
        <w:rPr>
          <w:b/>
        </w:rPr>
        <w:t xml:space="preserve">the African Union, </w:t>
      </w:r>
      <w:r>
        <w:rPr>
          <w:b/>
        </w:rPr>
        <w:t xml:space="preserve">the </w:t>
      </w:r>
      <w:r w:rsidR="00881548" w:rsidRPr="00D24162">
        <w:rPr>
          <w:b/>
        </w:rPr>
        <w:t xml:space="preserve">United Nations and </w:t>
      </w:r>
      <w:r>
        <w:rPr>
          <w:b/>
        </w:rPr>
        <w:t xml:space="preserve">the Intergovernmental Authority on </w:t>
      </w:r>
      <w:r w:rsidR="00881548" w:rsidRPr="00D24162">
        <w:rPr>
          <w:b/>
        </w:rPr>
        <w:t>D</w:t>
      </w:r>
      <w:r>
        <w:rPr>
          <w:b/>
        </w:rPr>
        <w:t>evelopment</w:t>
      </w:r>
      <w:r w:rsidR="009D257E">
        <w:rPr>
          <w:b/>
        </w:rPr>
        <w:t xml:space="preserve"> (IGAD)</w:t>
      </w:r>
      <w:r w:rsidR="00881548" w:rsidRPr="00D24162">
        <w:rPr>
          <w:b/>
        </w:rPr>
        <w:t>:</w:t>
      </w:r>
    </w:p>
    <w:p w14:paraId="3D343715" w14:textId="7289E2A3" w:rsidR="00881548" w:rsidRPr="00D24162" w:rsidRDefault="00881548" w:rsidP="00BA17D1">
      <w:pPr>
        <w:pStyle w:val="SingleTxtG"/>
        <w:numPr>
          <w:ilvl w:val="0"/>
          <w:numId w:val="19"/>
        </w:numPr>
        <w:ind w:left="1134" w:firstLine="567"/>
        <w:rPr>
          <w:b/>
        </w:rPr>
      </w:pPr>
      <w:r w:rsidRPr="00D24162">
        <w:rPr>
          <w:b/>
          <w:shd w:val="clear" w:color="auto" w:fill="FFFFFF"/>
        </w:rPr>
        <w:t xml:space="preserve">Immediately establish the </w:t>
      </w:r>
      <w:r w:rsidR="000D4B54">
        <w:rPr>
          <w:b/>
          <w:shd w:val="clear" w:color="auto" w:fill="FFFFFF"/>
        </w:rPr>
        <w:t>h</w:t>
      </w:r>
      <w:r w:rsidRPr="00D24162">
        <w:rPr>
          <w:b/>
          <w:shd w:val="clear" w:color="auto" w:fill="FFFFFF"/>
        </w:rPr>
        <w:t xml:space="preserve">ybrid </w:t>
      </w:r>
      <w:r w:rsidR="000D4B54">
        <w:rPr>
          <w:b/>
          <w:shd w:val="clear" w:color="auto" w:fill="FFFFFF"/>
        </w:rPr>
        <w:t>c</w:t>
      </w:r>
      <w:r w:rsidRPr="00D24162">
        <w:rPr>
          <w:b/>
          <w:shd w:val="clear" w:color="auto" w:fill="FFFFFF"/>
        </w:rPr>
        <w:t>ourt</w:t>
      </w:r>
      <w:r w:rsidR="000D4B54">
        <w:rPr>
          <w:b/>
          <w:shd w:val="clear" w:color="auto" w:fill="FFFFFF"/>
        </w:rPr>
        <w:t xml:space="preserve"> for South Sudan,</w:t>
      </w:r>
      <w:r w:rsidRPr="00D24162">
        <w:rPr>
          <w:b/>
          <w:shd w:val="clear" w:color="auto" w:fill="FFFFFF"/>
        </w:rPr>
        <w:t xml:space="preserve"> in accordance with</w:t>
      </w:r>
      <w:r w:rsidR="000D4B54">
        <w:rPr>
          <w:b/>
          <w:shd w:val="clear" w:color="auto" w:fill="FFFFFF"/>
        </w:rPr>
        <w:t xml:space="preserve"> the Conflict Resolution Agreement</w:t>
      </w:r>
      <w:r w:rsidRPr="00D24162">
        <w:rPr>
          <w:b/>
          <w:shd w:val="clear" w:color="auto" w:fill="FFFFFF"/>
        </w:rPr>
        <w:t xml:space="preserve">, and appoint a </w:t>
      </w:r>
      <w:r w:rsidR="000D4B54">
        <w:rPr>
          <w:b/>
          <w:shd w:val="clear" w:color="auto" w:fill="FFFFFF"/>
        </w:rPr>
        <w:t>p</w:t>
      </w:r>
      <w:r w:rsidRPr="00D24162">
        <w:rPr>
          <w:b/>
          <w:shd w:val="clear" w:color="auto" w:fill="FFFFFF"/>
        </w:rPr>
        <w:t>rosecutor with immediate effect, to identify those against whom indictments could be issued b</w:t>
      </w:r>
      <w:r w:rsidR="001D51C4">
        <w:rPr>
          <w:b/>
          <w:shd w:val="clear" w:color="auto" w:fill="FFFFFF"/>
        </w:rPr>
        <w:t>ased on available evidence;</w:t>
      </w:r>
    </w:p>
    <w:p w14:paraId="1731E843" w14:textId="4CC9CB9B" w:rsidR="00881548" w:rsidRPr="00D24162" w:rsidRDefault="00881548" w:rsidP="00BA17D1">
      <w:pPr>
        <w:pStyle w:val="SingleTxtG"/>
        <w:numPr>
          <w:ilvl w:val="0"/>
          <w:numId w:val="19"/>
        </w:numPr>
        <w:ind w:left="1134" w:firstLine="567"/>
        <w:rPr>
          <w:b/>
          <w:shd w:val="clear" w:color="auto" w:fill="FFFFFF"/>
        </w:rPr>
      </w:pPr>
      <w:r w:rsidRPr="00D24162">
        <w:rPr>
          <w:b/>
          <w:shd w:val="clear" w:color="auto" w:fill="FFFFFF"/>
        </w:rPr>
        <w:t xml:space="preserve">Set realistic deadlines for </w:t>
      </w:r>
      <w:r w:rsidR="000D4B54">
        <w:rPr>
          <w:b/>
          <w:shd w:val="clear" w:color="auto" w:fill="FFFFFF"/>
        </w:rPr>
        <w:t xml:space="preserve">the establishment of </w:t>
      </w:r>
      <w:r w:rsidRPr="00D24162">
        <w:rPr>
          <w:b/>
          <w:shd w:val="clear" w:color="auto" w:fill="FFFFFF"/>
        </w:rPr>
        <w:t xml:space="preserve">the </w:t>
      </w:r>
      <w:r w:rsidR="000D4B54">
        <w:rPr>
          <w:b/>
          <w:shd w:val="clear" w:color="auto" w:fill="FFFFFF"/>
        </w:rPr>
        <w:t>commission for truth, reconciliation and healing</w:t>
      </w:r>
      <w:r w:rsidR="001D51C4">
        <w:rPr>
          <w:b/>
          <w:shd w:val="clear" w:color="auto" w:fill="FFFFFF"/>
        </w:rPr>
        <w:t xml:space="preserve"> and the </w:t>
      </w:r>
      <w:r w:rsidR="000D4B54">
        <w:rPr>
          <w:b/>
          <w:shd w:val="clear" w:color="auto" w:fill="FFFFFF"/>
        </w:rPr>
        <w:t>compensation and reparation authority</w:t>
      </w:r>
      <w:r w:rsidR="001D51C4">
        <w:rPr>
          <w:b/>
          <w:shd w:val="clear" w:color="auto" w:fill="FFFFFF"/>
        </w:rPr>
        <w:t>.</w:t>
      </w:r>
    </w:p>
    <w:p w14:paraId="70A81EB0" w14:textId="7494CA9A" w:rsidR="00881548" w:rsidRPr="00D24162" w:rsidRDefault="000D4B54" w:rsidP="00BA17D1">
      <w:pPr>
        <w:pStyle w:val="SingleTxtG"/>
        <w:numPr>
          <w:ilvl w:val="0"/>
          <w:numId w:val="10"/>
        </w:numPr>
        <w:tabs>
          <w:tab w:val="left" w:pos="1701"/>
        </w:tabs>
        <w:ind w:left="1134" w:firstLine="0"/>
        <w:rPr>
          <w:b/>
        </w:rPr>
      </w:pPr>
      <w:r>
        <w:rPr>
          <w:b/>
        </w:rPr>
        <w:t xml:space="preserve">The Commission recommends that </w:t>
      </w:r>
      <w:r w:rsidR="00881548" w:rsidRPr="00D24162">
        <w:rPr>
          <w:b/>
        </w:rPr>
        <w:t xml:space="preserve">UNMISS: </w:t>
      </w:r>
    </w:p>
    <w:p w14:paraId="7CAE49A8" w14:textId="1353384B" w:rsidR="00881548" w:rsidRPr="00D24162" w:rsidRDefault="00D24162">
      <w:pPr>
        <w:pStyle w:val="SingleTxtG"/>
        <w:ind w:firstLine="567"/>
        <w:rPr>
          <w:b/>
          <w:shd w:val="clear" w:color="auto" w:fill="FFFFFF"/>
        </w:rPr>
      </w:pPr>
      <w:r w:rsidRPr="00D24162">
        <w:rPr>
          <w:shd w:val="clear" w:color="auto" w:fill="FFFFFF"/>
        </w:rPr>
        <w:t>(</w:t>
      </w:r>
      <w:r w:rsidR="00881548" w:rsidRPr="00D24162">
        <w:rPr>
          <w:shd w:val="clear" w:color="auto" w:fill="FFFFFF"/>
        </w:rPr>
        <w:t>a)</w:t>
      </w:r>
      <w:r w:rsidRPr="00D24162">
        <w:rPr>
          <w:b/>
          <w:shd w:val="clear" w:color="auto" w:fill="FFFFFF"/>
        </w:rPr>
        <w:tab/>
      </w:r>
      <w:r w:rsidR="00881548" w:rsidRPr="00D24162">
        <w:rPr>
          <w:b/>
          <w:shd w:val="clear" w:color="auto" w:fill="FFFFFF"/>
        </w:rPr>
        <w:t xml:space="preserve">Support the </w:t>
      </w:r>
      <w:r w:rsidR="000D4B54">
        <w:rPr>
          <w:b/>
          <w:shd w:val="clear" w:color="auto" w:fill="FFFFFF"/>
        </w:rPr>
        <w:t>t</w:t>
      </w:r>
      <w:r w:rsidR="00881548" w:rsidRPr="00D24162">
        <w:rPr>
          <w:b/>
          <w:shd w:val="clear" w:color="auto" w:fill="FFFFFF"/>
        </w:rPr>
        <w:t xml:space="preserve">echnical </w:t>
      </w:r>
      <w:r w:rsidR="000D4B54">
        <w:rPr>
          <w:b/>
          <w:shd w:val="clear" w:color="auto" w:fill="FFFFFF"/>
        </w:rPr>
        <w:t>w</w:t>
      </w:r>
      <w:r w:rsidR="00881548" w:rsidRPr="00D24162">
        <w:rPr>
          <w:b/>
          <w:shd w:val="clear" w:color="auto" w:fill="FFFFFF"/>
        </w:rPr>
        <w:t xml:space="preserve">orking </w:t>
      </w:r>
      <w:r w:rsidR="000D4B54">
        <w:rPr>
          <w:b/>
          <w:shd w:val="clear" w:color="auto" w:fill="FFFFFF"/>
        </w:rPr>
        <w:t>c</w:t>
      </w:r>
      <w:r w:rsidR="00881548" w:rsidRPr="00D24162">
        <w:rPr>
          <w:b/>
          <w:shd w:val="clear" w:color="auto" w:fill="FFFFFF"/>
        </w:rPr>
        <w:t xml:space="preserve">ommittee </w:t>
      </w:r>
      <w:r w:rsidR="000D4B54">
        <w:rPr>
          <w:b/>
          <w:shd w:val="clear" w:color="auto" w:fill="FFFFFF"/>
        </w:rPr>
        <w:t>in</w:t>
      </w:r>
      <w:r w:rsidR="00881548" w:rsidRPr="00D24162">
        <w:rPr>
          <w:b/>
          <w:shd w:val="clear" w:color="auto" w:fill="FFFFFF"/>
        </w:rPr>
        <w:t xml:space="preserve"> embark</w:t>
      </w:r>
      <w:r w:rsidR="000D4B54">
        <w:rPr>
          <w:b/>
          <w:shd w:val="clear" w:color="auto" w:fill="FFFFFF"/>
        </w:rPr>
        <w:t>ing</w:t>
      </w:r>
      <w:r w:rsidR="00881548" w:rsidRPr="00D24162">
        <w:rPr>
          <w:b/>
          <w:shd w:val="clear" w:color="auto" w:fill="FFFFFF"/>
        </w:rPr>
        <w:t xml:space="preserve"> on a comprehensive outreach and education programme on the </w:t>
      </w:r>
      <w:r w:rsidR="000D4B54">
        <w:rPr>
          <w:b/>
          <w:shd w:val="clear" w:color="auto" w:fill="FFFFFF"/>
        </w:rPr>
        <w:t>institutions to be established under c</w:t>
      </w:r>
      <w:r w:rsidR="00881548" w:rsidRPr="00D24162">
        <w:rPr>
          <w:b/>
          <w:shd w:val="clear" w:color="auto" w:fill="FFFFFF"/>
        </w:rPr>
        <w:t xml:space="preserve">hapter V </w:t>
      </w:r>
      <w:r w:rsidR="000D4B54">
        <w:rPr>
          <w:b/>
          <w:shd w:val="clear" w:color="auto" w:fill="FFFFFF"/>
        </w:rPr>
        <w:t>of the Conflict Resolution Agreement</w:t>
      </w:r>
      <w:r w:rsidR="00881548" w:rsidRPr="00D24162">
        <w:rPr>
          <w:b/>
          <w:shd w:val="clear" w:color="auto" w:fill="FFFFFF"/>
        </w:rPr>
        <w:t xml:space="preserve"> and assist with establishing th</w:t>
      </w:r>
      <w:r w:rsidR="000D4B54">
        <w:rPr>
          <w:b/>
          <w:shd w:val="clear" w:color="auto" w:fill="FFFFFF"/>
        </w:rPr>
        <w:t>o</w:t>
      </w:r>
      <w:r w:rsidR="00881548" w:rsidRPr="00D24162">
        <w:rPr>
          <w:b/>
          <w:shd w:val="clear" w:color="auto" w:fill="FFFFFF"/>
        </w:rPr>
        <w:t>se institutions in accordance with best international practices;</w:t>
      </w:r>
    </w:p>
    <w:p w14:paraId="0CB85FFA" w14:textId="68DB6854" w:rsidR="007D5D16" w:rsidRDefault="00D24162">
      <w:pPr>
        <w:pStyle w:val="SingleTxtG"/>
        <w:ind w:firstLine="567"/>
        <w:rPr>
          <w:b/>
          <w:shd w:val="clear" w:color="auto" w:fill="FFFFFF"/>
        </w:rPr>
      </w:pPr>
      <w:r w:rsidRPr="00D24162">
        <w:rPr>
          <w:shd w:val="clear" w:color="auto" w:fill="FFFFFF"/>
        </w:rPr>
        <w:t>(</w:t>
      </w:r>
      <w:r w:rsidR="00881548" w:rsidRPr="00D24162">
        <w:rPr>
          <w:shd w:val="clear" w:color="auto" w:fill="FFFFFF"/>
        </w:rPr>
        <w:t>b)</w:t>
      </w:r>
      <w:r>
        <w:rPr>
          <w:b/>
          <w:shd w:val="clear" w:color="auto" w:fill="FFFFFF"/>
        </w:rPr>
        <w:tab/>
      </w:r>
      <w:r w:rsidR="00881548" w:rsidRPr="00D24162">
        <w:rPr>
          <w:b/>
          <w:shd w:val="clear" w:color="auto" w:fill="FFFFFF"/>
        </w:rPr>
        <w:t xml:space="preserve">Continue to support national justice institutions </w:t>
      </w:r>
      <w:r w:rsidR="000D4B54">
        <w:rPr>
          <w:b/>
          <w:shd w:val="clear" w:color="auto" w:fill="FFFFFF"/>
        </w:rPr>
        <w:t>in</w:t>
      </w:r>
      <w:r w:rsidR="00881548" w:rsidRPr="00D24162">
        <w:rPr>
          <w:b/>
          <w:shd w:val="clear" w:color="auto" w:fill="FFFFFF"/>
        </w:rPr>
        <w:t xml:space="preserve"> prosecut</w:t>
      </w:r>
      <w:r w:rsidR="000D4B54">
        <w:rPr>
          <w:b/>
          <w:shd w:val="clear" w:color="auto" w:fill="FFFFFF"/>
        </w:rPr>
        <w:t>ing</w:t>
      </w:r>
      <w:r w:rsidR="00881548" w:rsidRPr="00D24162">
        <w:rPr>
          <w:b/>
          <w:shd w:val="clear" w:color="auto" w:fill="FFFFFF"/>
        </w:rPr>
        <w:t xml:space="preserve"> serious crimes and ensure that all witnesses and victims receive appr</w:t>
      </w:r>
      <w:r w:rsidR="006B5BD5">
        <w:rPr>
          <w:b/>
          <w:shd w:val="clear" w:color="auto" w:fill="FFFFFF"/>
        </w:rPr>
        <w:t>opriate protection and support</w:t>
      </w:r>
      <w:proofErr w:type="gramStart"/>
      <w:r w:rsidR="006B5BD5">
        <w:rPr>
          <w:b/>
          <w:shd w:val="clear" w:color="auto" w:fill="FFFFFF"/>
        </w:rPr>
        <w:t>;</w:t>
      </w:r>
      <w:proofErr w:type="gramEnd"/>
    </w:p>
    <w:p w14:paraId="79F1FE0C" w14:textId="662C0EF2" w:rsidR="007D5D16" w:rsidRPr="00D24162" w:rsidRDefault="007D5D16">
      <w:pPr>
        <w:pStyle w:val="SingleTxtG"/>
        <w:ind w:firstLine="567"/>
        <w:rPr>
          <w:b/>
          <w:shd w:val="clear" w:color="auto" w:fill="FFFFFF"/>
        </w:rPr>
      </w:pPr>
      <w:r>
        <w:rPr>
          <w:shd w:val="clear" w:color="auto" w:fill="FFFFFF"/>
        </w:rPr>
        <w:t>(c)</w:t>
      </w:r>
      <w:r>
        <w:rPr>
          <w:shd w:val="clear" w:color="auto" w:fill="FFFFFF"/>
        </w:rPr>
        <w:tab/>
      </w:r>
      <w:r w:rsidRPr="007D5D16">
        <w:rPr>
          <w:b/>
          <w:shd w:val="clear" w:color="auto" w:fill="FFFFFF"/>
        </w:rPr>
        <w:t>Continue to support U</w:t>
      </w:r>
      <w:r w:rsidR="000D4B54">
        <w:rPr>
          <w:b/>
          <w:shd w:val="clear" w:color="auto" w:fill="FFFFFF"/>
        </w:rPr>
        <w:t xml:space="preserve">nited </w:t>
      </w:r>
      <w:r w:rsidRPr="007D5D16">
        <w:rPr>
          <w:b/>
          <w:shd w:val="clear" w:color="auto" w:fill="FFFFFF"/>
        </w:rPr>
        <w:t>N</w:t>
      </w:r>
      <w:r w:rsidR="000D4B54">
        <w:rPr>
          <w:b/>
          <w:shd w:val="clear" w:color="auto" w:fill="FFFFFF"/>
        </w:rPr>
        <w:t>ations</w:t>
      </w:r>
      <w:r w:rsidRPr="007D5D16">
        <w:rPr>
          <w:b/>
          <w:shd w:val="clear" w:color="auto" w:fill="FFFFFF"/>
        </w:rPr>
        <w:t xml:space="preserve"> </w:t>
      </w:r>
      <w:r w:rsidR="000D4B54">
        <w:rPr>
          <w:b/>
          <w:shd w:val="clear" w:color="auto" w:fill="FFFFFF"/>
        </w:rPr>
        <w:t>a</w:t>
      </w:r>
      <w:r w:rsidRPr="007D5D16">
        <w:rPr>
          <w:b/>
          <w:shd w:val="clear" w:color="auto" w:fill="FFFFFF"/>
        </w:rPr>
        <w:t>gencies and civil society organi</w:t>
      </w:r>
      <w:r w:rsidR="000D4B54">
        <w:rPr>
          <w:b/>
          <w:shd w:val="clear" w:color="auto" w:fill="FFFFFF"/>
        </w:rPr>
        <w:t>z</w:t>
      </w:r>
      <w:r w:rsidRPr="007D5D16">
        <w:rPr>
          <w:b/>
          <w:shd w:val="clear" w:color="auto" w:fill="FFFFFF"/>
        </w:rPr>
        <w:t xml:space="preserve">ations </w:t>
      </w:r>
      <w:r w:rsidR="000D4B54">
        <w:rPr>
          <w:b/>
          <w:shd w:val="clear" w:color="auto" w:fill="FFFFFF"/>
        </w:rPr>
        <w:t>in</w:t>
      </w:r>
      <w:r w:rsidRPr="007D5D16">
        <w:rPr>
          <w:b/>
          <w:shd w:val="clear" w:color="auto" w:fill="FFFFFF"/>
        </w:rPr>
        <w:t xml:space="preserve"> document</w:t>
      </w:r>
      <w:r w:rsidR="000D4B54">
        <w:rPr>
          <w:b/>
          <w:shd w:val="clear" w:color="auto" w:fill="FFFFFF"/>
        </w:rPr>
        <w:t>ing</w:t>
      </w:r>
      <w:r w:rsidRPr="007D5D16">
        <w:rPr>
          <w:b/>
          <w:shd w:val="clear" w:color="auto" w:fill="FFFFFF"/>
        </w:rPr>
        <w:t xml:space="preserve"> conflict</w:t>
      </w:r>
      <w:r w:rsidR="000D4B54">
        <w:rPr>
          <w:b/>
          <w:shd w:val="clear" w:color="auto" w:fill="FFFFFF"/>
        </w:rPr>
        <w:t>-</w:t>
      </w:r>
      <w:r w:rsidRPr="007D5D16">
        <w:rPr>
          <w:b/>
          <w:shd w:val="clear" w:color="auto" w:fill="FFFFFF"/>
        </w:rPr>
        <w:t>related sexual violence</w:t>
      </w:r>
      <w:r w:rsidR="000D4B54">
        <w:rPr>
          <w:b/>
          <w:shd w:val="clear" w:color="auto" w:fill="FFFFFF"/>
        </w:rPr>
        <w:t>,</w:t>
      </w:r>
      <w:r w:rsidRPr="007D5D16">
        <w:rPr>
          <w:b/>
          <w:shd w:val="clear" w:color="auto" w:fill="FFFFFF"/>
        </w:rPr>
        <w:t xml:space="preserve"> and design and establish mapping and documentation programmes which also disaggregate data o</w:t>
      </w:r>
      <w:r w:rsidR="000D4B54">
        <w:rPr>
          <w:b/>
          <w:shd w:val="clear" w:color="auto" w:fill="FFFFFF"/>
        </w:rPr>
        <w:t>n</w:t>
      </w:r>
      <w:r w:rsidRPr="007D5D16">
        <w:rPr>
          <w:b/>
          <w:shd w:val="clear" w:color="auto" w:fill="FFFFFF"/>
        </w:rPr>
        <w:t xml:space="preserve"> specific incidents of gender</w:t>
      </w:r>
      <w:r w:rsidR="000D4B54">
        <w:rPr>
          <w:b/>
          <w:shd w:val="clear" w:color="auto" w:fill="FFFFFF"/>
        </w:rPr>
        <w:t>-</w:t>
      </w:r>
      <w:r w:rsidRPr="007D5D16">
        <w:rPr>
          <w:b/>
          <w:shd w:val="clear" w:color="auto" w:fill="FFFFFF"/>
        </w:rPr>
        <w:t>based violence and conflict-related sexual violence</w:t>
      </w:r>
      <w:r w:rsidR="000D4B54">
        <w:rPr>
          <w:b/>
          <w:shd w:val="clear" w:color="auto" w:fill="FFFFFF"/>
        </w:rPr>
        <w:t xml:space="preserve">, </w:t>
      </w:r>
      <w:r w:rsidRPr="007D5D16">
        <w:rPr>
          <w:b/>
          <w:shd w:val="clear" w:color="auto" w:fill="FFFFFF"/>
        </w:rPr>
        <w:t xml:space="preserve">ensuring that the confidentiality and security of witnesses and victims </w:t>
      </w:r>
      <w:proofErr w:type="gramStart"/>
      <w:r w:rsidRPr="007D5D16">
        <w:rPr>
          <w:b/>
          <w:shd w:val="clear" w:color="auto" w:fill="FFFFFF"/>
        </w:rPr>
        <w:t>are protected</w:t>
      </w:r>
      <w:proofErr w:type="gramEnd"/>
      <w:r w:rsidRPr="007D5D16">
        <w:rPr>
          <w:b/>
          <w:shd w:val="clear" w:color="auto" w:fill="FFFFFF"/>
        </w:rPr>
        <w:t xml:space="preserve"> </w:t>
      </w:r>
      <w:r w:rsidR="000D4B54">
        <w:rPr>
          <w:b/>
          <w:shd w:val="clear" w:color="auto" w:fill="FFFFFF"/>
        </w:rPr>
        <w:t xml:space="preserve">with a view </w:t>
      </w:r>
      <w:r w:rsidRPr="007D5D16">
        <w:rPr>
          <w:b/>
          <w:shd w:val="clear" w:color="auto" w:fill="FFFFFF"/>
        </w:rPr>
        <w:t>to ensur</w:t>
      </w:r>
      <w:r w:rsidR="000D4B54">
        <w:rPr>
          <w:b/>
          <w:shd w:val="clear" w:color="auto" w:fill="FFFFFF"/>
        </w:rPr>
        <w:t>ing</w:t>
      </w:r>
      <w:r w:rsidRPr="007D5D16">
        <w:rPr>
          <w:b/>
          <w:shd w:val="clear" w:color="auto" w:fill="FFFFFF"/>
        </w:rPr>
        <w:t xml:space="preserve"> future accountability</w:t>
      </w:r>
      <w:r>
        <w:rPr>
          <w:b/>
          <w:shd w:val="clear" w:color="auto" w:fill="FFFFFF"/>
        </w:rPr>
        <w:t>.</w:t>
      </w:r>
    </w:p>
    <w:p w14:paraId="639F277C" w14:textId="387E0B2B" w:rsidR="000459CC" w:rsidRPr="006B5BD5" w:rsidRDefault="00881548" w:rsidP="006B5BD5">
      <w:pPr>
        <w:spacing w:before="240"/>
        <w:ind w:left="1134" w:right="1134"/>
        <w:jc w:val="center"/>
        <w:rPr>
          <w:sz w:val="24"/>
          <w:szCs w:val="24"/>
          <w:u w:val="single"/>
        </w:rPr>
      </w:pPr>
      <w:r>
        <w:t xml:space="preserve"> </w:t>
      </w:r>
      <w:r w:rsidR="00D24162">
        <w:rPr>
          <w:u w:val="single"/>
        </w:rPr>
        <w:tab/>
      </w:r>
      <w:r w:rsidR="00D24162">
        <w:rPr>
          <w:u w:val="single"/>
        </w:rPr>
        <w:tab/>
      </w:r>
      <w:r w:rsidR="00D24162">
        <w:rPr>
          <w:u w:val="single"/>
        </w:rPr>
        <w:tab/>
      </w:r>
    </w:p>
    <w:sectPr w:rsidR="000459CC" w:rsidRPr="006B5BD5" w:rsidSect="00430BBA">
      <w:headerReference w:type="even" r:id="rId12"/>
      <w:headerReference w:type="default" r:id="rId13"/>
      <w:footerReference w:type="even" r:id="rId14"/>
      <w:footerReference w:type="default" r:id="rId15"/>
      <w:endnotePr>
        <w:numFmt w:val="decimal"/>
      </w:endnotePr>
      <w:pgSz w:w="11907" w:h="16840" w:code="9"/>
      <w:pgMar w:top="1417" w:right="1134" w:bottom="1276" w:left="1134" w:header="850" w:footer="88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FF2DA" w14:textId="77777777" w:rsidR="004F219C" w:rsidRDefault="004F219C"/>
  </w:endnote>
  <w:endnote w:type="continuationSeparator" w:id="0">
    <w:p w14:paraId="4FECFC98" w14:textId="77777777" w:rsidR="004F219C" w:rsidRDefault="004F219C"/>
  </w:endnote>
  <w:endnote w:type="continuationNotice" w:id="1">
    <w:p w14:paraId="7F0F6712" w14:textId="77777777" w:rsidR="004F219C" w:rsidRDefault="004F21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26102" w14:textId="04138050" w:rsidR="004F219C" w:rsidRPr="00DE3A83" w:rsidRDefault="004F219C" w:rsidP="00DE3A83">
    <w:pPr>
      <w:pStyle w:val="Footer"/>
      <w:tabs>
        <w:tab w:val="right" w:pos="9638"/>
      </w:tabs>
      <w:rPr>
        <w:sz w:val="18"/>
      </w:rPr>
    </w:pPr>
    <w:r w:rsidRPr="00DE3A83">
      <w:rPr>
        <w:b/>
        <w:sz w:val="18"/>
      </w:rPr>
      <w:fldChar w:fldCharType="begin"/>
    </w:r>
    <w:r w:rsidRPr="00DE3A83">
      <w:rPr>
        <w:b/>
        <w:sz w:val="18"/>
      </w:rPr>
      <w:instrText xml:space="preserve"> PAGE  \* MERGEFORMAT </w:instrText>
    </w:r>
    <w:r w:rsidRPr="00DE3A83">
      <w:rPr>
        <w:b/>
        <w:sz w:val="18"/>
      </w:rPr>
      <w:fldChar w:fldCharType="separate"/>
    </w:r>
    <w:r w:rsidR="004D56BD">
      <w:rPr>
        <w:b/>
        <w:noProof/>
        <w:sz w:val="18"/>
      </w:rPr>
      <w:t>20</w:t>
    </w:r>
    <w:r w:rsidRPr="00DE3A83">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66653" w14:textId="1CC6EAFC" w:rsidR="004F219C" w:rsidRPr="00DE3A83" w:rsidRDefault="004F219C" w:rsidP="00DE3A83">
    <w:pPr>
      <w:pStyle w:val="Footer"/>
      <w:tabs>
        <w:tab w:val="right" w:pos="9638"/>
      </w:tabs>
      <w:rPr>
        <w:b/>
        <w:sz w:val="18"/>
      </w:rPr>
    </w:pPr>
    <w:r>
      <w:tab/>
    </w:r>
    <w:r w:rsidRPr="00DE3A83">
      <w:rPr>
        <w:b/>
        <w:sz w:val="18"/>
      </w:rPr>
      <w:fldChar w:fldCharType="begin"/>
    </w:r>
    <w:r w:rsidRPr="00DE3A83">
      <w:rPr>
        <w:b/>
        <w:sz w:val="18"/>
      </w:rPr>
      <w:instrText xml:space="preserve"> PAGE  \* MERGEFORMAT </w:instrText>
    </w:r>
    <w:r w:rsidRPr="00DE3A83">
      <w:rPr>
        <w:b/>
        <w:sz w:val="18"/>
      </w:rPr>
      <w:fldChar w:fldCharType="separate"/>
    </w:r>
    <w:r w:rsidR="004D56BD">
      <w:rPr>
        <w:b/>
        <w:noProof/>
        <w:sz w:val="18"/>
      </w:rPr>
      <w:t>19</w:t>
    </w:r>
    <w:r w:rsidRPr="00DE3A83">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BFAA8" w14:textId="77777777" w:rsidR="004F219C" w:rsidRPr="000B175B" w:rsidRDefault="004F219C" w:rsidP="000B175B">
      <w:pPr>
        <w:tabs>
          <w:tab w:val="right" w:pos="2155"/>
        </w:tabs>
        <w:spacing w:after="80"/>
        <w:ind w:left="680"/>
        <w:rPr>
          <w:u w:val="single"/>
        </w:rPr>
      </w:pPr>
      <w:r>
        <w:rPr>
          <w:u w:val="single"/>
        </w:rPr>
        <w:tab/>
      </w:r>
    </w:p>
  </w:footnote>
  <w:footnote w:type="continuationSeparator" w:id="0">
    <w:p w14:paraId="3AC281FD" w14:textId="77777777" w:rsidR="004F219C" w:rsidRPr="00FC68B7" w:rsidRDefault="004F219C" w:rsidP="00FC68B7">
      <w:pPr>
        <w:tabs>
          <w:tab w:val="left" w:pos="2155"/>
        </w:tabs>
        <w:spacing w:after="80"/>
        <w:ind w:left="680"/>
        <w:rPr>
          <w:u w:val="single"/>
        </w:rPr>
      </w:pPr>
      <w:r>
        <w:rPr>
          <w:u w:val="single"/>
        </w:rPr>
        <w:tab/>
      </w:r>
    </w:p>
  </w:footnote>
  <w:footnote w:type="continuationNotice" w:id="1">
    <w:p w14:paraId="7FCE7F70" w14:textId="77777777" w:rsidR="004F219C" w:rsidRDefault="004F219C"/>
  </w:footnote>
  <w:footnote w:id="2">
    <w:p w14:paraId="3C4A2C37" w14:textId="2DD9DA4F" w:rsidR="004F219C" w:rsidRPr="000459CC" w:rsidRDefault="004F219C" w:rsidP="009F38BB">
      <w:pPr>
        <w:pStyle w:val="FootnoteText"/>
      </w:pPr>
      <w:r>
        <w:rPr>
          <w:rStyle w:val="FootnoteReference"/>
        </w:rPr>
        <w:tab/>
      </w:r>
      <w:r w:rsidRPr="000459CC">
        <w:rPr>
          <w:rStyle w:val="FootnoteReference"/>
          <w:sz w:val="20"/>
          <w:vertAlign w:val="baseline"/>
        </w:rPr>
        <w:t>*</w:t>
      </w:r>
      <w:r>
        <w:rPr>
          <w:rStyle w:val="FootnoteReference"/>
          <w:sz w:val="20"/>
          <w:vertAlign w:val="baseline"/>
        </w:rPr>
        <w:tab/>
      </w:r>
      <w:r w:rsidRPr="009F38BB">
        <w:rPr>
          <w:rStyle w:val="FootnoteReference"/>
          <w:szCs w:val="18"/>
          <w:vertAlign w:val="baseline"/>
        </w:rPr>
        <w:t xml:space="preserve">The present report was submitted late in order to reflect </w:t>
      </w:r>
      <w:r>
        <w:rPr>
          <w:szCs w:val="18"/>
        </w:rPr>
        <w:t xml:space="preserve">the most </w:t>
      </w:r>
      <w:r w:rsidRPr="009F38BB">
        <w:rPr>
          <w:rStyle w:val="FootnoteReference"/>
          <w:szCs w:val="18"/>
          <w:vertAlign w:val="baseline"/>
        </w:rPr>
        <w:t>recent developments.</w:t>
      </w:r>
    </w:p>
  </w:footnote>
  <w:footnote w:id="3">
    <w:p w14:paraId="4F5EA515" w14:textId="77C07ED5" w:rsidR="004F219C" w:rsidRPr="00F24C96" w:rsidRDefault="004F219C">
      <w:pPr>
        <w:pStyle w:val="FootnoteText"/>
        <w:rPr>
          <w:lang w:val="en-US"/>
        </w:rPr>
      </w:pPr>
      <w:r>
        <w:tab/>
      </w:r>
      <w:r>
        <w:rPr>
          <w:rStyle w:val="FootnoteReference"/>
        </w:rPr>
        <w:footnoteRef/>
      </w:r>
      <w:r>
        <w:tab/>
        <w:t>A/HRC/37/CRP.2.</w:t>
      </w:r>
    </w:p>
  </w:footnote>
  <w:footnote w:id="4">
    <w:p w14:paraId="46673B17" w14:textId="3923B671" w:rsidR="004F219C" w:rsidRPr="00BA17D1" w:rsidRDefault="004F219C">
      <w:pPr>
        <w:pStyle w:val="FootnoteText"/>
        <w:rPr>
          <w:lang w:val="en-US"/>
        </w:rPr>
      </w:pPr>
      <w:r>
        <w:tab/>
      </w:r>
      <w:r>
        <w:rPr>
          <w:rStyle w:val="FootnoteReference"/>
        </w:rPr>
        <w:footnoteRef/>
      </w:r>
      <w:r>
        <w:tab/>
        <w:t xml:space="preserve">See </w:t>
      </w:r>
      <w:r w:rsidRPr="00881548">
        <w:t>Ceasefire and Transitional Security Arrangements Monitoring Mechanism</w:t>
      </w:r>
      <w:r>
        <w:t xml:space="preserve"> Report 2018/02 (15 January 2018), para. 1.1.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19BE0" w14:textId="184E43A3" w:rsidR="004F219C" w:rsidRPr="00DE3A83" w:rsidRDefault="00BD0659">
    <w:pPr>
      <w:pStyle w:val="Header"/>
    </w:pPr>
    <w:fldSimple w:instr=" TITLE  \* MERGEFORMAT ">
      <w:r w:rsidR="004D56BD">
        <w:t>Report of the CHRSS A/HRC/37/71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18D09" w14:textId="542834A7" w:rsidR="004F219C" w:rsidRPr="00DE3A83" w:rsidRDefault="00BD0659" w:rsidP="00DE3A83">
    <w:pPr>
      <w:pStyle w:val="Header"/>
      <w:jc w:val="right"/>
    </w:pPr>
    <w:fldSimple w:instr=" TITLE  \* MERGEFORMAT ">
      <w:r w:rsidR="004D56BD">
        <w:t>Report of the CHRSS A/HRC/37/71</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3DC75BC"/>
    <w:multiLevelType w:val="hybridMultilevel"/>
    <w:tmpl w:val="B400F726"/>
    <w:lvl w:ilvl="0" w:tplc="578051D8">
      <w:start w:val="1"/>
      <w:numFmt w:val="decimal"/>
      <w:lvlText w:val="%1."/>
      <w:lvlJc w:val="left"/>
      <w:pPr>
        <w:ind w:left="432" w:hanging="432"/>
      </w:pPr>
      <w:rPr>
        <w:rFonts w:hint="default"/>
        <w:b w:val="0"/>
        <w:sz w:val="24"/>
        <w:szCs w:val="24"/>
      </w:rPr>
    </w:lvl>
    <w:lvl w:ilvl="1" w:tplc="08090019">
      <w:start w:val="1"/>
      <w:numFmt w:val="lowerLetter"/>
      <w:lvlText w:val="%2."/>
      <w:lvlJc w:val="left"/>
      <w:pPr>
        <w:ind w:left="2047" w:hanging="360"/>
      </w:pPr>
    </w:lvl>
    <w:lvl w:ilvl="2" w:tplc="0809001B" w:tentative="1">
      <w:start w:val="1"/>
      <w:numFmt w:val="lowerRoman"/>
      <w:lvlText w:val="%3."/>
      <w:lvlJc w:val="right"/>
      <w:pPr>
        <w:ind w:left="2767" w:hanging="180"/>
      </w:pPr>
    </w:lvl>
    <w:lvl w:ilvl="3" w:tplc="0809000F" w:tentative="1">
      <w:start w:val="1"/>
      <w:numFmt w:val="decimal"/>
      <w:lvlText w:val="%4."/>
      <w:lvlJc w:val="left"/>
      <w:pPr>
        <w:ind w:left="3487" w:hanging="360"/>
      </w:pPr>
    </w:lvl>
    <w:lvl w:ilvl="4" w:tplc="08090019" w:tentative="1">
      <w:start w:val="1"/>
      <w:numFmt w:val="lowerLetter"/>
      <w:lvlText w:val="%5."/>
      <w:lvlJc w:val="left"/>
      <w:pPr>
        <w:ind w:left="4207" w:hanging="360"/>
      </w:pPr>
    </w:lvl>
    <w:lvl w:ilvl="5" w:tplc="0809001B" w:tentative="1">
      <w:start w:val="1"/>
      <w:numFmt w:val="lowerRoman"/>
      <w:lvlText w:val="%6."/>
      <w:lvlJc w:val="right"/>
      <w:pPr>
        <w:ind w:left="4927" w:hanging="180"/>
      </w:pPr>
    </w:lvl>
    <w:lvl w:ilvl="6" w:tplc="0809000F" w:tentative="1">
      <w:start w:val="1"/>
      <w:numFmt w:val="decimal"/>
      <w:lvlText w:val="%7."/>
      <w:lvlJc w:val="left"/>
      <w:pPr>
        <w:ind w:left="5647" w:hanging="360"/>
      </w:pPr>
    </w:lvl>
    <w:lvl w:ilvl="7" w:tplc="08090019" w:tentative="1">
      <w:start w:val="1"/>
      <w:numFmt w:val="lowerLetter"/>
      <w:lvlText w:val="%8."/>
      <w:lvlJc w:val="left"/>
      <w:pPr>
        <w:ind w:left="6367" w:hanging="360"/>
      </w:pPr>
    </w:lvl>
    <w:lvl w:ilvl="8" w:tplc="0809001B" w:tentative="1">
      <w:start w:val="1"/>
      <w:numFmt w:val="lowerRoman"/>
      <w:lvlText w:val="%9."/>
      <w:lvlJc w:val="right"/>
      <w:pPr>
        <w:ind w:left="7087" w:hanging="180"/>
      </w:pPr>
    </w:lvl>
  </w:abstractNum>
  <w:abstractNum w:abstractNumId="3" w15:restartNumberingAfterBreak="0">
    <w:nsid w:val="25E91D0C"/>
    <w:multiLevelType w:val="hybridMultilevel"/>
    <w:tmpl w:val="343647F6"/>
    <w:lvl w:ilvl="0" w:tplc="D5BAFC12">
      <w:start w:val="1"/>
      <w:numFmt w:val="decimal"/>
      <w:lvlText w:val="%1."/>
      <w:lvlJc w:val="left"/>
      <w:pPr>
        <w:ind w:left="1854" w:hanging="360"/>
      </w:pPr>
      <w:rPr>
        <w:rFonts w:ascii="Times New Roman" w:hAnsi="Times New Roman" w:hint="default"/>
        <w:b w:val="0"/>
        <w:i w:val="0"/>
        <w:spacing w:val="0"/>
        <w:kern w:val="0"/>
        <w:position w:val="0"/>
        <w:sz w:val="24"/>
        <w:vertAlign w:val="baseline"/>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 w15:restartNumberingAfterBreak="0">
    <w:nsid w:val="31D27F9B"/>
    <w:multiLevelType w:val="hybridMultilevel"/>
    <w:tmpl w:val="5EC4D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D61AD"/>
    <w:multiLevelType w:val="hybridMultilevel"/>
    <w:tmpl w:val="E228B792"/>
    <w:lvl w:ilvl="0" w:tplc="7AD0E64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3A505B9E"/>
    <w:multiLevelType w:val="hybridMultilevel"/>
    <w:tmpl w:val="097ACFD0"/>
    <w:lvl w:ilvl="0" w:tplc="0A14E0AA">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423A5"/>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382268E"/>
    <w:multiLevelType w:val="hybridMultilevel"/>
    <w:tmpl w:val="C4DE03AA"/>
    <w:lvl w:ilvl="0" w:tplc="3326AF72">
      <w:start w:val="1"/>
      <w:numFmt w:val="decimal"/>
      <w:lvlText w:val="%1."/>
      <w:lvlJc w:val="left"/>
      <w:pPr>
        <w:ind w:left="2138" w:hanging="720"/>
      </w:pPr>
      <w:rPr>
        <w:rFonts w:hint="default"/>
        <w:b w:val="0"/>
        <w:i w:val="0"/>
      </w:rPr>
    </w:lvl>
    <w:lvl w:ilvl="1" w:tplc="10B8BA52">
      <w:start w:val="1"/>
      <w:numFmt w:val="upperLetter"/>
      <w:lvlText w:val="%2."/>
      <w:lvlJc w:val="left"/>
      <w:pPr>
        <w:ind w:left="2705" w:hanging="1134"/>
      </w:pPr>
      <w:rPr>
        <w:rFonts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9" w15:restartNumberingAfterBreak="0">
    <w:nsid w:val="4D79681F"/>
    <w:multiLevelType w:val="hybridMultilevel"/>
    <w:tmpl w:val="9D50A494"/>
    <w:lvl w:ilvl="0" w:tplc="0A14E0AA">
      <w:start w:val="1"/>
      <w:numFmt w:val="lowerLetter"/>
      <w:lvlText w:val="(%1)"/>
      <w:lvlJc w:val="left"/>
      <w:pPr>
        <w:ind w:left="1854" w:hanging="360"/>
      </w:pPr>
      <w:rPr>
        <w:rFonts w:ascii="Times New Roman" w:eastAsia="Times New Roman" w:hAnsi="Times New Roman" w:cs="Times New Roman"/>
        <w:b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518E0757"/>
    <w:multiLevelType w:val="hybridMultilevel"/>
    <w:tmpl w:val="70A28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CC4CAF"/>
    <w:multiLevelType w:val="hybridMultilevel"/>
    <w:tmpl w:val="C0B69D32"/>
    <w:lvl w:ilvl="0" w:tplc="6F429FE6">
      <w:start w:val="1"/>
      <w:numFmt w:val="upperRoman"/>
      <w:lvlText w:val="%1."/>
      <w:lvlJc w:val="left"/>
      <w:pPr>
        <w:ind w:left="1571" w:hanging="720"/>
      </w:pPr>
      <w:rPr>
        <w:rFonts w:eastAsia="Times New Roman"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57871C3C"/>
    <w:multiLevelType w:val="hybridMultilevel"/>
    <w:tmpl w:val="23C0E17E"/>
    <w:lvl w:ilvl="0" w:tplc="08090015">
      <w:start w:val="1"/>
      <w:numFmt w:val="upperLetter"/>
      <w:lvlText w:val="%1."/>
      <w:lvlJc w:val="left"/>
      <w:pPr>
        <w:ind w:left="1430" w:hanging="360"/>
      </w:pPr>
    </w:lvl>
    <w:lvl w:ilvl="1" w:tplc="08090015">
      <w:start w:val="1"/>
      <w:numFmt w:val="upperLetter"/>
      <w:lvlText w:val="%2."/>
      <w:lvlJc w:val="left"/>
      <w:pPr>
        <w:ind w:left="2150" w:hanging="360"/>
      </w:pPr>
    </w:lvl>
    <w:lvl w:ilvl="2" w:tplc="41AA845C">
      <w:start w:val="1"/>
      <w:numFmt w:val="lowerLetter"/>
      <w:lvlText w:val="(%3)"/>
      <w:lvlJc w:val="left"/>
      <w:pPr>
        <w:ind w:left="3050" w:hanging="360"/>
      </w:pPr>
      <w:rPr>
        <w:rFonts w:hint="default"/>
        <w:b w:val="0"/>
      </w:r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13" w15:restartNumberingAfterBreak="0">
    <w:nsid w:val="5F3F39E8"/>
    <w:multiLevelType w:val="hybridMultilevel"/>
    <w:tmpl w:val="5EC4D9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4D297A"/>
    <w:multiLevelType w:val="hybridMultilevel"/>
    <w:tmpl w:val="AA786EE2"/>
    <w:lvl w:ilvl="0" w:tplc="6300534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6E1C03C1"/>
    <w:multiLevelType w:val="hybridMultilevel"/>
    <w:tmpl w:val="A9EC61E4"/>
    <w:lvl w:ilvl="0" w:tplc="D29401D4">
      <w:start w:val="1"/>
      <w:numFmt w:val="decimal"/>
      <w:lvlText w:val="%1."/>
      <w:lvlJc w:val="left"/>
      <w:pPr>
        <w:ind w:left="1211" w:hanging="360"/>
      </w:pPr>
      <w:rPr>
        <w:rFonts w:ascii="Times New Roman" w:eastAsia="Times New Roman" w:hAnsi="Times New Roman" w:cs="Times New Roman"/>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718B23B3"/>
    <w:multiLevelType w:val="hybridMultilevel"/>
    <w:tmpl w:val="0BDA274A"/>
    <w:lvl w:ilvl="0" w:tplc="43D24B2A">
      <w:start w:val="1"/>
      <w:numFmt w:val="upp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79285837"/>
    <w:multiLevelType w:val="hybridMultilevel"/>
    <w:tmpl w:val="D9F8C2A2"/>
    <w:lvl w:ilvl="0" w:tplc="0A14E0AA">
      <w:start w:val="1"/>
      <w:numFmt w:val="lowerLetter"/>
      <w:lvlText w:val="(%1)"/>
      <w:lvlJc w:val="left"/>
      <w:pPr>
        <w:ind w:left="1494" w:hanging="360"/>
      </w:pPr>
      <w:rPr>
        <w:rFonts w:ascii="Times New Roman" w:eastAsia="Times New Roman" w:hAnsi="Times New Roman" w:cs="Times New Roman"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 w15:restartNumberingAfterBreak="0">
    <w:nsid w:val="7AF3063B"/>
    <w:multiLevelType w:val="hybridMultilevel"/>
    <w:tmpl w:val="83385BE4"/>
    <w:lvl w:ilvl="0" w:tplc="08090015">
      <w:start w:val="1"/>
      <w:numFmt w:val="upperLetter"/>
      <w:lvlText w:val="%1."/>
      <w:lvlJc w:val="left"/>
      <w:pPr>
        <w:ind w:left="1340" w:hanging="360"/>
      </w:pPr>
    </w:lvl>
    <w:lvl w:ilvl="1" w:tplc="08090015">
      <w:start w:val="1"/>
      <w:numFmt w:val="upperLetter"/>
      <w:lvlText w:val="%2."/>
      <w:lvlJc w:val="left"/>
      <w:pPr>
        <w:ind w:left="2060" w:hanging="360"/>
      </w:pPr>
    </w:lvl>
    <w:lvl w:ilvl="2" w:tplc="0809001B">
      <w:start w:val="1"/>
      <w:numFmt w:val="lowerRoman"/>
      <w:lvlText w:val="%3."/>
      <w:lvlJc w:val="right"/>
      <w:pPr>
        <w:ind w:left="2780" w:hanging="180"/>
      </w:pPr>
    </w:lvl>
    <w:lvl w:ilvl="3" w:tplc="0809000F" w:tentative="1">
      <w:start w:val="1"/>
      <w:numFmt w:val="decimal"/>
      <w:lvlText w:val="%4."/>
      <w:lvlJc w:val="left"/>
      <w:pPr>
        <w:ind w:left="3500" w:hanging="360"/>
      </w:pPr>
    </w:lvl>
    <w:lvl w:ilvl="4" w:tplc="08090019" w:tentative="1">
      <w:start w:val="1"/>
      <w:numFmt w:val="lowerLetter"/>
      <w:lvlText w:val="%5."/>
      <w:lvlJc w:val="left"/>
      <w:pPr>
        <w:ind w:left="4220" w:hanging="360"/>
      </w:pPr>
    </w:lvl>
    <w:lvl w:ilvl="5" w:tplc="0809001B" w:tentative="1">
      <w:start w:val="1"/>
      <w:numFmt w:val="lowerRoman"/>
      <w:lvlText w:val="%6."/>
      <w:lvlJc w:val="right"/>
      <w:pPr>
        <w:ind w:left="4940" w:hanging="180"/>
      </w:pPr>
    </w:lvl>
    <w:lvl w:ilvl="6" w:tplc="0809000F" w:tentative="1">
      <w:start w:val="1"/>
      <w:numFmt w:val="decimal"/>
      <w:lvlText w:val="%7."/>
      <w:lvlJc w:val="left"/>
      <w:pPr>
        <w:ind w:left="5660" w:hanging="360"/>
      </w:pPr>
    </w:lvl>
    <w:lvl w:ilvl="7" w:tplc="08090019" w:tentative="1">
      <w:start w:val="1"/>
      <w:numFmt w:val="lowerLetter"/>
      <w:lvlText w:val="%8."/>
      <w:lvlJc w:val="left"/>
      <w:pPr>
        <w:ind w:left="6380" w:hanging="360"/>
      </w:pPr>
    </w:lvl>
    <w:lvl w:ilvl="8" w:tplc="0809001B" w:tentative="1">
      <w:start w:val="1"/>
      <w:numFmt w:val="lowerRoman"/>
      <w:lvlText w:val="%9."/>
      <w:lvlJc w:val="right"/>
      <w:pPr>
        <w:ind w:left="7100" w:hanging="180"/>
      </w:pPr>
    </w:lvl>
  </w:abstractNum>
  <w:num w:numId="1">
    <w:abstractNumId w:val="0"/>
  </w:num>
  <w:num w:numId="2">
    <w:abstractNumId w:val="14"/>
  </w:num>
  <w:num w:numId="3">
    <w:abstractNumId w:val="1"/>
  </w:num>
  <w:num w:numId="4">
    <w:abstractNumId w:val="2"/>
  </w:num>
  <w:num w:numId="5">
    <w:abstractNumId w:val="7"/>
  </w:num>
  <w:num w:numId="6">
    <w:abstractNumId w:val="4"/>
  </w:num>
  <w:num w:numId="7">
    <w:abstractNumId w:val="13"/>
  </w:num>
  <w:num w:numId="8">
    <w:abstractNumId w:val="10"/>
  </w:num>
  <w:num w:numId="9">
    <w:abstractNumId w:val="11"/>
  </w:num>
  <w:num w:numId="10">
    <w:abstractNumId w:val="8"/>
  </w:num>
  <w:num w:numId="11">
    <w:abstractNumId w:val="17"/>
  </w:num>
  <w:num w:numId="12">
    <w:abstractNumId w:val="16"/>
  </w:num>
  <w:num w:numId="13">
    <w:abstractNumId w:val="19"/>
  </w:num>
  <w:num w:numId="14">
    <w:abstractNumId w:val="12"/>
  </w:num>
  <w:num w:numId="15">
    <w:abstractNumId w:val="15"/>
  </w:num>
  <w:num w:numId="16">
    <w:abstractNumId w:val="6"/>
  </w:num>
  <w:num w:numId="17">
    <w:abstractNumId w:val="9"/>
  </w:num>
  <w:num w:numId="18">
    <w:abstractNumId w:val="5"/>
  </w:num>
  <w:num w:numId="19">
    <w:abstractNumId w:val="18"/>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GB" w:vendorID="64" w:dllVersion="131077" w:nlCheck="1" w:checkStyle="1"/>
  <w:activeWritingStyle w:appName="MSWord" w:lang="en-GB" w:vendorID="64" w:dllVersion="131078" w:nlCheck="1" w:checkStyle="0"/>
  <w:activeWritingStyle w:appName="MSWord" w:lang="fr-CH" w:vendorID="64" w:dllVersion="131078" w:nlCheck="1" w:checkStyle="0"/>
  <w:activeWritingStyle w:appName="MSWord" w:lang="en-U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83"/>
    <w:rsid w:val="00007F7F"/>
    <w:rsid w:val="000120AD"/>
    <w:rsid w:val="00021827"/>
    <w:rsid w:val="00022DB5"/>
    <w:rsid w:val="000403D1"/>
    <w:rsid w:val="000449AA"/>
    <w:rsid w:val="000459CC"/>
    <w:rsid w:val="00050F6B"/>
    <w:rsid w:val="00052944"/>
    <w:rsid w:val="0005662A"/>
    <w:rsid w:val="00072843"/>
    <w:rsid w:val="00072C8C"/>
    <w:rsid w:val="00073E70"/>
    <w:rsid w:val="000750CF"/>
    <w:rsid w:val="000876EB"/>
    <w:rsid w:val="00091419"/>
    <w:rsid w:val="000931C0"/>
    <w:rsid w:val="000B175B"/>
    <w:rsid w:val="000B2851"/>
    <w:rsid w:val="000B3A0F"/>
    <w:rsid w:val="000B4A3B"/>
    <w:rsid w:val="000C59D8"/>
    <w:rsid w:val="000D1851"/>
    <w:rsid w:val="000D4B54"/>
    <w:rsid w:val="000D74B3"/>
    <w:rsid w:val="000E0415"/>
    <w:rsid w:val="00100119"/>
    <w:rsid w:val="00134F7B"/>
    <w:rsid w:val="00146D32"/>
    <w:rsid w:val="001509BA"/>
    <w:rsid w:val="00157519"/>
    <w:rsid w:val="00172082"/>
    <w:rsid w:val="00180978"/>
    <w:rsid w:val="001A11BB"/>
    <w:rsid w:val="001A15B4"/>
    <w:rsid w:val="001A6428"/>
    <w:rsid w:val="001A7E84"/>
    <w:rsid w:val="001B4B04"/>
    <w:rsid w:val="001C6663"/>
    <w:rsid w:val="001C7895"/>
    <w:rsid w:val="001D26DF"/>
    <w:rsid w:val="001D51C4"/>
    <w:rsid w:val="001E2790"/>
    <w:rsid w:val="001E3544"/>
    <w:rsid w:val="001E361B"/>
    <w:rsid w:val="00211E0B"/>
    <w:rsid w:val="00211E72"/>
    <w:rsid w:val="00214047"/>
    <w:rsid w:val="0022130F"/>
    <w:rsid w:val="00223F7F"/>
    <w:rsid w:val="00233070"/>
    <w:rsid w:val="00237785"/>
    <w:rsid w:val="002410DD"/>
    <w:rsid w:val="00241466"/>
    <w:rsid w:val="00253D58"/>
    <w:rsid w:val="00267D6F"/>
    <w:rsid w:val="0027274D"/>
    <w:rsid w:val="0027725F"/>
    <w:rsid w:val="00291EB7"/>
    <w:rsid w:val="00292548"/>
    <w:rsid w:val="00297A7E"/>
    <w:rsid w:val="00297CED"/>
    <w:rsid w:val="002A7BAB"/>
    <w:rsid w:val="002C21F0"/>
    <w:rsid w:val="002E0AA0"/>
    <w:rsid w:val="002E2DFA"/>
    <w:rsid w:val="003107FA"/>
    <w:rsid w:val="003229D8"/>
    <w:rsid w:val="003314D1"/>
    <w:rsid w:val="00335980"/>
    <w:rsid w:val="00335A2F"/>
    <w:rsid w:val="00335BAA"/>
    <w:rsid w:val="003415EB"/>
    <w:rsid w:val="00341937"/>
    <w:rsid w:val="00343BB6"/>
    <w:rsid w:val="003516EC"/>
    <w:rsid w:val="003543A7"/>
    <w:rsid w:val="003865A6"/>
    <w:rsid w:val="0039277A"/>
    <w:rsid w:val="003972E0"/>
    <w:rsid w:val="003975ED"/>
    <w:rsid w:val="003A18E0"/>
    <w:rsid w:val="003C0416"/>
    <w:rsid w:val="003C2CC4"/>
    <w:rsid w:val="003D4B23"/>
    <w:rsid w:val="003D6E31"/>
    <w:rsid w:val="003D7E87"/>
    <w:rsid w:val="003F0083"/>
    <w:rsid w:val="003F276C"/>
    <w:rsid w:val="00412987"/>
    <w:rsid w:val="00423AA3"/>
    <w:rsid w:val="00424C80"/>
    <w:rsid w:val="00430BBA"/>
    <w:rsid w:val="004325CB"/>
    <w:rsid w:val="00441FFB"/>
    <w:rsid w:val="0044503A"/>
    <w:rsid w:val="00445D29"/>
    <w:rsid w:val="004462A2"/>
    <w:rsid w:val="00446DE4"/>
    <w:rsid w:val="00447761"/>
    <w:rsid w:val="00451EC3"/>
    <w:rsid w:val="00472162"/>
    <w:rsid w:val="004721B1"/>
    <w:rsid w:val="00476C05"/>
    <w:rsid w:val="00482FD0"/>
    <w:rsid w:val="004859EC"/>
    <w:rsid w:val="00495B39"/>
    <w:rsid w:val="00496A15"/>
    <w:rsid w:val="004A5749"/>
    <w:rsid w:val="004B60D6"/>
    <w:rsid w:val="004B75D2"/>
    <w:rsid w:val="004D1140"/>
    <w:rsid w:val="004D1630"/>
    <w:rsid w:val="004D56BD"/>
    <w:rsid w:val="004E3E7A"/>
    <w:rsid w:val="004F219C"/>
    <w:rsid w:val="004F55ED"/>
    <w:rsid w:val="0052176C"/>
    <w:rsid w:val="005261E5"/>
    <w:rsid w:val="00535C99"/>
    <w:rsid w:val="00537737"/>
    <w:rsid w:val="005420F2"/>
    <w:rsid w:val="00542574"/>
    <w:rsid w:val="005436AB"/>
    <w:rsid w:val="00546924"/>
    <w:rsid w:val="00546DBF"/>
    <w:rsid w:val="00546E02"/>
    <w:rsid w:val="00547EC0"/>
    <w:rsid w:val="00550DE3"/>
    <w:rsid w:val="00551E13"/>
    <w:rsid w:val="00553D76"/>
    <w:rsid w:val="005552B5"/>
    <w:rsid w:val="0056117B"/>
    <w:rsid w:val="00562621"/>
    <w:rsid w:val="00571365"/>
    <w:rsid w:val="00573257"/>
    <w:rsid w:val="00592342"/>
    <w:rsid w:val="00594DB9"/>
    <w:rsid w:val="005A0E16"/>
    <w:rsid w:val="005B3DB3"/>
    <w:rsid w:val="005B6E48"/>
    <w:rsid w:val="005C56A0"/>
    <w:rsid w:val="005C7230"/>
    <w:rsid w:val="005D1ABA"/>
    <w:rsid w:val="005D36EF"/>
    <w:rsid w:val="005D53BE"/>
    <w:rsid w:val="005E1712"/>
    <w:rsid w:val="00611FC4"/>
    <w:rsid w:val="006176FB"/>
    <w:rsid w:val="00621DDC"/>
    <w:rsid w:val="006249CF"/>
    <w:rsid w:val="00640B26"/>
    <w:rsid w:val="00655B60"/>
    <w:rsid w:val="00670741"/>
    <w:rsid w:val="0069293F"/>
    <w:rsid w:val="00696BD6"/>
    <w:rsid w:val="006A6B9D"/>
    <w:rsid w:val="006A7392"/>
    <w:rsid w:val="006B2524"/>
    <w:rsid w:val="006B3189"/>
    <w:rsid w:val="006B593C"/>
    <w:rsid w:val="006B5BD5"/>
    <w:rsid w:val="006B6EE9"/>
    <w:rsid w:val="006B7D65"/>
    <w:rsid w:val="006C7709"/>
    <w:rsid w:val="006D0370"/>
    <w:rsid w:val="006D6DA6"/>
    <w:rsid w:val="006E564B"/>
    <w:rsid w:val="006F13F0"/>
    <w:rsid w:val="006F5035"/>
    <w:rsid w:val="00702C21"/>
    <w:rsid w:val="007065EB"/>
    <w:rsid w:val="00720183"/>
    <w:rsid w:val="0072632A"/>
    <w:rsid w:val="007378D5"/>
    <w:rsid w:val="0074200B"/>
    <w:rsid w:val="007544B3"/>
    <w:rsid w:val="00754DD3"/>
    <w:rsid w:val="0077717A"/>
    <w:rsid w:val="00787F50"/>
    <w:rsid w:val="00793589"/>
    <w:rsid w:val="007A6296"/>
    <w:rsid w:val="007A79E4"/>
    <w:rsid w:val="007B6BA5"/>
    <w:rsid w:val="007C1B62"/>
    <w:rsid w:val="007C3390"/>
    <w:rsid w:val="007C4F4B"/>
    <w:rsid w:val="007D2CDC"/>
    <w:rsid w:val="007D5327"/>
    <w:rsid w:val="007D5D16"/>
    <w:rsid w:val="007E6359"/>
    <w:rsid w:val="007F4E04"/>
    <w:rsid w:val="007F6611"/>
    <w:rsid w:val="007F7BFD"/>
    <w:rsid w:val="00803407"/>
    <w:rsid w:val="008155C3"/>
    <w:rsid w:val="008175E9"/>
    <w:rsid w:val="0082243E"/>
    <w:rsid w:val="008242D7"/>
    <w:rsid w:val="00842F54"/>
    <w:rsid w:val="008513D1"/>
    <w:rsid w:val="00856CD2"/>
    <w:rsid w:val="00861BC6"/>
    <w:rsid w:val="00871FD5"/>
    <w:rsid w:val="00872835"/>
    <w:rsid w:val="00881548"/>
    <w:rsid w:val="008847BB"/>
    <w:rsid w:val="008979B1"/>
    <w:rsid w:val="008A2CC2"/>
    <w:rsid w:val="008A6B25"/>
    <w:rsid w:val="008A6C21"/>
    <w:rsid w:val="008A6C4F"/>
    <w:rsid w:val="008C1E4D"/>
    <w:rsid w:val="008E0E46"/>
    <w:rsid w:val="008E183D"/>
    <w:rsid w:val="0090452C"/>
    <w:rsid w:val="00907C3F"/>
    <w:rsid w:val="0092237C"/>
    <w:rsid w:val="009352C7"/>
    <w:rsid w:val="0093707B"/>
    <w:rsid w:val="009400EB"/>
    <w:rsid w:val="009427E3"/>
    <w:rsid w:val="00945308"/>
    <w:rsid w:val="00946575"/>
    <w:rsid w:val="00952CA5"/>
    <w:rsid w:val="00956D9B"/>
    <w:rsid w:val="00957C97"/>
    <w:rsid w:val="00963CBA"/>
    <w:rsid w:val="009654B7"/>
    <w:rsid w:val="00991261"/>
    <w:rsid w:val="009A0B83"/>
    <w:rsid w:val="009B3800"/>
    <w:rsid w:val="009D22AC"/>
    <w:rsid w:val="009D257E"/>
    <w:rsid w:val="009D50DB"/>
    <w:rsid w:val="009E1C4E"/>
    <w:rsid w:val="009E4D88"/>
    <w:rsid w:val="009F1C72"/>
    <w:rsid w:val="009F38BB"/>
    <w:rsid w:val="009F4CEA"/>
    <w:rsid w:val="00A0036A"/>
    <w:rsid w:val="00A05E0B"/>
    <w:rsid w:val="00A0789F"/>
    <w:rsid w:val="00A1427D"/>
    <w:rsid w:val="00A2153A"/>
    <w:rsid w:val="00A4634F"/>
    <w:rsid w:val="00A51CF3"/>
    <w:rsid w:val="00A53FD7"/>
    <w:rsid w:val="00A7049F"/>
    <w:rsid w:val="00A72920"/>
    <w:rsid w:val="00A72EF0"/>
    <w:rsid w:val="00A72F22"/>
    <w:rsid w:val="00A73D32"/>
    <w:rsid w:val="00A748A6"/>
    <w:rsid w:val="00A879A4"/>
    <w:rsid w:val="00A87E95"/>
    <w:rsid w:val="00A92E29"/>
    <w:rsid w:val="00AC1F54"/>
    <w:rsid w:val="00AC5AE2"/>
    <w:rsid w:val="00AD09E9"/>
    <w:rsid w:val="00AE2E77"/>
    <w:rsid w:val="00AF0576"/>
    <w:rsid w:val="00AF3829"/>
    <w:rsid w:val="00AF4CF1"/>
    <w:rsid w:val="00B037F0"/>
    <w:rsid w:val="00B22A28"/>
    <w:rsid w:val="00B2327D"/>
    <w:rsid w:val="00B25A16"/>
    <w:rsid w:val="00B2718F"/>
    <w:rsid w:val="00B30179"/>
    <w:rsid w:val="00B3317B"/>
    <w:rsid w:val="00B334DC"/>
    <w:rsid w:val="00B3631A"/>
    <w:rsid w:val="00B53013"/>
    <w:rsid w:val="00B55052"/>
    <w:rsid w:val="00B63A7D"/>
    <w:rsid w:val="00B67F5E"/>
    <w:rsid w:val="00B73E65"/>
    <w:rsid w:val="00B81E12"/>
    <w:rsid w:val="00B84A84"/>
    <w:rsid w:val="00B87110"/>
    <w:rsid w:val="00B97FA8"/>
    <w:rsid w:val="00BA17D1"/>
    <w:rsid w:val="00BC1385"/>
    <w:rsid w:val="00BC74E9"/>
    <w:rsid w:val="00BD0659"/>
    <w:rsid w:val="00BD79F6"/>
    <w:rsid w:val="00BE618E"/>
    <w:rsid w:val="00BE655C"/>
    <w:rsid w:val="00C04DA9"/>
    <w:rsid w:val="00C217E7"/>
    <w:rsid w:val="00C23CA3"/>
    <w:rsid w:val="00C24693"/>
    <w:rsid w:val="00C35F0B"/>
    <w:rsid w:val="00C463DD"/>
    <w:rsid w:val="00C50259"/>
    <w:rsid w:val="00C57AED"/>
    <w:rsid w:val="00C64458"/>
    <w:rsid w:val="00C745C3"/>
    <w:rsid w:val="00C90E66"/>
    <w:rsid w:val="00C912F3"/>
    <w:rsid w:val="00C93122"/>
    <w:rsid w:val="00C965D6"/>
    <w:rsid w:val="00CA2A58"/>
    <w:rsid w:val="00CB245C"/>
    <w:rsid w:val="00CC0B55"/>
    <w:rsid w:val="00CC3F16"/>
    <w:rsid w:val="00CD6995"/>
    <w:rsid w:val="00CE4A8F"/>
    <w:rsid w:val="00CF0214"/>
    <w:rsid w:val="00CF586F"/>
    <w:rsid w:val="00CF7D43"/>
    <w:rsid w:val="00D11129"/>
    <w:rsid w:val="00D2031B"/>
    <w:rsid w:val="00D211A8"/>
    <w:rsid w:val="00D22332"/>
    <w:rsid w:val="00D24162"/>
    <w:rsid w:val="00D25FE2"/>
    <w:rsid w:val="00D4235D"/>
    <w:rsid w:val="00D43252"/>
    <w:rsid w:val="00D51164"/>
    <w:rsid w:val="00D550F9"/>
    <w:rsid w:val="00D572B0"/>
    <w:rsid w:val="00D62E90"/>
    <w:rsid w:val="00D71036"/>
    <w:rsid w:val="00D7694E"/>
    <w:rsid w:val="00D76BE5"/>
    <w:rsid w:val="00D91C92"/>
    <w:rsid w:val="00D957E5"/>
    <w:rsid w:val="00D978C6"/>
    <w:rsid w:val="00DA6232"/>
    <w:rsid w:val="00DA67AD"/>
    <w:rsid w:val="00DB046A"/>
    <w:rsid w:val="00DB18CE"/>
    <w:rsid w:val="00DB5566"/>
    <w:rsid w:val="00DE3A83"/>
    <w:rsid w:val="00DE3EC0"/>
    <w:rsid w:val="00E11593"/>
    <w:rsid w:val="00E12B6B"/>
    <w:rsid w:val="00E130AB"/>
    <w:rsid w:val="00E144AB"/>
    <w:rsid w:val="00E269E9"/>
    <w:rsid w:val="00E33328"/>
    <w:rsid w:val="00E438D9"/>
    <w:rsid w:val="00E46E77"/>
    <w:rsid w:val="00E476C0"/>
    <w:rsid w:val="00E5644E"/>
    <w:rsid w:val="00E7260F"/>
    <w:rsid w:val="00E738E7"/>
    <w:rsid w:val="00E806EE"/>
    <w:rsid w:val="00E93435"/>
    <w:rsid w:val="00E96630"/>
    <w:rsid w:val="00EA0C57"/>
    <w:rsid w:val="00EA66C8"/>
    <w:rsid w:val="00EB0FB9"/>
    <w:rsid w:val="00ED0CA9"/>
    <w:rsid w:val="00ED2965"/>
    <w:rsid w:val="00ED7A2A"/>
    <w:rsid w:val="00EF1D7F"/>
    <w:rsid w:val="00EF5BDB"/>
    <w:rsid w:val="00EF77C6"/>
    <w:rsid w:val="00F07FD9"/>
    <w:rsid w:val="00F138B1"/>
    <w:rsid w:val="00F13C32"/>
    <w:rsid w:val="00F21EA5"/>
    <w:rsid w:val="00F23219"/>
    <w:rsid w:val="00F23933"/>
    <w:rsid w:val="00F24119"/>
    <w:rsid w:val="00F24C96"/>
    <w:rsid w:val="00F304CB"/>
    <w:rsid w:val="00F378BD"/>
    <w:rsid w:val="00F40E75"/>
    <w:rsid w:val="00F42CD9"/>
    <w:rsid w:val="00F52936"/>
    <w:rsid w:val="00F54083"/>
    <w:rsid w:val="00F556EC"/>
    <w:rsid w:val="00F638B8"/>
    <w:rsid w:val="00F677A9"/>
    <w:rsid w:val="00F677CB"/>
    <w:rsid w:val="00F67B04"/>
    <w:rsid w:val="00F96324"/>
    <w:rsid w:val="00FA41B0"/>
    <w:rsid w:val="00FA7736"/>
    <w:rsid w:val="00FA7DF3"/>
    <w:rsid w:val="00FC0E48"/>
    <w:rsid w:val="00FC68B7"/>
    <w:rsid w:val="00FD14AE"/>
    <w:rsid w:val="00FD5A55"/>
    <w:rsid w:val="00FD7C12"/>
    <w:rsid w:val="00FE5F1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CDAE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uiPriority w:val="9"/>
    <w:qFormat/>
    <w:rsid w:val="00CF0214"/>
    <w:pPr>
      <w:spacing w:after="0" w:line="240" w:lineRule="auto"/>
      <w:ind w:right="0"/>
      <w:jc w:val="left"/>
      <w:outlineLvl w:val="0"/>
    </w:pPr>
  </w:style>
  <w:style w:type="paragraph" w:styleId="Heading2">
    <w:name w:val="heading 2"/>
    <w:basedOn w:val="Normal"/>
    <w:next w:val="Normal"/>
    <w:link w:val="Heading2Char"/>
    <w:uiPriority w:val="9"/>
    <w:qFormat/>
    <w:rsid w:val="00CF0214"/>
    <w:pPr>
      <w:spacing w:line="240" w:lineRule="auto"/>
      <w:outlineLvl w:val="1"/>
    </w:pPr>
  </w:style>
  <w:style w:type="paragraph" w:styleId="Heading3">
    <w:name w:val="heading 3"/>
    <w:basedOn w:val="Normal"/>
    <w:next w:val="Normal"/>
    <w:link w:val="Heading3Char"/>
    <w:uiPriority w:val="9"/>
    <w:qFormat/>
    <w:rsid w:val="00CF0214"/>
    <w:pPr>
      <w:spacing w:line="240" w:lineRule="auto"/>
      <w:outlineLvl w:val="2"/>
    </w:pPr>
  </w:style>
  <w:style w:type="paragraph" w:styleId="Heading4">
    <w:name w:val="heading 4"/>
    <w:basedOn w:val="Normal"/>
    <w:next w:val="Normal"/>
    <w:link w:val="Heading4Char"/>
    <w:uiPriority w:val="9"/>
    <w:qFormat/>
    <w:rsid w:val="00CF0214"/>
    <w:pPr>
      <w:spacing w:line="240" w:lineRule="auto"/>
      <w:outlineLvl w:val="3"/>
    </w:pPr>
  </w:style>
  <w:style w:type="paragraph" w:styleId="Heading5">
    <w:name w:val="heading 5"/>
    <w:basedOn w:val="Normal"/>
    <w:next w:val="Normal"/>
    <w:link w:val="Heading5Char"/>
    <w:uiPriority w:val="9"/>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 number,Footnotes refss,Footnote Ref,16 Point,Superscript 6 Point,ftref,Footnote Refernece,Appel note de bas de p.,[0],Texto de nota al pie,referencia nota al pie,BVI fnr,Footnote text,callout,Ref,de nota al pie,Footnote,F"/>
    <w:basedOn w:val="DefaultParagraphFont"/>
    <w:link w:val="CharChar1CharCharCharChar1CharCharCharCharCharCharCharCharCharCharCharCha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 Char Char Char Char,Footnote Text Char Char Char Char,Footnote reference,FA Fu,Footnote Text Char Char Char, Char,FA Fuﬂnotentext,Footnote Text Char Char Char Char Char Char Char Char,f,fn,A,Footnote Reference1,ft"/>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1"/>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2"/>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3"/>
      </w:numPr>
      <w:kinsoku w:val="0"/>
      <w:overflowPunct w:val="0"/>
      <w:autoSpaceDE w:val="0"/>
      <w:autoSpaceDN w:val="0"/>
      <w:adjustRightInd w:val="0"/>
      <w:snapToGrid w:val="0"/>
    </w:pPr>
  </w:style>
  <w:style w:type="character" w:customStyle="1" w:styleId="HChGChar">
    <w:name w:val="_ H _Ch_G Char"/>
    <w:link w:val="HChG"/>
    <w:rsid w:val="000459CC"/>
    <w:rPr>
      <w:b/>
      <w:sz w:val="28"/>
      <w:lang w:val="en-GB" w:eastAsia="en-US"/>
    </w:rPr>
  </w:style>
  <w:style w:type="character" w:customStyle="1" w:styleId="Heading1Char">
    <w:name w:val="Heading 1 Char"/>
    <w:aliases w:val="Table_G Char"/>
    <w:basedOn w:val="DefaultParagraphFont"/>
    <w:link w:val="Heading1"/>
    <w:uiPriority w:val="9"/>
    <w:rsid w:val="000459CC"/>
    <w:rPr>
      <w:lang w:val="en-GB" w:eastAsia="en-US"/>
    </w:rPr>
  </w:style>
  <w:style w:type="character" w:customStyle="1" w:styleId="Heading2Char">
    <w:name w:val="Heading 2 Char"/>
    <w:basedOn w:val="DefaultParagraphFont"/>
    <w:link w:val="Heading2"/>
    <w:uiPriority w:val="9"/>
    <w:rsid w:val="000459CC"/>
    <w:rPr>
      <w:lang w:val="en-GB" w:eastAsia="en-US"/>
    </w:rPr>
  </w:style>
  <w:style w:type="character" w:customStyle="1" w:styleId="Heading3Char">
    <w:name w:val="Heading 3 Char"/>
    <w:basedOn w:val="DefaultParagraphFont"/>
    <w:link w:val="Heading3"/>
    <w:uiPriority w:val="9"/>
    <w:rsid w:val="000459CC"/>
    <w:rPr>
      <w:lang w:val="en-GB" w:eastAsia="en-US"/>
    </w:rPr>
  </w:style>
  <w:style w:type="character" w:customStyle="1" w:styleId="Heading4Char">
    <w:name w:val="Heading 4 Char"/>
    <w:basedOn w:val="DefaultParagraphFont"/>
    <w:link w:val="Heading4"/>
    <w:uiPriority w:val="9"/>
    <w:rsid w:val="000459CC"/>
    <w:rPr>
      <w:lang w:val="en-GB" w:eastAsia="en-US"/>
    </w:rPr>
  </w:style>
  <w:style w:type="character" w:customStyle="1" w:styleId="Heading5Char">
    <w:name w:val="Heading 5 Char"/>
    <w:basedOn w:val="DefaultParagraphFont"/>
    <w:link w:val="Heading5"/>
    <w:uiPriority w:val="9"/>
    <w:semiHidden/>
    <w:rsid w:val="000459CC"/>
    <w:rPr>
      <w:lang w:val="en-GB" w:eastAsia="en-US"/>
    </w:rPr>
  </w:style>
  <w:style w:type="paragraph" w:styleId="ListParagraph">
    <w:name w:val="List Paragraph"/>
    <w:aliases w:val="normal,Normal1,Normal11,List Paragraph1,Normal111,Normal2,Normal3,Normal4,Normal5,Normal6,Normal7,Normal21,Normal8,Normal9,Normal10,Normal12,Normal13,Normal14,Normal15,Normal16,Normal17,Normal18,Normal19,Normal20,Titre 7 Car1,Normal1111"/>
    <w:basedOn w:val="Normal"/>
    <w:link w:val="ListParagraphChar"/>
    <w:uiPriority w:val="34"/>
    <w:qFormat/>
    <w:rsid w:val="000459CC"/>
    <w:pPr>
      <w:ind w:left="720"/>
      <w:contextualSpacing/>
    </w:pPr>
  </w:style>
  <w:style w:type="character" w:customStyle="1" w:styleId="FootnoteTextChar">
    <w:name w:val="Footnote Text Char"/>
    <w:aliases w:val="5_G Char,Footnote Text Char Char Char Char Char Char,Footnote Text Char Char Char Char Char1,Footnote reference Char,FA Fu Char,Footnote Text Char Char Char Char1, Char Char,FA Fuﬂnotentext Char,f Char,fn Char,A Char,ft Char"/>
    <w:basedOn w:val="DefaultParagraphFont"/>
    <w:link w:val="FootnoteText"/>
    <w:uiPriority w:val="99"/>
    <w:rsid w:val="000459CC"/>
    <w:rPr>
      <w:sz w:val="18"/>
      <w:lang w:val="en-GB" w:eastAsia="en-US"/>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0459CC"/>
    <w:pPr>
      <w:suppressAutoHyphens w:val="0"/>
      <w:spacing w:after="160" w:line="240" w:lineRule="exact"/>
    </w:pPr>
    <w:rPr>
      <w:sz w:val="18"/>
      <w:vertAlign w:val="superscript"/>
      <w:lang w:val="fr-FR" w:eastAsia="fr-FR"/>
    </w:rPr>
  </w:style>
  <w:style w:type="character" w:customStyle="1" w:styleId="SingleTxtGChar">
    <w:name w:val="_ Single Txt_G Char"/>
    <w:link w:val="SingleTxtG"/>
    <w:rsid w:val="000459CC"/>
    <w:rPr>
      <w:lang w:val="en-GB" w:eastAsia="en-US"/>
    </w:rPr>
  </w:style>
  <w:style w:type="paragraph" w:styleId="NoSpacing">
    <w:name w:val="No Spacing"/>
    <w:uiPriority w:val="1"/>
    <w:qFormat/>
    <w:rsid w:val="000459CC"/>
    <w:rPr>
      <w:rFonts w:asciiTheme="minorHAnsi" w:eastAsiaTheme="minorHAnsi" w:hAnsiTheme="minorHAnsi" w:cstheme="minorBidi"/>
      <w:sz w:val="22"/>
      <w:szCs w:val="22"/>
      <w:lang w:val="en-US" w:eastAsia="en-US"/>
    </w:rPr>
  </w:style>
  <w:style w:type="paragraph" w:customStyle="1" w:styleId="BVIfnrCharCharCharCharCharChar1CharCharChar">
    <w:name w:val="BVI fnr Char Char Char Char Char Char1 Char Char Char"/>
    <w:aliases w:val="BVI fnr Car Car Char Char Char Char Char Char Char Char Char,BVI fnr Car Char Char Char Char Char Char Char Char Char"/>
    <w:basedOn w:val="Normal"/>
    <w:uiPriority w:val="99"/>
    <w:rsid w:val="000459CC"/>
    <w:pPr>
      <w:suppressAutoHyphens w:val="0"/>
      <w:spacing w:after="160" w:line="240" w:lineRule="exact"/>
      <w:jc w:val="both"/>
    </w:pPr>
    <w:rPr>
      <w:rFonts w:eastAsiaTheme="minorHAnsi" w:cstheme="minorBidi"/>
      <w:sz w:val="18"/>
      <w:szCs w:val="24"/>
      <w:vertAlign w:val="superscript"/>
      <w:lang w:val="en-US"/>
    </w:rPr>
  </w:style>
  <w:style w:type="character" w:customStyle="1" w:styleId="ListParagraphChar">
    <w:name w:val="List Paragraph Char"/>
    <w:aliases w:val="normal Char,Normal1 Char,Normal11 Char,List Paragraph1 Char,Normal111 Char,Normal2 Char,Normal3 Char,Normal4 Char,Normal5 Char,Normal6 Char,Normal7 Char,Normal21 Char,Normal8 Char,Normal9 Char,Normal10 Char,Normal12 Char"/>
    <w:link w:val="ListParagraph"/>
    <w:uiPriority w:val="34"/>
    <w:qFormat/>
    <w:locked/>
    <w:rsid w:val="000459CC"/>
    <w:rPr>
      <w:lang w:val="en-GB" w:eastAsia="en-US"/>
    </w:rPr>
  </w:style>
  <w:style w:type="character" w:customStyle="1" w:styleId="HeaderChar">
    <w:name w:val="Header Char"/>
    <w:aliases w:val="6_G Char"/>
    <w:basedOn w:val="DefaultParagraphFont"/>
    <w:link w:val="Header"/>
    <w:uiPriority w:val="99"/>
    <w:rsid w:val="000459CC"/>
    <w:rPr>
      <w:b/>
      <w:sz w:val="18"/>
      <w:lang w:val="en-GB" w:eastAsia="en-US"/>
    </w:rPr>
  </w:style>
  <w:style w:type="character" w:customStyle="1" w:styleId="FooterChar">
    <w:name w:val="Footer Char"/>
    <w:aliases w:val="3_G Char"/>
    <w:basedOn w:val="DefaultParagraphFont"/>
    <w:link w:val="Footer"/>
    <w:uiPriority w:val="99"/>
    <w:rsid w:val="000459CC"/>
    <w:rPr>
      <w:sz w:val="16"/>
      <w:lang w:val="en-GB" w:eastAsia="en-US"/>
    </w:rPr>
  </w:style>
  <w:style w:type="paragraph" w:styleId="Revision">
    <w:name w:val="Revision"/>
    <w:hidden/>
    <w:uiPriority w:val="99"/>
    <w:semiHidden/>
    <w:rsid w:val="000459CC"/>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0459CC"/>
    <w:rPr>
      <w:sz w:val="16"/>
      <w:szCs w:val="16"/>
    </w:rPr>
  </w:style>
  <w:style w:type="paragraph" w:styleId="CommentText">
    <w:name w:val="annotation text"/>
    <w:basedOn w:val="Normal"/>
    <w:link w:val="CommentTextChar"/>
    <w:uiPriority w:val="99"/>
    <w:semiHidden/>
    <w:unhideWhenUsed/>
    <w:rsid w:val="000459CC"/>
    <w:pPr>
      <w:suppressAutoHyphens w:val="0"/>
      <w:spacing w:after="160" w:line="240" w:lineRule="auto"/>
    </w:pPr>
    <w:rPr>
      <w:rFonts w:asciiTheme="minorHAnsi" w:eastAsiaTheme="minorHAnsi" w:hAnsiTheme="minorHAnsi" w:cstheme="minorBidi"/>
      <w:lang w:val="en-US"/>
    </w:rPr>
  </w:style>
  <w:style w:type="character" w:customStyle="1" w:styleId="CommentTextChar">
    <w:name w:val="Comment Text Char"/>
    <w:basedOn w:val="DefaultParagraphFont"/>
    <w:link w:val="CommentText"/>
    <w:uiPriority w:val="99"/>
    <w:semiHidden/>
    <w:rsid w:val="000459CC"/>
    <w:rPr>
      <w:rFonts w:asciiTheme="minorHAnsi" w:eastAsiaTheme="minorHAnsi" w:hAnsiTheme="minorHAnsi" w:cstheme="minorBidi"/>
      <w:lang w:val="en-US" w:eastAsia="en-US"/>
    </w:rPr>
  </w:style>
  <w:style w:type="paragraph" w:styleId="CommentSubject">
    <w:name w:val="annotation subject"/>
    <w:basedOn w:val="CommentText"/>
    <w:next w:val="CommentText"/>
    <w:link w:val="CommentSubjectChar"/>
    <w:uiPriority w:val="99"/>
    <w:semiHidden/>
    <w:unhideWhenUsed/>
    <w:rsid w:val="000459CC"/>
    <w:rPr>
      <w:b/>
      <w:bCs/>
    </w:rPr>
  </w:style>
  <w:style w:type="character" w:customStyle="1" w:styleId="CommentSubjectChar">
    <w:name w:val="Comment Subject Char"/>
    <w:basedOn w:val="CommentTextChar"/>
    <w:link w:val="CommentSubject"/>
    <w:uiPriority w:val="99"/>
    <w:semiHidden/>
    <w:rsid w:val="000459CC"/>
    <w:rPr>
      <w:rFonts w:asciiTheme="minorHAnsi" w:eastAsiaTheme="minorHAnsi" w:hAnsiTheme="minorHAnsi" w:cstheme="minorBidi"/>
      <w:b/>
      <w:bCs/>
      <w:lang w:val="en-US" w:eastAsia="en-US"/>
    </w:rPr>
  </w:style>
  <w:style w:type="numbering" w:customStyle="1" w:styleId="Style1">
    <w:name w:val="Style1"/>
    <w:uiPriority w:val="99"/>
    <w:rsid w:val="000459CC"/>
    <w:pPr>
      <w:numPr>
        <w:numId w:val="5"/>
      </w:numPr>
    </w:pPr>
  </w:style>
  <w:style w:type="paragraph" w:customStyle="1" w:styleId="Default">
    <w:name w:val="Default"/>
    <w:rsid w:val="000459CC"/>
    <w:pPr>
      <w:autoSpaceDE w:val="0"/>
      <w:autoSpaceDN w:val="0"/>
      <w:adjustRightInd w:val="0"/>
    </w:pPr>
    <w:rPr>
      <w:rFonts w:eastAsiaTheme="minorHAnsi"/>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2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65CCED86A0049BAD872B6F20BBBAF" ma:contentTypeVersion="2" ma:contentTypeDescription="Create a new document." ma:contentTypeScope="" ma:versionID="7336461c3f02fd9407e18e9df41bd468">
  <xsd:schema xmlns:xsd="http://www.w3.org/2001/XMLSchema" xmlns:xs="http://www.w3.org/2001/XMLSchema" xmlns:p="http://schemas.microsoft.com/office/2006/metadata/properties" xmlns:ns1="http://schemas.microsoft.com/sharepoint/v3" targetNamespace="http://schemas.microsoft.com/office/2006/metadata/properties" ma:root="true" ma:fieldsID="dd91643ba3b10543d9a5a75f7436da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C02EA-6419-4648-9455-274F458B1D47}">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FC41C8-06C5-47FC-B348-701672B4F762}"/>
</file>

<file path=customXml/itemProps3.xml><?xml version="1.0" encoding="utf-8"?>
<ds:datastoreItem xmlns:ds="http://schemas.openxmlformats.org/officeDocument/2006/customXml" ds:itemID="{19C4785B-694E-4F79-8920-65C17821F8C3}">
  <ds:schemaRefs>
    <ds:schemaRef ds:uri="http://schemas.microsoft.com/sharepoint/v3/contenttype/forms"/>
  </ds:schemaRefs>
</ds:datastoreItem>
</file>

<file path=customXml/itemProps4.xml><?xml version="1.0" encoding="utf-8"?>
<ds:datastoreItem xmlns:ds="http://schemas.openxmlformats.org/officeDocument/2006/customXml" ds:itemID="{AFE9ABD0-0A51-4364-9524-99EC0032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A_E.dotm</Template>
  <TotalTime>5</TotalTime>
  <Pages>20</Pages>
  <Words>10531</Words>
  <Characters>60032</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Report of the CHRSS A/HRC/37/71</vt:lpstr>
    </vt:vector>
  </TitlesOfParts>
  <Company>CSD</Company>
  <LinksUpToDate>false</LinksUpToDate>
  <CharactersWithSpaces>70423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Commission on Human Rights in South Sudan</dc:title>
  <dc:creator>Jingping Wang</dc:creator>
  <cp:lastModifiedBy>BONSU Joseph</cp:lastModifiedBy>
  <cp:revision>3</cp:revision>
  <cp:lastPrinted>2018-03-13T10:17:00Z</cp:lastPrinted>
  <dcterms:created xsi:type="dcterms:W3CDTF">2018-03-13T10:15:00Z</dcterms:created>
  <dcterms:modified xsi:type="dcterms:W3CDTF">2018-03-13T10:19:00Z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0x0101000E765CCED86A0049BAD872B6F20BBBAF</vt:lpwstr>
  </property>
</Properties>
</file>