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CAE22" w14:textId="20E70189" w:rsidR="00636313" w:rsidRPr="006B48D5" w:rsidRDefault="00B964D4" w:rsidP="002839F4">
      <w:pPr>
        <w:pStyle w:val="Body1"/>
        <w:jc w:val="center"/>
        <w:rPr>
          <w:rFonts w:ascii="Calibri" w:hAnsi="Calibri"/>
          <w:b/>
          <w:bCs/>
          <w:sz w:val="24"/>
          <w:szCs w:val="24"/>
        </w:rPr>
      </w:pPr>
      <w:r>
        <w:rPr>
          <w:rFonts w:ascii="Calibri" w:eastAsia="Times New Roman" w:hAnsi="Calibri"/>
          <w:b/>
          <w:bCs/>
          <w:sz w:val="24"/>
          <w:szCs w:val="24"/>
        </w:rPr>
        <w:t>48</w:t>
      </w:r>
      <w:r w:rsidR="00102FCC">
        <w:rPr>
          <w:rFonts w:ascii="Calibri" w:eastAsia="Times New Roman" w:hAnsi="Calibri"/>
          <w:b/>
          <w:bCs/>
          <w:sz w:val="24"/>
          <w:szCs w:val="24"/>
        </w:rPr>
        <w:t xml:space="preserve">th </w:t>
      </w:r>
      <w:r w:rsidR="00A2589E" w:rsidRPr="006B48D5">
        <w:rPr>
          <w:rFonts w:ascii="Calibri" w:eastAsia="Times New Roman" w:hAnsi="Calibri"/>
          <w:b/>
          <w:bCs/>
          <w:sz w:val="24"/>
          <w:szCs w:val="24"/>
        </w:rPr>
        <w:t>s</w:t>
      </w:r>
      <w:r w:rsidR="0007727E" w:rsidRPr="006B48D5">
        <w:rPr>
          <w:rFonts w:ascii="Calibri" w:eastAsia="Times New Roman" w:hAnsi="Calibri"/>
          <w:b/>
          <w:bCs/>
          <w:sz w:val="24"/>
          <w:szCs w:val="24"/>
        </w:rPr>
        <w:t>ession of the Human Rights Council</w:t>
      </w:r>
    </w:p>
    <w:p w14:paraId="63910C77" w14:textId="77777777" w:rsidR="00DB6E06" w:rsidRPr="001A1B76" w:rsidRDefault="00DB6E06" w:rsidP="002839F4">
      <w:pPr>
        <w:pStyle w:val="Body1"/>
        <w:jc w:val="center"/>
        <w:rPr>
          <w:rFonts w:ascii="Times New Roman" w:hAnsi="Times New Roman"/>
          <w:b/>
          <w:i/>
          <w:sz w:val="8"/>
          <w:szCs w:val="8"/>
        </w:rPr>
      </w:pPr>
    </w:p>
    <w:p w14:paraId="23290550" w14:textId="23CF8398" w:rsidR="00A13313" w:rsidRPr="004F680F" w:rsidRDefault="00A13313" w:rsidP="002839F4">
      <w:pPr>
        <w:spacing w:after="60"/>
        <w:jc w:val="center"/>
        <w:rPr>
          <w:rFonts w:ascii="Calibri" w:eastAsia="Calibri" w:hAnsi="Calibri"/>
          <w:b/>
          <w:sz w:val="30"/>
          <w:szCs w:val="30"/>
          <w:lang w:val="en-GB"/>
        </w:rPr>
      </w:pPr>
      <w:r w:rsidRPr="004F680F">
        <w:rPr>
          <w:rFonts w:ascii="Calibri" w:eastAsia="Calibri" w:hAnsi="Calibri"/>
          <w:b/>
          <w:sz w:val="30"/>
          <w:szCs w:val="30"/>
          <w:lang w:val="en-GB"/>
        </w:rPr>
        <w:t>Annual half-day panel discussion on the rights of indigenous peoples</w:t>
      </w:r>
    </w:p>
    <w:p w14:paraId="1AF6BD33" w14:textId="0080ED4E" w:rsidR="00E97DA4" w:rsidRPr="00A13313" w:rsidRDefault="00A13313" w:rsidP="002839F4">
      <w:pPr>
        <w:spacing w:after="40"/>
        <w:jc w:val="center"/>
        <w:rPr>
          <w:rFonts w:ascii="Calibri" w:eastAsia="Calibri" w:hAnsi="Calibri"/>
          <w:b/>
          <w:sz w:val="30"/>
          <w:szCs w:val="30"/>
          <w:lang w:val="en-GB"/>
        </w:rPr>
      </w:pPr>
      <w:r w:rsidRPr="00A13313">
        <w:rPr>
          <w:rFonts w:ascii="Calibri" w:eastAsia="Calibri" w:hAnsi="Calibri"/>
          <w:b/>
          <w:i/>
          <w:sz w:val="25"/>
          <w:szCs w:val="25"/>
          <w:lang w:val="en-GB"/>
        </w:rPr>
        <w:t>Theme:</w:t>
      </w:r>
      <w:r w:rsidRPr="00A13313">
        <w:rPr>
          <w:iCs/>
          <w:sz w:val="20"/>
          <w:szCs w:val="20"/>
          <w:lang w:val="en-GB"/>
        </w:rPr>
        <w:t xml:space="preserve"> </w:t>
      </w:r>
      <w:r w:rsidR="00DF039F">
        <w:rPr>
          <w:rFonts w:ascii="Calibri" w:eastAsia="Calibri" w:hAnsi="Calibri"/>
          <w:b/>
          <w:i/>
          <w:iCs/>
          <w:sz w:val="25"/>
          <w:szCs w:val="25"/>
          <w:lang w:val="en-GB"/>
        </w:rPr>
        <w:t>T</w:t>
      </w:r>
      <w:r w:rsidRPr="00A13313">
        <w:rPr>
          <w:rFonts w:ascii="Calibri" w:eastAsia="Calibri" w:hAnsi="Calibri"/>
          <w:b/>
          <w:i/>
          <w:iCs/>
          <w:sz w:val="25"/>
          <w:szCs w:val="25"/>
          <w:lang w:val="en-GB"/>
        </w:rPr>
        <w:t>he situation of human rights of indigenous peoples facing the COVID-19 pandemic</w:t>
      </w:r>
      <w:r w:rsidR="006145C1" w:rsidRPr="00A13313">
        <w:rPr>
          <w:rFonts w:ascii="Calibri" w:eastAsia="Calibri" w:hAnsi="Calibri"/>
          <w:b/>
          <w:i/>
          <w:iCs/>
          <w:sz w:val="25"/>
          <w:szCs w:val="25"/>
          <w:lang w:val="en-GB"/>
        </w:rPr>
        <w:t>,</w:t>
      </w:r>
      <w:r w:rsidR="006145C1">
        <w:rPr>
          <w:rFonts w:ascii="Calibri" w:eastAsia="Calibri" w:hAnsi="Calibri"/>
          <w:b/>
          <w:i/>
          <w:iCs/>
          <w:sz w:val="25"/>
          <w:szCs w:val="25"/>
          <w:lang w:val="en-GB"/>
        </w:rPr>
        <w:t xml:space="preserve"> </w:t>
      </w:r>
      <w:r w:rsidR="006145C1" w:rsidRPr="00A13313">
        <w:rPr>
          <w:rFonts w:ascii="Calibri" w:eastAsia="Calibri" w:hAnsi="Calibri"/>
          <w:b/>
          <w:i/>
          <w:iCs/>
          <w:sz w:val="25"/>
          <w:szCs w:val="25"/>
          <w:lang w:val="en-GB"/>
        </w:rPr>
        <w:t>with</w:t>
      </w:r>
      <w:r w:rsidRPr="00A13313">
        <w:rPr>
          <w:rFonts w:ascii="Calibri" w:eastAsia="Calibri" w:hAnsi="Calibri"/>
          <w:b/>
          <w:i/>
          <w:iCs/>
          <w:sz w:val="25"/>
          <w:szCs w:val="25"/>
          <w:lang w:val="en-GB"/>
        </w:rPr>
        <w:t xml:space="preserve"> a special focu</w:t>
      </w:r>
      <w:r w:rsidR="00DF039F">
        <w:rPr>
          <w:rFonts w:ascii="Calibri" w:eastAsia="Calibri" w:hAnsi="Calibri"/>
          <w:b/>
          <w:i/>
          <w:iCs/>
          <w:sz w:val="25"/>
          <w:szCs w:val="25"/>
          <w:lang w:val="en-GB"/>
        </w:rPr>
        <w:t>s on the right to participation</w:t>
      </w:r>
    </w:p>
    <w:p w14:paraId="57806188" w14:textId="67B3282E" w:rsidR="0080664C" w:rsidRPr="00EC6137" w:rsidRDefault="00572C0A" w:rsidP="002839F4">
      <w:pPr>
        <w:pStyle w:val="Body1"/>
        <w:spacing w:before="120" w:after="120"/>
        <w:jc w:val="center"/>
        <w:rPr>
          <w:rFonts w:ascii="Calibri" w:hAnsi="Calibri"/>
          <w:i/>
          <w:sz w:val="22"/>
          <w:szCs w:val="22"/>
        </w:rPr>
      </w:pPr>
      <w:r w:rsidRPr="00EC6137">
        <w:rPr>
          <w:rFonts w:ascii="Calibri" w:hAnsi="Calibri"/>
          <w:i/>
          <w:sz w:val="22"/>
          <w:szCs w:val="22"/>
        </w:rPr>
        <w:t>Concept note</w:t>
      </w:r>
      <w:r w:rsidR="00DE7814" w:rsidRPr="00EC6137">
        <w:rPr>
          <w:rFonts w:ascii="Calibri" w:hAnsi="Calibri"/>
          <w:i/>
          <w:sz w:val="22"/>
          <w:szCs w:val="22"/>
        </w:rPr>
        <w:t xml:space="preserve"> </w:t>
      </w:r>
      <w:r w:rsidR="00274F4C" w:rsidRPr="00EC6137">
        <w:rPr>
          <w:rFonts w:ascii="Calibri" w:hAnsi="Calibri"/>
          <w:i/>
          <w:sz w:val="22"/>
          <w:szCs w:val="22"/>
        </w:rPr>
        <w:t>(</w:t>
      </w:r>
      <w:r w:rsidR="00EC6137" w:rsidRPr="00EC6137">
        <w:rPr>
          <w:rFonts w:ascii="Calibri" w:hAnsi="Calibri"/>
          <w:i/>
          <w:sz w:val="22"/>
          <w:szCs w:val="22"/>
        </w:rPr>
        <w:t xml:space="preserve">draft </w:t>
      </w:r>
      <w:r w:rsidR="00FE02EC" w:rsidRPr="00EC6137">
        <w:rPr>
          <w:rFonts w:ascii="Calibri" w:hAnsi="Calibri"/>
          <w:i/>
          <w:sz w:val="22"/>
          <w:szCs w:val="22"/>
        </w:rPr>
        <w:t xml:space="preserve">as of </w:t>
      </w:r>
      <w:r w:rsidR="002F2344">
        <w:rPr>
          <w:rFonts w:ascii="Calibri" w:hAnsi="Calibri"/>
          <w:i/>
          <w:sz w:val="22"/>
          <w:szCs w:val="22"/>
        </w:rPr>
        <w:t>24</w:t>
      </w:r>
      <w:r w:rsidR="00417574">
        <w:rPr>
          <w:rFonts w:ascii="Calibri" w:hAnsi="Calibri"/>
          <w:i/>
          <w:sz w:val="22"/>
          <w:szCs w:val="22"/>
        </w:rPr>
        <w:t xml:space="preserve"> September</w:t>
      </w:r>
      <w:r w:rsidR="00B964D4" w:rsidRPr="00EC6137">
        <w:rPr>
          <w:rFonts w:ascii="Calibri" w:hAnsi="Calibri"/>
          <w:i/>
          <w:sz w:val="22"/>
          <w:szCs w:val="22"/>
        </w:rPr>
        <w:t xml:space="preserve"> 2021</w:t>
      </w:r>
      <w:r w:rsidR="00274F4C" w:rsidRPr="00EC6137">
        <w:rPr>
          <w:rFonts w:ascii="Calibri" w:hAnsi="Calibri"/>
          <w:i/>
          <w:sz w:val="22"/>
          <w:szCs w:val="22"/>
        </w:rPr>
        <w:t>)</w:t>
      </w:r>
    </w:p>
    <w:tbl>
      <w:tblPr>
        <w:tblW w:w="10065" w:type="dxa"/>
        <w:tblInd w:w="-284" w:type="dxa"/>
        <w:tblLook w:val="04A0" w:firstRow="1" w:lastRow="0" w:firstColumn="1" w:lastColumn="0" w:noHBand="0" w:noVBand="1"/>
      </w:tblPr>
      <w:tblGrid>
        <w:gridCol w:w="1702"/>
        <w:gridCol w:w="8363"/>
      </w:tblGrid>
      <w:tr w:rsidR="00EF7CAB" w:rsidRPr="00823902" w14:paraId="5F1F0BE1" w14:textId="77777777" w:rsidTr="00BF62F7">
        <w:trPr>
          <w:trHeight w:val="59"/>
        </w:trPr>
        <w:tc>
          <w:tcPr>
            <w:tcW w:w="1702" w:type="dxa"/>
            <w:shd w:val="clear" w:color="auto" w:fill="auto"/>
          </w:tcPr>
          <w:p w14:paraId="732A8F2C" w14:textId="60DCC36C" w:rsidR="00E95B9D" w:rsidRPr="00312606" w:rsidRDefault="001B2D3C" w:rsidP="002839F4">
            <w:pPr>
              <w:pStyle w:val="Body1"/>
              <w:rPr>
                <w:rFonts w:asciiTheme="minorHAnsi" w:eastAsia="Times New Roman" w:hAnsiTheme="minorHAnsi" w:cstheme="minorHAnsi"/>
                <w:color w:val="auto"/>
                <w:sz w:val="22"/>
                <w:szCs w:val="22"/>
              </w:rPr>
            </w:pPr>
            <w:r w:rsidRPr="00312606">
              <w:rPr>
                <w:rFonts w:asciiTheme="minorHAnsi" w:eastAsia="Times New Roman" w:hAnsiTheme="minorHAnsi" w:cstheme="minorHAnsi"/>
                <w:b/>
                <w:color w:val="auto"/>
                <w:sz w:val="22"/>
                <w:szCs w:val="22"/>
              </w:rPr>
              <w:t>Date and venue</w:t>
            </w:r>
            <w:r w:rsidR="006F6DAB" w:rsidRPr="00312606">
              <w:rPr>
                <w:rFonts w:asciiTheme="minorHAnsi" w:eastAsia="Times New Roman" w:hAnsiTheme="minorHAnsi" w:cstheme="minorHAnsi"/>
                <w:b/>
                <w:color w:val="auto"/>
                <w:sz w:val="22"/>
                <w:szCs w:val="22"/>
              </w:rPr>
              <w:t>:</w:t>
            </w:r>
          </w:p>
        </w:tc>
        <w:tc>
          <w:tcPr>
            <w:tcW w:w="8363" w:type="dxa"/>
            <w:shd w:val="clear" w:color="auto" w:fill="auto"/>
          </w:tcPr>
          <w:p w14:paraId="42C372FC" w14:textId="3D0CEB0D" w:rsidR="001B2D3C" w:rsidRPr="002B7C41" w:rsidRDefault="00A13313" w:rsidP="00E709E5">
            <w:pPr>
              <w:pStyle w:val="Body1"/>
              <w:spacing w:after="120"/>
              <w:jc w:val="both"/>
              <w:rPr>
                <w:rFonts w:asciiTheme="minorHAnsi" w:hAnsiTheme="minorHAnsi" w:cstheme="minorHAnsi"/>
                <w:b/>
                <w:color w:val="auto"/>
                <w:sz w:val="22"/>
                <w:szCs w:val="22"/>
                <w:lang w:val="en-GB"/>
              </w:rPr>
            </w:pPr>
            <w:r w:rsidRPr="002B7C41">
              <w:rPr>
                <w:rFonts w:asciiTheme="minorHAnsi" w:eastAsia="Times New Roman" w:hAnsiTheme="minorHAnsi" w:cstheme="minorHAnsi"/>
                <w:b/>
                <w:color w:val="auto"/>
                <w:sz w:val="22"/>
                <w:szCs w:val="22"/>
              </w:rPr>
              <w:t>Tues</w:t>
            </w:r>
            <w:r w:rsidR="005D7F43" w:rsidRPr="002B7C41">
              <w:rPr>
                <w:rFonts w:asciiTheme="minorHAnsi" w:eastAsia="Times New Roman" w:hAnsiTheme="minorHAnsi" w:cstheme="minorHAnsi"/>
                <w:b/>
                <w:color w:val="auto"/>
                <w:sz w:val="22"/>
                <w:szCs w:val="22"/>
              </w:rPr>
              <w:t xml:space="preserve">day, </w:t>
            </w:r>
            <w:r w:rsidRPr="002B7C41">
              <w:rPr>
                <w:rFonts w:asciiTheme="minorHAnsi" w:eastAsia="Times New Roman" w:hAnsiTheme="minorHAnsi" w:cstheme="minorHAnsi"/>
                <w:b/>
                <w:color w:val="auto"/>
                <w:sz w:val="22"/>
                <w:szCs w:val="22"/>
              </w:rPr>
              <w:t>28</w:t>
            </w:r>
            <w:r w:rsidR="00551DC1" w:rsidRPr="002B7C41">
              <w:rPr>
                <w:rFonts w:asciiTheme="minorHAnsi" w:eastAsia="Times New Roman" w:hAnsiTheme="minorHAnsi" w:cstheme="minorHAnsi"/>
                <w:b/>
                <w:color w:val="auto"/>
                <w:sz w:val="22"/>
                <w:szCs w:val="22"/>
              </w:rPr>
              <w:t xml:space="preserve"> September 2021</w:t>
            </w:r>
            <w:r w:rsidRPr="002B7C41">
              <w:rPr>
                <w:rFonts w:asciiTheme="minorHAnsi" w:eastAsia="Times New Roman" w:hAnsiTheme="minorHAnsi" w:cstheme="minorHAnsi"/>
                <w:b/>
                <w:color w:val="auto"/>
                <w:sz w:val="22"/>
                <w:szCs w:val="22"/>
                <w:lang w:val="en-GB"/>
              </w:rPr>
              <w:t>, 10</w:t>
            </w:r>
            <w:r w:rsidR="00551DC1" w:rsidRPr="002B7C41">
              <w:rPr>
                <w:rFonts w:asciiTheme="minorHAnsi" w:eastAsia="Times New Roman" w:hAnsiTheme="minorHAnsi" w:cstheme="minorHAnsi"/>
                <w:b/>
                <w:color w:val="auto"/>
                <w:sz w:val="22"/>
                <w:szCs w:val="22"/>
                <w:lang w:val="en-GB"/>
              </w:rPr>
              <w:t xml:space="preserve"> </w:t>
            </w:r>
            <w:r w:rsidR="00397A28" w:rsidRPr="002B7C41">
              <w:rPr>
                <w:rFonts w:asciiTheme="minorHAnsi" w:eastAsia="Times New Roman" w:hAnsiTheme="minorHAnsi" w:cstheme="minorHAnsi"/>
                <w:b/>
                <w:color w:val="auto"/>
                <w:sz w:val="22"/>
                <w:szCs w:val="22"/>
                <w:lang w:val="en-GB"/>
              </w:rPr>
              <w:t>to</w:t>
            </w:r>
            <w:r w:rsidRPr="002B7C41">
              <w:rPr>
                <w:rFonts w:asciiTheme="minorHAnsi" w:eastAsia="Times New Roman" w:hAnsiTheme="minorHAnsi" w:cstheme="minorHAnsi"/>
                <w:b/>
                <w:color w:val="auto"/>
                <w:sz w:val="22"/>
                <w:szCs w:val="22"/>
                <w:lang w:val="en-GB"/>
              </w:rPr>
              <w:t xml:space="preserve"> 12 a</w:t>
            </w:r>
            <w:r w:rsidR="00DF068A" w:rsidRPr="002B7C41">
              <w:rPr>
                <w:rFonts w:asciiTheme="minorHAnsi" w:eastAsia="Times New Roman" w:hAnsiTheme="minorHAnsi" w:cstheme="minorHAnsi"/>
                <w:b/>
                <w:color w:val="auto"/>
                <w:sz w:val="22"/>
                <w:szCs w:val="22"/>
                <w:lang w:val="en-GB"/>
              </w:rPr>
              <w:t>.m.</w:t>
            </w:r>
            <w:r w:rsidR="005D7F43" w:rsidRPr="002B7C41">
              <w:rPr>
                <w:rFonts w:asciiTheme="minorHAnsi" w:eastAsia="Times New Roman" w:hAnsiTheme="minorHAnsi" w:cstheme="minorHAnsi"/>
                <w:b/>
                <w:color w:val="auto"/>
                <w:sz w:val="22"/>
                <w:szCs w:val="22"/>
                <w:lang w:val="en-GB"/>
              </w:rPr>
              <w:br/>
            </w:r>
            <w:r w:rsidR="009904AF" w:rsidRPr="002B7C41">
              <w:rPr>
                <w:rFonts w:asciiTheme="minorHAnsi" w:eastAsia="Times New Roman" w:hAnsiTheme="minorHAnsi" w:cstheme="minorHAnsi"/>
                <w:b/>
                <w:color w:val="auto"/>
                <w:sz w:val="22"/>
                <w:szCs w:val="22"/>
                <w:lang w:val="en-GB"/>
              </w:rPr>
              <w:t>Room XX</w:t>
            </w:r>
            <w:r w:rsidR="00551DC1" w:rsidRPr="002B7C41">
              <w:rPr>
                <w:rFonts w:asciiTheme="minorHAnsi" w:eastAsia="Times New Roman" w:hAnsiTheme="minorHAnsi" w:cstheme="minorHAnsi"/>
                <w:b/>
                <w:color w:val="auto"/>
                <w:sz w:val="22"/>
                <w:szCs w:val="22"/>
                <w:lang w:val="en-GB"/>
              </w:rPr>
              <w:t>, Palais des Nations, Geneva</w:t>
            </w:r>
            <w:r w:rsidR="005D7F43" w:rsidRPr="002B7C41">
              <w:rPr>
                <w:rFonts w:asciiTheme="minorHAnsi" w:eastAsia="Times New Roman" w:hAnsiTheme="minorHAnsi" w:cstheme="minorHAnsi"/>
                <w:b/>
                <w:color w:val="auto"/>
                <w:sz w:val="22"/>
                <w:szCs w:val="22"/>
                <w:lang w:val="en-GB"/>
              </w:rPr>
              <w:t xml:space="preserve"> and online platform (Zoom)</w:t>
            </w:r>
            <w:r w:rsidR="0047046C" w:rsidRPr="002B7C41">
              <w:rPr>
                <w:rFonts w:asciiTheme="minorHAnsi" w:eastAsia="Times New Roman" w:hAnsiTheme="minorHAnsi" w:cstheme="minorHAnsi"/>
                <w:b/>
                <w:color w:val="auto"/>
                <w:sz w:val="22"/>
                <w:szCs w:val="22"/>
                <w:lang w:val="en-GB"/>
              </w:rPr>
              <w:br/>
            </w:r>
            <w:r w:rsidR="0047046C" w:rsidRPr="002B7C41">
              <w:rPr>
                <w:rFonts w:asciiTheme="minorHAnsi" w:hAnsiTheme="minorHAnsi" w:cstheme="minorHAnsi"/>
                <w:i/>
                <w:color w:val="auto"/>
                <w:sz w:val="22"/>
                <w:szCs w:val="22"/>
                <w:lang w:val="en-GB"/>
              </w:rPr>
              <w:t xml:space="preserve">(will be broadcast live and archived on </w:t>
            </w:r>
            <w:hyperlink r:id="rId12" w:history="1">
              <w:r w:rsidR="0047046C" w:rsidRPr="002B7C41">
                <w:rPr>
                  <w:rStyle w:val="Hyperlink"/>
                  <w:rFonts w:asciiTheme="minorHAnsi" w:hAnsiTheme="minorHAnsi" w:cstheme="minorHAnsi"/>
                  <w:i/>
                  <w:color w:val="auto"/>
                  <w:sz w:val="22"/>
                  <w:szCs w:val="22"/>
                  <w:lang w:val="en-GB"/>
                </w:rPr>
                <w:t>http://webtv.un.org</w:t>
              </w:r>
            </w:hyperlink>
            <w:r w:rsidR="0047046C" w:rsidRPr="002B7C41">
              <w:rPr>
                <w:rFonts w:asciiTheme="minorHAnsi" w:hAnsiTheme="minorHAnsi" w:cstheme="minorHAnsi"/>
                <w:i/>
                <w:color w:val="auto"/>
                <w:sz w:val="22"/>
                <w:szCs w:val="22"/>
                <w:lang w:val="en-GB"/>
              </w:rPr>
              <w:t>)</w:t>
            </w:r>
          </w:p>
        </w:tc>
      </w:tr>
      <w:tr w:rsidR="00EF7CAB" w:rsidRPr="004C0777" w14:paraId="36471DC2" w14:textId="77777777" w:rsidTr="00BF62F7">
        <w:tc>
          <w:tcPr>
            <w:tcW w:w="1702" w:type="dxa"/>
            <w:shd w:val="clear" w:color="auto" w:fill="auto"/>
          </w:tcPr>
          <w:p w14:paraId="4517AAE1" w14:textId="77777777" w:rsidR="001B2D3C" w:rsidRPr="00312606" w:rsidRDefault="006F6DAB" w:rsidP="002839F4">
            <w:pPr>
              <w:pStyle w:val="Body1"/>
              <w:rPr>
                <w:rFonts w:asciiTheme="minorHAnsi" w:hAnsiTheme="minorHAnsi" w:cstheme="minorHAnsi"/>
                <w:b/>
                <w:color w:val="auto"/>
                <w:sz w:val="22"/>
                <w:szCs w:val="22"/>
              </w:rPr>
            </w:pPr>
            <w:r w:rsidRPr="00312606">
              <w:rPr>
                <w:rFonts w:asciiTheme="minorHAnsi" w:eastAsia="Times New Roman" w:hAnsiTheme="minorHAnsi" w:cstheme="minorHAnsi"/>
                <w:b/>
                <w:color w:val="auto"/>
                <w:sz w:val="22"/>
                <w:szCs w:val="22"/>
              </w:rPr>
              <w:t>Objectives:</w:t>
            </w:r>
          </w:p>
        </w:tc>
        <w:tc>
          <w:tcPr>
            <w:tcW w:w="8363" w:type="dxa"/>
            <w:shd w:val="clear" w:color="auto" w:fill="auto"/>
          </w:tcPr>
          <w:p w14:paraId="681861E3" w14:textId="60C88D50" w:rsidR="009C3C1F" w:rsidRPr="006145C1" w:rsidRDefault="0053411A" w:rsidP="002839F4">
            <w:pPr>
              <w:spacing w:after="60"/>
              <w:rPr>
                <w:rFonts w:asciiTheme="minorHAnsi" w:eastAsia="Calibri" w:hAnsiTheme="minorHAnsi" w:cstheme="minorHAnsi"/>
                <w:sz w:val="22"/>
                <w:szCs w:val="22"/>
                <w:lang w:val="en-GB"/>
              </w:rPr>
            </w:pPr>
            <w:r w:rsidRPr="006145C1">
              <w:rPr>
                <w:rFonts w:asciiTheme="minorHAnsi" w:hAnsiTheme="minorHAnsi" w:cstheme="minorHAnsi"/>
                <w:sz w:val="22"/>
                <w:szCs w:val="22"/>
              </w:rPr>
              <w:t xml:space="preserve"> </w:t>
            </w:r>
            <w:r w:rsidRPr="006145C1">
              <w:rPr>
                <w:rFonts w:asciiTheme="minorHAnsi" w:eastAsia="Calibri" w:hAnsiTheme="minorHAnsi" w:cstheme="minorHAnsi"/>
                <w:sz w:val="22"/>
                <w:szCs w:val="22"/>
                <w:lang w:val="en-GB"/>
              </w:rPr>
              <w:t xml:space="preserve">The panel discussion aims: </w:t>
            </w:r>
          </w:p>
          <w:p w14:paraId="61937624" w14:textId="4F913477" w:rsidR="0053411A" w:rsidRPr="006145C1" w:rsidRDefault="0053411A" w:rsidP="002839F4">
            <w:pPr>
              <w:numPr>
                <w:ilvl w:val="0"/>
                <w:numId w:val="3"/>
              </w:numPr>
              <w:spacing w:after="60"/>
              <w:rPr>
                <w:rFonts w:asciiTheme="minorHAnsi" w:eastAsia="Calibri" w:hAnsiTheme="minorHAnsi" w:cstheme="minorHAnsi"/>
                <w:iCs/>
                <w:sz w:val="22"/>
                <w:szCs w:val="22"/>
                <w:lang w:val="en-GB"/>
              </w:rPr>
            </w:pPr>
            <w:r w:rsidRPr="006145C1">
              <w:rPr>
                <w:rFonts w:asciiTheme="minorHAnsi" w:eastAsia="Calibri" w:hAnsiTheme="minorHAnsi" w:cstheme="minorHAnsi"/>
                <w:iCs/>
                <w:sz w:val="22"/>
                <w:szCs w:val="22"/>
                <w:lang w:val="en-GB"/>
              </w:rPr>
              <w:t xml:space="preserve">To </w:t>
            </w:r>
            <w:r w:rsidR="008A2420" w:rsidRPr="006145C1">
              <w:rPr>
                <w:rFonts w:asciiTheme="minorHAnsi" w:eastAsia="Calibri" w:hAnsiTheme="minorHAnsi" w:cstheme="minorHAnsi"/>
                <w:iCs/>
                <w:sz w:val="22"/>
                <w:szCs w:val="22"/>
                <w:lang w:val="en-GB"/>
              </w:rPr>
              <w:t xml:space="preserve">foster a deeper understanding and assess the impact of </w:t>
            </w:r>
            <w:r w:rsidR="002839F4">
              <w:rPr>
                <w:rFonts w:asciiTheme="minorHAnsi" w:eastAsia="Calibri" w:hAnsiTheme="minorHAnsi" w:cstheme="minorHAnsi"/>
                <w:iCs/>
                <w:sz w:val="22"/>
                <w:szCs w:val="22"/>
                <w:lang w:val="en-GB"/>
              </w:rPr>
              <w:t xml:space="preserve">the </w:t>
            </w:r>
            <w:r w:rsidR="008A2420" w:rsidRPr="006145C1">
              <w:rPr>
                <w:rFonts w:asciiTheme="minorHAnsi" w:eastAsia="Calibri" w:hAnsiTheme="minorHAnsi" w:cstheme="minorHAnsi"/>
                <w:iCs/>
                <w:sz w:val="22"/>
                <w:szCs w:val="22"/>
                <w:lang w:val="en-GB"/>
              </w:rPr>
              <w:t xml:space="preserve">COVID-19 </w:t>
            </w:r>
            <w:r w:rsidR="002839F4">
              <w:rPr>
                <w:rFonts w:asciiTheme="minorHAnsi" w:eastAsia="Calibri" w:hAnsiTheme="minorHAnsi" w:cstheme="minorHAnsi"/>
                <w:iCs/>
                <w:sz w:val="22"/>
                <w:szCs w:val="22"/>
                <w:lang w:val="en-GB"/>
              </w:rPr>
              <w:t xml:space="preserve">pandemic </w:t>
            </w:r>
            <w:r w:rsidR="008A2420" w:rsidRPr="006145C1">
              <w:rPr>
                <w:rFonts w:asciiTheme="minorHAnsi" w:eastAsia="Calibri" w:hAnsiTheme="minorHAnsi" w:cstheme="minorHAnsi"/>
                <w:iCs/>
                <w:sz w:val="22"/>
                <w:szCs w:val="22"/>
                <w:lang w:val="en-GB"/>
              </w:rPr>
              <w:t>on indigenous peoples</w:t>
            </w:r>
            <w:r w:rsidR="00E17CDE">
              <w:rPr>
                <w:rFonts w:asciiTheme="minorHAnsi" w:eastAsia="Calibri" w:hAnsiTheme="minorHAnsi" w:cstheme="minorHAnsi"/>
                <w:iCs/>
                <w:sz w:val="22"/>
                <w:szCs w:val="22"/>
                <w:lang w:val="en-GB"/>
              </w:rPr>
              <w:t>;</w:t>
            </w:r>
          </w:p>
          <w:p w14:paraId="65F36872" w14:textId="0A30A4C0" w:rsidR="005A4293" w:rsidRPr="00031378" w:rsidRDefault="00031378" w:rsidP="002839F4">
            <w:pPr>
              <w:numPr>
                <w:ilvl w:val="0"/>
                <w:numId w:val="3"/>
              </w:numPr>
              <w:spacing w:after="60"/>
              <w:rPr>
                <w:rFonts w:asciiTheme="minorHAnsi" w:eastAsia="Calibri" w:hAnsiTheme="minorHAnsi" w:cstheme="minorHAnsi"/>
                <w:iCs/>
                <w:sz w:val="22"/>
                <w:szCs w:val="22"/>
                <w:lang w:val="en-GB"/>
              </w:rPr>
            </w:pPr>
            <w:r>
              <w:rPr>
                <w:rFonts w:asciiTheme="minorHAnsi" w:eastAsia="Calibri" w:hAnsiTheme="minorHAnsi" w:cstheme="minorHAnsi"/>
                <w:sz w:val="22"/>
                <w:szCs w:val="22"/>
              </w:rPr>
              <w:t>To identify good practices, lessons learn</w:t>
            </w:r>
            <w:r w:rsidR="00C16821">
              <w:rPr>
                <w:rFonts w:asciiTheme="minorHAnsi" w:eastAsia="Calibri" w:hAnsiTheme="minorHAnsi" w:cstheme="minorHAnsi"/>
                <w:sz w:val="22"/>
                <w:szCs w:val="22"/>
              </w:rPr>
              <w:t>ed</w:t>
            </w:r>
            <w:r>
              <w:rPr>
                <w:rFonts w:asciiTheme="minorHAnsi" w:eastAsia="Calibri" w:hAnsiTheme="minorHAnsi" w:cstheme="minorHAnsi"/>
                <w:sz w:val="22"/>
                <w:szCs w:val="22"/>
              </w:rPr>
              <w:t xml:space="preserve"> so far, and </w:t>
            </w:r>
            <w:r w:rsidR="0053411A" w:rsidRPr="006145C1">
              <w:rPr>
                <w:rFonts w:asciiTheme="minorHAnsi" w:eastAsia="Calibri" w:hAnsiTheme="minorHAnsi" w:cstheme="minorHAnsi"/>
                <w:sz w:val="22"/>
                <w:szCs w:val="22"/>
              </w:rPr>
              <w:t>current challenges</w:t>
            </w:r>
            <w:r w:rsidR="004550A6" w:rsidRPr="006145C1">
              <w:rPr>
                <w:rFonts w:asciiTheme="minorHAnsi" w:eastAsia="Calibri" w:hAnsiTheme="minorHAnsi" w:cstheme="minorHAnsi"/>
                <w:sz w:val="22"/>
                <w:szCs w:val="22"/>
              </w:rPr>
              <w:t xml:space="preserve"> in the</w:t>
            </w:r>
            <w:r w:rsidR="007C5FC6" w:rsidRPr="006145C1">
              <w:rPr>
                <w:rFonts w:asciiTheme="minorHAnsi" w:eastAsia="Calibri" w:hAnsiTheme="minorHAnsi" w:cstheme="minorHAnsi"/>
                <w:sz w:val="22"/>
                <w:szCs w:val="22"/>
              </w:rPr>
              <w:t xml:space="preserve"> </w:t>
            </w:r>
            <w:r w:rsidR="004550A6" w:rsidRPr="006145C1">
              <w:rPr>
                <w:rFonts w:asciiTheme="minorHAnsi" w:eastAsia="Calibri" w:hAnsiTheme="minorHAnsi" w:cstheme="minorHAnsi"/>
                <w:iCs/>
                <w:sz w:val="22"/>
                <w:szCs w:val="22"/>
                <w:lang w:val="en-GB"/>
              </w:rPr>
              <w:t>response</w:t>
            </w:r>
            <w:r>
              <w:rPr>
                <w:rFonts w:asciiTheme="minorHAnsi" w:eastAsia="Calibri" w:hAnsiTheme="minorHAnsi" w:cstheme="minorHAnsi"/>
                <w:iCs/>
                <w:sz w:val="22"/>
                <w:szCs w:val="22"/>
                <w:lang w:val="en-GB"/>
              </w:rPr>
              <w:t xml:space="preserve"> to and recovery from </w:t>
            </w:r>
            <w:r w:rsidR="004550A6" w:rsidRPr="006145C1">
              <w:rPr>
                <w:rFonts w:asciiTheme="minorHAnsi" w:eastAsia="Calibri" w:hAnsiTheme="minorHAnsi" w:cstheme="minorHAnsi"/>
                <w:iCs/>
                <w:sz w:val="22"/>
                <w:szCs w:val="22"/>
                <w:lang w:val="en-GB"/>
              </w:rPr>
              <w:t>COVID</w:t>
            </w:r>
            <w:r w:rsidR="00B5688E">
              <w:rPr>
                <w:rFonts w:asciiTheme="minorHAnsi" w:eastAsia="Calibri" w:hAnsiTheme="minorHAnsi" w:cstheme="minorHAnsi"/>
                <w:iCs/>
                <w:sz w:val="22"/>
                <w:szCs w:val="22"/>
                <w:lang w:val="en-GB"/>
              </w:rPr>
              <w:t>-19</w:t>
            </w:r>
            <w:r w:rsidR="00E17CDE">
              <w:rPr>
                <w:rFonts w:asciiTheme="minorHAnsi" w:eastAsia="Calibri" w:hAnsiTheme="minorHAnsi" w:cstheme="minorHAnsi"/>
                <w:iCs/>
                <w:sz w:val="22"/>
                <w:szCs w:val="22"/>
                <w:lang w:val="en-GB"/>
              </w:rPr>
              <w:t>;</w:t>
            </w:r>
          </w:p>
          <w:p w14:paraId="4D3646CE" w14:textId="55FEC588" w:rsidR="00A97FA0" w:rsidRPr="00417574" w:rsidRDefault="007C5FC6" w:rsidP="00417574">
            <w:pPr>
              <w:numPr>
                <w:ilvl w:val="0"/>
                <w:numId w:val="3"/>
              </w:numPr>
              <w:spacing w:after="240"/>
              <w:ind w:left="357" w:hanging="357"/>
              <w:rPr>
                <w:rFonts w:asciiTheme="minorHAnsi" w:eastAsia="Calibri" w:hAnsiTheme="minorHAnsi" w:cstheme="minorHAnsi"/>
                <w:iCs/>
                <w:sz w:val="22"/>
                <w:szCs w:val="22"/>
                <w:lang w:val="en-GB"/>
              </w:rPr>
            </w:pPr>
            <w:r w:rsidRPr="006145C1">
              <w:rPr>
                <w:rFonts w:asciiTheme="minorHAnsi" w:eastAsia="Calibri" w:hAnsiTheme="minorHAnsi" w:cstheme="minorHAnsi"/>
                <w:sz w:val="22"/>
                <w:szCs w:val="22"/>
                <w:lang w:val="en-GB"/>
              </w:rPr>
              <w:t>To focus specifically on ind</w:t>
            </w:r>
            <w:bookmarkStart w:id="0" w:name="_GoBack"/>
            <w:bookmarkEnd w:id="0"/>
            <w:r w:rsidRPr="006145C1">
              <w:rPr>
                <w:rFonts w:asciiTheme="minorHAnsi" w:eastAsia="Calibri" w:hAnsiTheme="minorHAnsi" w:cstheme="minorHAnsi"/>
                <w:sz w:val="22"/>
                <w:szCs w:val="22"/>
                <w:lang w:val="en-GB"/>
              </w:rPr>
              <w:t xml:space="preserve">igenous peoples’ right to participation </w:t>
            </w:r>
            <w:r w:rsidR="002B7C41" w:rsidRPr="006145C1">
              <w:rPr>
                <w:rFonts w:asciiTheme="minorHAnsi" w:eastAsia="Calibri" w:hAnsiTheme="minorHAnsi" w:cstheme="minorHAnsi"/>
                <w:sz w:val="22"/>
                <w:szCs w:val="22"/>
                <w:lang w:val="en-GB"/>
              </w:rPr>
              <w:t>in</w:t>
            </w:r>
            <w:r w:rsidRPr="006145C1">
              <w:rPr>
                <w:rFonts w:asciiTheme="minorHAnsi" w:eastAsia="Calibri" w:hAnsiTheme="minorHAnsi" w:cstheme="minorHAnsi"/>
                <w:sz w:val="22"/>
                <w:szCs w:val="22"/>
                <w:lang w:val="en-GB"/>
              </w:rPr>
              <w:t xml:space="preserve"> </w:t>
            </w:r>
            <w:r w:rsidR="005566C4">
              <w:rPr>
                <w:rFonts w:asciiTheme="minorHAnsi" w:eastAsia="Calibri" w:hAnsiTheme="minorHAnsi" w:cstheme="minorHAnsi"/>
                <w:sz w:val="22"/>
                <w:szCs w:val="22"/>
                <w:lang w:val="en-GB"/>
              </w:rPr>
              <w:t xml:space="preserve">the COVID context, including in </w:t>
            </w:r>
            <w:r w:rsidRPr="006145C1">
              <w:rPr>
                <w:rFonts w:asciiTheme="minorHAnsi" w:eastAsia="Calibri" w:hAnsiTheme="minorHAnsi" w:cstheme="minorHAnsi"/>
                <w:sz w:val="22"/>
                <w:szCs w:val="22"/>
                <w:lang w:val="en-GB"/>
              </w:rPr>
              <w:t xml:space="preserve">developing and implementing COVID-19 measures, </w:t>
            </w:r>
            <w:r w:rsidR="005566C4">
              <w:rPr>
                <w:rFonts w:asciiTheme="minorHAnsi" w:eastAsia="Calibri" w:hAnsiTheme="minorHAnsi" w:cstheme="minorHAnsi"/>
                <w:sz w:val="22"/>
                <w:szCs w:val="22"/>
                <w:lang w:val="en-GB"/>
              </w:rPr>
              <w:t>the protection of indigenous peoples and their land</w:t>
            </w:r>
            <w:r w:rsidR="00A81EB0">
              <w:rPr>
                <w:rFonts w:asciiTheme="minorHAnsi" w:eastAsia="Calibri" w:hAnsiTheme="minorHAnsi" w:cstheme="minorHAnsi"/>
                <w:sz w:val="22"/>
                <w:szCs w:val="22"/>
                <w:lang w:val="en-GB"/>
              </w:rPr>
              <w:t>s and resources</w:t>
            </w:r>
            <w:r w:rsidR="005566C4">
              <w:rPr>
                <w:rFonts w:asciiTheme="minorHAnsi" w:eastAsia="Calibri" w:hAnsiTheme="minorHAnsi" w:cstheme="minorHAnsi"/>
                <w:sz w:val="22"/>
                <w:szCs w:val="22"/>
                <w:lang w:val="en-GB"/>
              </w:rPr>
              <w:t xml:space="preserve"> during and in the aftermath of the pandemic, and in </w:t>
            </w:r>
            <w:r w:rsidR="004550A6" w:rsidRPr="006145C1">
              <w:rPr>
                <w:rFonts w:asciiTheme="minorHAnsi" w:eastAsia="Calibri" w:hAnsiTheme="minorHAnsi" w:cstheme="minorHAnsi"/>
                <w:sz w:val="22"/>
                <w:szCs w:val="22"/>
                <w:lang w:val="en-GB"/>
              </w:rPr>
              <w:t xml:space="preserve">the </w:t>
            </w:r>
            <w:r w:rsidR="006145C1" w:rsidRPr="006145C1">
              <w:rPr>
                <w:rFonts w:asciiTheme="minorHAnsi" w:eastAsia="Calibri" w:hAnsiTheme="minorHAnsi" w:cstheme="minorHAnsi"/>
                <w:sz w:val="22"/>
                <w:szCs w:val="22"/>
                <w:lang w:val="en-GB"/>
              </w:rPr>
              <w:t>provision</w:t>
            </w:r>
            <w:r w:rsidR="004550A6" w:rsidRPr="006145C1">
              <w:rPr>
                <w:rFonts w:asciiTheme="minorHAnsi" w:eastAsia="Calibri" w:hAnsiTheme="minorHAnsi" w:cstheme="minorHAnsi"/>
                <w:sz w:val="22"/>
                <w:szCs w:val="22"/>
                <w:lang w:val="en-GB"/>
              </w:rPr>
              <w:t xml:space="preserve"> of </w:t>
            </w:r>
            <w:r w:rsidR="00031378">
              <w:rPr>
                <w:rFonts w:asciiTheme="minorHAnsi" w:eastAsia="Calibri" w:hAnsiTheme="minorHAnsi" w:cstheme="minorHAnsi"/>
                <w:sz w:val="22"/>
                <w:szCs w:val="22"/>
                <w:lang w:val="en-GB"/>
              </w:rPr>
              <w:t>vaccines</w:t>
            </w:r>
            <w:r w:rsidR="00E17CDE">
              <w:rPr>
                <w:rFonts w:asciiTheme="minorHAnsi" w:eastAsia="Calibri" w:hAnsiTheme="minorHAnsi" w:cstheme="minorHAnsi"/>
                <w:sz w:val="22"/>
                <w:szCs w:val="22"/>
                <w:lang w:val="en-GB"/>
              </w:rPr>
              <w:t>.</w:t>
            </w:r>
          </w:p>
        </w:tc>
      </w:tr>
      <w:tr w:rsidR="00EF7CAB" w:rsidRPr="00823902" w14:paraId="6FE5DCD9" w14:textId="77777777" w:rsidTr="00E17CDE">
        <w:trPr>
          <w:trHeight w:val="369"/>
        </w:trPr>
        <w:tc>
          <w:tcPr>
            <w:tcW w:w="1702" w:type="dxa"/>
            <w:shd w:val="clear" w:color="auto" w:fill="auto"/>
          </w:tcPr>
          <w:p w14:paraId="614D7BE8" w14:textId="77777777" w:rsidR="001B2D3C" w:rsidRPr="00312606" w:rsidRDefault="006F6DAB" w:rsidP="002839F4">
            <w:pPr>
              <w:pStyle w:val="Body1"/>
              <w:spacing w:after="120"/>
              <w:jc w:val="both"/>
              <w:rPr>
                <w:rFonts w:asciiTheme="minorHAnsi" w:eastAsia="Times New Roman" w:hAnsiTheme="minorHAnsi" w:cstheme="minorHAnsi"/>
                <w:b/>
                <w:color w:val="auto"/>
                <w:sz w:val="22"/>
                <w:szCs w:val="22"/>
                <w:u w:val="single"/>
              </w:rPr>
            </w:pPr>
            <w:r w:rsidRPr="00312606">
              <w:rPr>
                <w:rFonts w:asciiTheme="minorHAnsi" w:eastAsia="Times New Roman" w:hAnsiTheme="minorHAnsi" w:cstheme="minorHAnsi"/>
                <w:b/>
                <w:color w:val="auto"/>
                <w:sz w:val="22"/>
                <w:szCs w:val="22"/>
                <w:lang w:val="en-GB"/>
              </w:rPr>
              <w:t>Chair:</w:t>
            </w:r>
          </w:p>
        </w:tc>
        <w:tc>
          <w:tcPr>
            <w:tcW w:w="8363" w:type="dxa"/>
            <w:shd w:val="clear" w:color="auto" w:fill="auto"/>
          </w:tcPr>
          <w:p w14:paraId="74976AB7" w14:textId="1B016BE6" w:rsidR="006A54B4" w:rsidRPr="00417574" w:rsidRDefault="008D5DF1" w:rsidP="002839F4">
            <w:pPr>
              <w:pStyle w:val="Body1"/>
              <w:spacing w:after="120"/>
              <w:jc w:val="both"/>
              <w:rPr>
                <w:rFonts w:asciiTheme="minorHAnsi" w:hAnsiTheme="minorHAnsi" w:cstheme="minorHAnsi"/>
                <w:sz w:val="22"/>
                <w:szCs w:val="22"/>
                <w:lang w:val="en-GB"/>
              </w:rPr>
            </w:pPr>
            <w:r w:rsidRPr="0004683A">
              <w:rPr>
                <w:rFonts w:asciiTheme="minorHAnsi" w:hAnsiTheme="minorHAnsi" w:cstheme="minorHAnsi"/>
                <w:b/>
                <w:bCs/>
                <w:sz w:val="22"/>
                <w:szCs w:val="22"/>
                <w:lang w:val="en-GB"/>
              </w:rPr>
              <w:t xml:space="preserve">H.E. Ms. </w:t>
            </w:r>
            <w:proofErr w:type="spellStart"/>
            <w:r w:rsidRPr="0004683A">
              <w:rPr>
                <w:rFonts w:asciiTheme="minorHAnsi" w:hAnsiTheme="minorHAnsi" w:cstheme="minorHAnsi"/>
                <w:b/>
                <w:bCs/>
                <w:sz w:val="22"/>
                <w:szCs w:val="22"/>
                <w:lang w:val="en-GB"/>
              </w:rPr>
              <w:t>Keva</w:t>
            </w:r>
            <w:proofErr w:type="spellEnd"/>
            <w:r w:rsidRPr="0004683A">
              <w:rPr>
                <w:rFonts w:asciiTheme="minorHAnsi" w:hAnsiTheme="minorHAnsi" w:cstheme="minorHAnsi"/>
                <w:b/>
                <w:bCs/>
                <w:sz w:val="22"/>
                <w:szCs w:val="22"/>
                <w:lang w:val="en-GB"/>
              </w:rPr>
              <w:t xml:space="preserve"> L. Bain</w:t>
            </w:r>
            <w:r w:rsidR="00EC385C" w:rsidRPr="00DC1553">
              <w:rPr>
                <w:rFonts w:asciiTheme="minorHAnsi" w:hAnsiTheme="minorHAnsi" w:cstheme="minorHAnsi"/>
                <w:sz w:val="22"/>
                <w:szCs w:val="22"/>
                <w:lang w:val="en-GB"/>
              </w:rPr>
              <w:t>, Vice-President of the Human Rights Council</w:t>
            </w:r>
          </w:p>
        </w:tc>
      </w:tr>
      <w:tr w:rsidR="00EF7CAB" w:rsidRPr="00967644" w14:paraId="5B7F14D7" w14:textId="77777777" w:rsidTr="00BF62F7">
        <w:trPr>
          <w:trHeight w:val="63"/>
        </w:trPr>
        <w:tc>
          <w:tcPr>
            <w:tcW w:w="1702" w:type="dxa"/>
            <w:shd w:val="clear" w:color="auto" w:fill="auto"/>
          </w:tcPr>
          <w:p w14:paraId="60566019" w14:textId="3C977A7A" w:rsidR="009A7E32" w:rsidRPr="00312606" w:rsidRDefault="006F6DAB" w:rsidP="002839F4">
            <w:pPr>
              <w:pStyle w:val="Body1"/>
              <w:spacing w:after="120"/>
              <w:jc w:val="both"/>
              <w:rPr>
                <w:rFonts w:asciiTheme="minorHAnsi" w:eastAsia="Times New Roman" w:hAnsiTheme="minorHAnsi" w:cstheme="minorHAnsi"/>
                <w:b/>
                <w:bCs/>
                <w:iCs/>
                <w:color w:val="auto"/>
                <w:sz w:val="22"/>
                <w:szCs w:val="22"/>
              </w:rPr>
            </w:pPr>
            <w:r w:rsidRPr="00312606">
              <w:rPr>
                <w:rFonts w:asciiTheme="minorHAnsi" w:eastAsia="Times New Roman" w:hAnsiTheme="minorHAnsi" w:cstheme="minorHAnsi"/>
                <w:b/>
                <w:bCs/>
                <w:iCs/>
                <w:color w:val="auto"/>
                <w:sz w:val="22"/>
                <w:szCs w:val="22"/>
              </w:rPr>
              <w:t xml:space="preserve">Opening </w:t>
            </w:r>
            <w:r w:rsidR="0040047F" w:rsidRPr="00312606">
              <w:rPr>
                <w:rFonts w:asciiTheme="minorHAnsi" w:eastAsia="Times New Roman" w:hAnsiTheme="minorHAnsi" w:cstheme="minorHAnsi"/>
                <w:b/>
                <w:bCs/>
                <w:iCs/>
                <w:color w:val="auto"/>
                <w:sz w:val="22"/>
                <w:szCs w:val="22"/>
              </w:rPr>
              <w:t>statement:</w:t>
            </w:r>
          </w:p>
        </w:tc>
        <w:tc>
          <w:tcPr>
            <w:tcW w:w="8363" w:type="dxa"/>
            <w:shd w:val="clear" w:color="auto" w:fill="auto"/>
          </w:tcPr>
          <w:p w14:paraId="73B75685" w14:textId="404DE111" w:rsidR="00967644" w:rsidRPr="00417574" w:rsidRDefault="00AA7A29" w:rsidP="002839F4">
            <w:pPr>
              <w:pStyle w:val="Body1"/>
              <w:spacing w:after="120"/>
              <w:jc w:val="both"/>
              <w:rPr>
                <w:rFonts w:asciiTheme="minorHAnsi" w:hAnsiTheme="minorHAnsi" w:cstheme="minorHAnsi"/>
                <w:i/>
                <w:sz w:val="22"/>
                <w:szCs w:val="22"/>
              </w:rPr>
            </w:pPr>
            <w:r w:rsidRPr="00967644">
              <w:rPr>
                <w:rFonts w:asciiTheme="minorHAnsi" w:hAnsiTheme="minorHAnsi" w:cstheme="minorHAnsi"/>
                <w:b/>
                <w:sz w:val="22"/>
                <w:szCs w:val="22"/>
                <w:lang w:val="en-GB"/>
              </w:rPr>
              <w:t xml:space="preserve">Ms. </w:t>
            </w:r>
            <w:r w:rsidR="00967644" w:rsidRPr="00967644">
              <w:rPr>
                <w:rFonts w:asciiTheme="minorHAnsi" w:hAnsiTheme="minorHAnsi" w:cstheme="minorHAnsi"/>
                <w:b/>
                <w:sz w:val="22"/>
                <w:szCs w:val="22"/>
                <w:shd w:val="clear" w:color="auto" w:fill="FFFFFF"/>
              </w:rPr>
              <w:t xml:space="preserve">Ilze Brands </w:t>
            </w:r>
            <w:proofErr w:type="spellStart"/>
            <w:r w:rsidR="00967644" w:rsidRPr="00967644">
              <w:rPr>
                <w:rFonts w:asciiTheme="minorHAnsi" w:hAnsiTheme="minorHAnsi" w:cstheme="minorHAnsi"/>
                <w:b/>
                <w:sz w:val="22"/>
                <w:szCs w:val="22"/>
                <w:shd w:val="clear" w:color="auto" w:fill="FFFFFF"/>
              </w:rPr>
              <w:t>Kehris</w:t>
            </w:r>
            <w:proofErr w:type="spellEnd"/>
            <w:r w:rsidR="00967644" w:rsidRPr="00DC1553">
              <w:rPr>
                <w:rFonts w:asciiTheme="minorHAnsi" w:hAnsiTheme="minorHAnsi" w:cstheme="minorHAnsi"/>
                <w:sz w:val="22"/>
                <w:szCs w:val="22"/>
                <w:shd w:val="clear" w:color="auto" w:fill="FFFFFF"/>
              </w:rPr>
              <w:t>, Assistant Secretary-General for Human Rights</w:t>
            </w:r>
            <w:r w:rsidR="00967644" w:rsidRPr="00967644">
              <w:rPr>
                <w:rFonts w:asciiTheme="minorHAnsi" w:hAnsiTheme="minorHAnsi" w:cstheme="minorHAnsi"/>
                <w:sz w:val="22"/>
                <w:szCs w:val="22"/>
                <w:shd w:val="clear" w:color="auto" w:fill="FFFFFF"/>
              </w:rPr>
              <w:t> </w:t>
            </w:r>
            <w:r w:rsidR="00967644" w:rsidRPr="00967644">
              <w:rPr>
                <w:rFonts w:asciiTheme="minorHAnsi" w:hAnsiTheme="minorHAnsi" w:cstheme="minorHAnsi"/>
                <w:b/>
                <w:sz w:val="22"/>
                <w:szCs w:val="22"/>
                <w:lang w:val="en-GB"/>
              </w:rPr>
              <w:t xml:space="preserve"> </w:t>
            </w:r>
          </w:p>
        </w:tc>
      </w:tr>
      <w:tr w:rsidR="00EF7CAB" w:rsidRPr="00417574" w14:paraId="143700E2" w14:textId="77777777" w:rsidTr="00BF62F7">
        <w:tc>
          <w:tcPr>
            <w:tcW w:w="1702" w:type="dxa"/>
            <w:shd w:val="clear" w:color="auto" w:fill="auto"/>
          </w:tcPr>
          <w:p w14:paraId="1DF3A1E2" w14:textId="3F4D3CEA" w:rsidR="001B2D3C" w:rsidRPr="00312606" w:rsidRDefault="006145C1" w:rsidP="002839F4">
            <w:pPr>
              <w:pStyle w:val="Body1"/>
              <w:spacing w:after="120"/>
              <w:jc w:val="both"/>
              <w:rPr>
                <w:rFonts w:asciiTheme="minorHAnsi" w:eastAsia="Times New Roman" w:hAnsiTheme="minorHAnsi" w:cstheme="minorHAnsi"/>
                <w:b/>
                <w:color w:val="auto"/>
                <w:sz w:val="22"/>
                <w:szCs w:val="22"/>
                <w:u w:val="single"/>
              </w:rPr>
            </w:pPr>
            <w:r w:rsidRPr="00312606">
              <w:rPr>
                <w:rFonts w:asciiTheme="minorHAnsi" w:eastAsia="Times New Roman" w:hAnsiTheme="minorHAnsi" w:cstheme="minorHAnsi"/>
                <w:b/>
                <w:iCs/>
                <w:color w:val="auto"/>
                <w:sz w:val="22"/>
                <w:szCs w:val="22"/>
              </w:rPr>
              <w:t>Panel</w:t>
            </w:r>
            <w:r w:rsidR="00A67F57">
              <w:rPr>
                <w:rFonts w:asciiTheme="minorHAnsi" w:eastAsia="Times New Roman" w:hAnsiTheme="minorHAnsi" w:cstheme="minorHAnsi"/>
                <w:b/>
                <w:iCs/>
                <w:color w:val="auto"/>
                <w:sz w:val="22"/>
                <w:szCs w:val="22"/>
              </w:rPr>
              <w:t>l</w:t>
            </w:r>
            <w:r w:rsidRPr="00312606">
              <w:rPr>
                <w:rFonts w:asciiTheme="minorHAnsi" w:eastAsia="Times New Roman" w:hAnsiTheme="minorHAnsi" w:cstheme="minorHAnsi"/>
                <w:b/>
                <w:iCs/>
                <w:color w:val="auto"/>
                <w:sz w:val="22"/>
                <w:szCs w:val="22"/>
              </w:rPr>
              <w:t>ists</w:t>
            </w:r>
            <w:r w:rsidR="006F6DAB" w:rsidRPr="00312606">
              <w:rPr>
                <w:rFonts w:asciiTheme="minorHAnsi" w:eastAsia="Times New Roman" w:hAnsiTheme="minorHAnsi" w:cstheme="minorHAnsi"/>
                <w:b/>
                <w:iCs/>
                <w:color w:val="auto"/>
                <w:sz w:val="22"/>
                <w:szCs w:val="22"/>
              </w:rPr>
              <w:t>:</w:t>
            </w:r>
          </w:p>
        </w:tc>
        <w:tc>
          <w:tcPr>
            <w:tcW w:w="8363" w:type="dxa"/>
            <w:shd w:val="clear" w:color="auto" w:fill="auto"/>
          </w:tcPr>
          <w:p w14:paraId="56798102" w14:textId="33927379" w:rsidR="00F6487C" w:rsidRPr="00F6487C" w:rsidRDefault="000571F3" w:rsidP="002839F4">
            <w:pPr>
              <w:pStyle w:val="ListParagraph"/>
              <w:numPr>
                <w:ilvl w:val="0"/>
                <w:numId w:val="8"/>
              </w:numPr>
              <w:spacing w:after="120"/>
              <w:ind w:left="357" w:hanging="357"/>
              <w:contextualSpacing w:val="0"/>
              <w:rPr>
                <w:rFonts w:asciiTheme="minorHAnsi" w:hAnsiTheme="minorHAnsi" w:cstheme="minorHAnsi"/>
                <w:b/>
                <w:bCs/>
                <w:sz w:val="22"/>
                <w:szCs w:val="22"/>
                <w:lang w:val="en-GB"/>
              </w:rPr>
            </w:pPr>
            <w:r>
              <w:rPr>
                <w:rFonts w:asciiTheme="minorHAnsi" w:hAnsiTheme="minorHAnsi" w:cstheme="minorHAnsi"/>
                <w:b/>
                <w:sz w:val="22"/>
                <w:szCs w:val="22"/>
                <w:lang w:val="en-GB"/>
              </w:rPr>
              <w:t xml:space="preserve">Ms. </w:t>
            </w:r>
            <w:r w:rsidR="00F6487C">
              <w:rPr>
                <w:rFonts w:asciiTheme="minorHAnsi" w:hAnsiTheme="minorHAnsi" w:cstheme="minorHAnsi"/>
                <w:b/>
                <w:sz w:val="22"/>
                <w:szCs w:val="22"/>
                <w:lang w:val="en-GB"/>
              </w:rPr>
              <w:t>Megan Davis</w:t>
            </w:r>
            <w:r w:rsidR="00F6487C" w:rsidRPr="00DC1553">
              <w:rPr>
                <w:rFonts w:asciiTheme="minorHAnsi" w:hAnsiTheme="minorHAnsi" w:cstheme="minorHAnsi"/>
                <w:sz w:val="22"/>
                <w:szCs w:val="22"/>
                <w:lang w:val="en-GB"/>
              </w:rPr>
              <w:t>, Chair</w:t>
            </w:r>
            <w:r w:rsidR="00417574">
              <w:rPr>
                <w:rFonts w:asciiTheme="minorHAnsi" w:hAnsiTheme="minorHAnsi" w:cstheme="minorHAnsi"/>
                <w:sz w:val="22"/>
                <w:szCs w:val="22"/>
                <w:lang w:val="en-GB"/>
              </w:rPr>
              <w:t xml:space="preserve"> of the</w:t>
            </w:r>
            <w:r w:rsidR="00F6487C" w:rsidRPr="00DC1553">
              <w:rPr>
                <w:rFonts w:asciiTheme="minorHAnsi" w:hAnsiTheme="minorHAnsi" w:cstheme="minorHAnsi"/>
                <w:sz w:val="22"/>
                <w:szCs w:val="22"/>
                <w:lang w:val="en-GB"/>
              </w:rPr>
              <w:t xml:space="preserve"> Expert Mechanism on the Rights of Indigenous Peoples</w:t>
            </w:r>
            <w:r w:rsidR="006B715B">
              <w:rPr>
                <w:rFonts w:asciiTheme="minorHAnsi" w:hAnsiTheme="minorHAnsi" w:cstheme="minorHAnsi"/>
                <w:sz w:val="22"/>
                <w:szCs w:val="22"/>
                <w:lang w:val="en-GB"/>
              </w:rPr>
              <w:t xml:space="preserve"> </w:t>
            </w:r>
            <w:r w:rsidR="006B715B">
              <w:rPr>
                <w:rFonts w:asciiTheme="minorHAnsi" w:hAnsiTheme="minorHAnsi" w:cstheme="minorHAnsi"/>
                <w:i/>
                <w:sz w:val="22"/>
                <w:szCs w:val="22"/>
                <w:lang w:val="en-GB"/>
              </w:rPr>
              <w:t>(video message)</w:t>
            </w:r>
          </w:p>
          <w:p w14:paraId="1CF97D1A" w14:textId="51966D51" w:rsidR="000D265D" w:rsidRPr="00BC2147" w:rsidRDefault="000571F3" w:rsidP="00221E31">
            <w:pPr>
              <w:pStyle w:val="ListParagraph"/>
              <w:numPr>
                <w:ilvl w:val="0"/>
                <w:numId w:val="8"/>
              </w:numPr>
              <w:spacing w:after="120"/>
              <w:contextualSpacing w:val="0"/>
              <w:rPr>
                <w:rFonts w:asciiTheme="minorHAnsi" w:hAnsiTheme="minorHAnsi" w:cstheme="minorHAnsi"/>
                <w:b/>
                <w:bCs/>
                <w:sz w:val="22"/>
                <w:szCs w:val="22"/>
                <w:lang w:val="en-GB"/>
              </w:rPr>
            </w:pPr>
            <w:r>
              <w:rPr>
                <w:rFonts w:asciiTheme="minorHAnsi" w:hAnsiTheme="minorHAnsi" w:cstheme="minorHAnsi"/>
                <w:b/>
                <w:sz w:val="22"/>
                <w:szCs w:val="22"/>
              </w:rPr>
              <w:t xml:space="preserve">Mr. </w:t>
            </w:r>
            <w:r w:rsidR="00221E31">
              <w:rPr>
                <w:rFonts w:asciiTheme="minorHAnsi" w:hAnsiTheme="minorHAnsi" w:cstheme="minorHAnsi"/>
                <w:b/>
                <w:sz w:val="22"/>
                <w:szCs w:val="22"/>
              </w:rPr>
              <w:t xml:space="preserve">José </w:t>
            </w:r>
            <w:r w:rsidR="00BC2147" w:rsidRPr="00BC2147">
              <w:rPr>
                <w:rFonts w:asciiTheme="minorHAnsi" w:hAnsiTheme="minorHAnsi" w:cstheme="minorHAnsi"/>
                <w:b/>
                <w:sz w:val="22"/>
                <w:szCs w:val="22"/>
              </w:rPr>
              <w:t xml:space="preserve">Francisco Cali </w:t>
            </w:r>
            <w:proofErr w:type="spellStart"/>
            <w:r w:rsidR="00BC2147" w:rsidRPr="00BC2147">
              <w:rPr>
                <w:rFonts w:asciiTheme="minorHAnsi" w:hAnsiTheme="minorHAnsi" w:cstheme="minorHAnsi"/>
                <w:b/>
                <w:sz w:val="22"/>
                <w:szCs w:val="22"/>
              </w:rPr>
              <w:t>Tzay</w:t>
            </w:r>
            <w:proofErr w:type="spellEnd"/>
            <w:r w:rsidR="00BC2147" w:rsidRPr="00DC1553">
              <w:rPr>
                <w:rFonts w:asciiTheme="minorHAnsi" w:hAnsiTheme="minorHAnsi" w:cstheme="minorHAnsi"/>
                <w:sz w:val="22"/>
                <w:szCs w:val="22"/>
                <w:lang w:val="en-GB"/>
              </w:rPr>
              <w:t xml:space="preserve">, Special Rapporteur on the </w:t>
            </w:r>
            <w:r w:rsidR="00417574">
              <w:rPr>
                <w:rFonts w:asciiTheme="minorHAnsi" w:hAnsiTheme="minorHAnsi" w:cstheme="minorHAnsi"/>
                <w:sz w:val="22"/>
                <w:szCs w:val="22"/>
                <w:lang w:val="en-GB"/>
              </w:rPr>
              <w:t>r</w:t>
            </w:r>
            <w:r w:rsidR="00BC2147" w:rsidRPr="00DC1553">
              <w:rPr>
                <w:rFonts w:asciiTheme="minorHAnsi" w:hAnsiTheme="minorHAnsi" w:cstheme="minorHAnsi"/>
                <w:sz w:val="22"/>
                <w:szCs w:val="22"/>
                <w:lang w:val="en-GB"/>
              </w:rPr>
              <w:t xml:space="preserve">ights of </w:t>
            </w:r>
            <w:r w:rsidR="00417574">
              <w:rPr>
                <w:rFonts w:asciiTheme="minorHAnsi" w:hAnsiTheme="minorHAnsi" w:cstheme="minorHAnsi"/>
                <w:sz w:val="22"/>
                <w:szCs w:val="22"/>
                <w:lang w:val="en-GB"/>
              </w:rPr>
              <w:t>i</w:t>
            </w:r>
            <w:r w:rsidR="00BC2147" w:rsidRPr="00DC1553">
              <w:rPr>
                <w:rFonts w:asciiTheme="minorHAnsi" w:hAnsiTheme="minorHAnsi" w:cstheme="minorHAnsi"/>
                <w:sz w:val="22"/>
                <w:szCs w:val="22"/>
                <w:lang w:val="en-GB"/>
              </w:rPr>
              <w:t xml:space="preserve">ndigenous </w:t>
            </w:r>
            <w:r w:rsidR="00417574">
              <w:rPr>
                <w:rFonts w:asciiTheme="minorHAnsi" w:hAnsiTheme="minorHAnsi" w:cstheme="minorHAnsi"/>
                <w:sz w:val="22"/>
                <w:szCs w:val="22"/>
                <w:lang w:val="en-GB"/>
              </w:rPr>
              <w:t>p</w:t>
            </w:r>
            <w:r w:rsidR="00BC2147" w:rsidRPr="00DC1553">
              <w:rPr>
                <w:rFonts w:asciiTheme="minorHAnsi" w:hAnsiTheme="minorHAnsi" w:cstheme="minorHAnsi"/>
                <w:sz w:val="22"/>
                <w:szCs w:val="22"/>
                <w:lang w:val="en-GB"/>
              </w:rPr>
              <w:t>eoples</w:t>
            </w:r>
          </w:p>
          <w:p w14:paraId="7D572BC4" w14:textId="48C53776" w:rsidR="00BC2147" w:rsidRPr="00DC1553" w:rsidRDefault="000571F3" w:rsidP="003C3F69">
            <w:pPr>
              <w:pStyle w:val="ListParagraph"/>
              <w:numPr>
                <w:ilvl w:val="0"/>
                <w:numId w:val="8"/>
              </w:numPr>
              <w:spacing w:after="120"/>
              <w:ind w:left="357" w:hanging="357"/>
              <w:contextualSpacing w:val="0"/>
              <w:rPr>
                <w:rFonts w:asciiTheme="minorHAnsi" w:hAnsiTheme="minorHAnsi" w:cstheme="minorHAnsi"/>
                <w:b/>
                <w:bCs/>
                <w:sz w:val="22"/>
                <w:szCs w:val="22"/>
                <w:lang w:val="en-GB"/>
              </w:rPr>
            </w:pPr>
            <w:r>
              <w:rPr>
                <w:rFonts w:asciiTheme="minorHAnsi" w:hAnsiTheme="minorHAnsi" w:cstheme="minorHAnsi"/>
                <w:b/>
                <w:sz w:val="22"/>
                <w:szCs w:val="22"/>
                <w:lang w:val="en-GB"/>
              </w:rPr>
              <w:t xml:space="preserve">Ms. </w:t>
            </w:r>
            <w:r w:rsidR="00BC2147" w:rsidRPr="00DC1553">
              <w:rPr>
                <w:rFonts w:asciiTheme="minorHAnsi" w:hAnsiTheme="minorHAnsi" w:cstheme="minorHAnsi"/>
                <w:b/>
                <w:sz w:val="22"/>
                <w:szCs w:val="22"/>
                <w:lang w:val="en-GB"/>
              </w:rPr>
              <w:t>Ann</w:t>
            </w:r>
            <w:r w:rsidR="009B47CA" w:rsidRPr="00DC1553">
              <w:rPr>
                <w:rFonts w:asciiTheme="minorHAnsi" w:hAnsiTheme="minorHAnsi" w:cstheme="minorHAnsi"/>
                <w:b/>
                <w:sz w:val="22"/>
                <w:szCs w:val="22"/>
                <w:lang w:val="en-GB"/>
              </w:rPr>
              <w:t>e</w:t>
            </w:r>
            <w:r w:rsidR="00A97FA0" w:rsidRPr="00DC1553">
              <w:rPr>
                <w:rFonts w:asciiTheme="minorHAnsi" w:hAnsiTheme="minorHAnsi" w:cstheme="minorHAnsi"/>
                <w:b/>
                <w:sz w:val="22"/>
                <w:szCs w:val="22"/>
                <w:lang w:val="en-GB"/>
              </w:rPr>
              <w:t xml:space="preserve"> </w:t>
            </w:r>
            <w:proofErr w:type="spellStart"/>
            <w:r w:rsidR="00A97FA0" w:rsidRPr="00DC1553">
              <w:rPr>
                <w:rFonts w:asciiTheme="minorHAnsi" w:hAnsiTheme="minorHAnsi" w:cstheme="minorHAnsi"/>
                <w:b/>
                <w:sz w:val="22"/>
                <w:szCs w:val="22"/>
                <w:lang w:val="en-GB"/>
              </w:rPr>
              <w:t>Nuorgam</w:t>
            </w:r>
            <w:proofErr w:type="spellEnd"/>
            <w:r w:rsidR="00A97FA0" w:rsidRPr="00DC1553">
              <w:rPr>
                <w:rFonts w:asciiTheme="minorHAnsi" w:hAnsiTheme="minorHAnsi" w:cstheme="minorHAnsi"/>
                <w:sz w:val="22"/>
                <w:szCs w:val="22"/>
                <w:lang w:val="en-GB"/>
              </w:rPr>
              <w:t>, Chair</w:t>
            </w:r>
            <w:r w:rsidR="00417574" w:rsidRPr="00DC1553">
              <w:rPr>
                <w:rFonts w:asciiTheme="minorHAnsi" w:hAnsiTheme="minorHAnsi" w:cstheme="minorHAnsi"/>
                <w:sz w:val="22"/>
                <w:szCs w:val="22"/>
                <w:lang w:val="en-GB"/>
              </w:rPr>
              <w:t xml:space="preserve"> of the </w:t>
            </w:r>
            <w:r w:rsidR="00BC2147" w:rsidRPr="00DC1553">
              <w:rPr>
                <w:rFonts w:asciiTheme="minorHAnsi" w:hAnsiTheme="minorHAnsi" w:cstheme="minorHAnsi"/>
                <w:sz w:val="22"/>
                <w:szCs w:val="22"/>
                <w:lang w:val="en-GB"/>
              </w:rPr>
              <w:t>Permanent F</w:t>
            </w:r>
            <w:r w:rsidR="009B47CA" w:rsidRPr="00DC1553">
              <w:rPr>
                <w:rFonts w:asciiTheme="minorHAnsi" w:hAnsiTheme="minorHAnsi" w:cstheme="minorHAnsi"/>
                <w:sz w:val="22"/>
                <w:szCs w:val="22"/>
                <w:lang w:val="en-GB"/>
              </w:rPr>
              <w:t xml:space="preserve">orum on </w:t>
            </w:r>
            <w:r w:rsidR="00BC2147" w:rsidRPr="00DC1553">
              <w:rPr>
                <w:rFonts w:asciiTheme="minorHAnsi" w:hAnsiTheme="minorHAnsi" w:cstheme="minorHAnsi"/>
                <w:sz w:val="22"/>
                <w:szCs w:val="22"/>
                <w:lang w:val="en-GB"/>
              </w:rPr>
              <w:t>Indigenous Issues</w:t>
            </w:r>
            <w:r w:rsidR="00221009" w:rsidRPr="00DC1553">
              <w:rPr>
                <w:rFonts w:asciiTheme="minorHAnsi" w:hAnsiTheme="minorHAnsi" w:cstheme="minorHAnsi"/>
                <w:b/>
                <w:sz w:val="22"/>
                <w:szCs w:val="22"/>
                <w:lang w:val="en-GB"/>
              </w:rPr>
              <w:t xml:space="preserve"> </w:t>
            </w:r>
            <w:r w:rsidR="006B715B">
              <w:rPr>
                <w:rFonts w:asciiTheme="minorHAnsi" w:hAnsiTheme="minorHAnsi" w:cstheme="minorHAnsi"/>
                <w:b/>
                <w:sz w:val="22"/>
                <w:szCs w:val="22"/>
                <w:lang w:val="en-GB"/>
              </w:rPr>
              <w:br/>
            </w:r>
            <w:r w:rsidR="003C3F69">
              <w:rPr>
                <w:rFonts w:asciiTheme="minorHAnsi" w:hAnsiTheme="minorHAnsi" w:cstheme="minorHAnsi"/>
                <w:i/>
                <w:sz w:val="22"/>
                <w:szCs w:val="22"/>
                <w:lang w:val="en-GB"/>
              </w:rPr>
              <w:t>(</w:t>
            </w:r>
            <w:r w:rsidR="006B715B">
              <w:rPr>
                <w:rFonts w:asciiTheme="minorHAnsi" w:hAnsiTheme="minorHAnsi" w:cstheme="minorHAnsi"/>
                <w:i/>
                <w:sz w:val="22"/>
                <w:szCs w:val="22"/>
                <w:lang w:val="en-GB"/>
              </w:rPr>
              <w:t>video message</w:t>
            </w:r>
            <w:r w:rsidR="00221009" w:rsidRPr="00DC1553">
              <w:rPr>
                <w:rFonts w:asciiTheme="minorHAnsi" w:hAnsiTheme="minorHAnsi" w:cstheme="minorHAnsi"/>
                <w:i/>
                <w:sz w:val="22"/>
                <w:szCs w:val="22"/>
                <w:lang w:val="en-GB"/>
              </w:rPr>
              <w:t>)</w:t>
            </w:r>
          </w:p>
        </w:tc>
      </w:tr>
      <w:tr w:rsidR="0053411A" w:rsidRPr="00823902" w14:paraId="03FA6E67" w14:textId="77777777" w:rsidTr="00BF62F7">
        <w:tc>
          <w:tcPr>
            <w:tcW w:w="1702" w:type="dxa"/>
            <w:shd w:val="clear" w:color="auto" w:fill="auto"/>
          </w:tcPr>
          <w:p w14:paraId="1D298930" w14:textId="77777777" w:rsidR="0053411A" w:rsidRPr="00312606" w:rsidRDefault="0053411A" w:rsidP="002839F4">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iCs/>
                <w:color w:val="auto"/>
                <w:sz w:val="22"/>
                <w:szCs w:val="22"/>
              </w:rPr>
              <w:t>Outcome:</w:t>
            </w:r>
          </w:p>
        </w:tc>
        <w:tc>
          <w:tcPr>
            <w:tcW w:w="8363" w:type="dxa"/>
            <w:shd w:val="clear" w:color="auto" w:fill="auto"/>
          </w:tcPr>
          <w:p w14:paraId="3D9B2580" w14:textId="71A570F5" w:rsidR="0053411A" w:rsidRPr="006145C1" w:rsidRDefault="0053411A" w:rsidP="002839F4">
            <w:pPr>
              <w:spacing w:after="120"/>
              <w:jc w:val="both"/>
              <w:rPr>
                <w:rFonts w:asciiTheme="minorHAnsi" w:eastAsia="Calibri" w:hAnsiTheme="minorHAnsi" w:cstheme="minorHAnsi"/>
                <w:iCs/>
                <w:sz w:val="22"/>
                <w:szCs w:val="22"/>
                <w:lang w:val="en-GB"/>
              </w:rPr>
            </w:pPr>
            <w:r w:rsidRPr="006145C1">
              <w:rPr>
                <w:rFonts w:asciiTheme="minorHAnsi" w:hAnsiTheme="minorHAnsi" w:cstheme="minorHAnsi"/>
                <w:bCs/>
                <w:sz w:val="22"/>
                <w:szCs w:val="22"/>
              </w:rPr>
              <w:t xml:space="preserve">A summary report </w:t>
            </w:r>
            <w:r w:rsidR="006145C1">
              <w:rPr>
                <w:rFonts w:asciiTheme="minorHAnsi" w:hAnsiTheme="minorHAnsi" w:cstheme="minorHAnsi"/>
                <w:bCs/>
                <w:sz w:val="22"/>
                <w:szCs w:val="22"/>
              </w:rPr>
              <w:t>of</w:t>
            </w:r>
            <w:r w:rsidRPr="006145C1">
              <w:rPr>
                <w:rFonts w:asciiTheme="minorHAnsi" w:hAnsiTheme="minorHAnsi" w:cstheme="minorHAnsi"/>
                <w:bCs/>
                <w:sz w:val="22"/>
                <w:szCs w:val="22"/>
              </w:rPr>
              <w:t xml:space="preserve"> the discussion will be prepared by OHCHR and submitted</w:t>
            </w:r>
            <w:r w:rsidR="006145C1">
              <w:rPr>
                <w:rFonts w:asciiTheme="minorHAnsi" w:hAnsiTheme="minorHAnsi" w:cstheme="minorHAnsi"/>
                <w:bCs/>
                <w:sz w:val="22"/>
                <w:szCs w:val="22"/>
              </w:rPr>
              <w:t xml:space="preserve"> to the Council prior to its 50</w:t>
            </w:r>
            <w:r w:rsidRPr="006145C1">
              <w:rPr>
                <w:rFonts w:asciiTheme="minorHAnsi" w:hAnsiTheme="minorHAnsi" w:cstheme="minorHAnsi"/>
                <w:bCs/>
                <w:sz w:val="22"/>
                <w:szCs w:val="22"/>
              </w:rPr>
              <w:t>th session.</w:t>
            </w:r>
          </w:p>
        </w:tc>
      </w:tr>
      <w:tr w:rsidR="0053411A" w:rsidRPr="00823902" w14:paraId="5D488BDA" w14:textId="77777777" w:rsidTr="00BF62F7">
        <w:tc>
          <w:tcPr>
            <w:tcW w:w="1702" w:type="dxa"/>
            <w:shd w:val="clear" w:color="auto" w:fill="auto"/>
          </w:tcPr>
          <w:p w14:paraId="396A2329" w14:textId="77777777" w:rsidR="0053411A" w:rsidRPr="00312606" w:rsidRDefault="0053411A" w:rsidP="002839F4">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color w:val="auto"/>
                <w:sz w:val="22"/>
                <w:szCs w:val="22"/>
                <w:lang w:val="en-GB"/>
              </w:rPr>
              <w:t>Mandate:</w:t>
            </w:r>
          </w:p>
        </w:tc>
        <w:tc>
          <w:tcPr>
            <w:tcW w:w="8363" w:type="dxa"/>
            <w:shd w:val="clear" w:color="auto" w:fill="auto"/>
          </w:tcPr>
          <w:p w14:paraId="4E0CD4B2" w14:textId="1CBB7939" w:rsidR="0053411A" w:rsidRPr="006145C1" w:rsidRDefault="0053411A" w:rsidP="00C16821">
            <w:pPr>
              <w:spacing w:after="120"/>
              <w:jc w:val="both"/>
              <w:rPr>
                <w:rFonts w:asciiTheme="minorHAnsi" w:eastAsia="Calibri" w:hAnsiTheme="minorHAnsi" w:cstheme="minorHAnsi"/>
                <w:sz w:val="22"/>
                <w:szCs w:val="22"/>
                <w:lang w:val="en-GB"/>
              </w:rPr>
            </w:pPr>
            <w:r w:rsidRPr="006145C1">
              <w:rPr>
                <w:rFonts w:asciiTheme="minorHAnsi" w:hAnsiTheme="minorHAnsi" w:cstheme="minorHAnsi"/>
                <w:bCs/>
                <w:sz w:val="22"/>
                <w:szCs w:val="22"/>
              </w:rPr>
              <w:t>The Human Rights Council decided to hold an annual half-day panel discussion on the rights of indigenous peoples in its resolution 18/8 of 29 September 2011. The theme of this year’s discussion is mandated by Council resolution 45/12 of</w:t>
            </w:r>
            <w:r w:rsidRPr="006145C1">
              <w:rPr>
                <w:rFonts w:asciiTheme="minorHAnsi" w:hAnsiTheme="minorHAnsi" w:cstheme="minorHAnsi"/>
                <w:sz w:val="22"/>
                <w:szCs w:val="22"/>
                <w:lang w:eastAsia="en-GB"/>
              </w:rPr>
              <w:t xml:space="preserve"> </w:t>
            </w:r>
            <w:r w:rsidR="00C16821">
              <w:rPr>
                <w:rFonts w:asciiTheme="minorHAnsi" w:hAnsiTheme="minorHAnsi" w:cstheme="minorHAnsi"/>
                <w:sz w:val="22"/>
                <w:szCs w:val="22"/>
                <w:lang w:eastAsia="en-GB"/>
              </w:rPr>
              <w:t>6</w:t>
            </w:r>
            <w:r w:rsidRPr="006145C1">
              <w:rPr>
                <w:rFonts w:asciiTheme="minorHAnsi" w:hAnsiTheme="minorHAnsi" w:cstheme="minorHAnsi"/>
                <w:bCs/>
                <w:sz w:val="22"/>
                <w:szCs w:val="22"/>
              </w:rPr>
              <w:t xml:space="preserve"> October 2020.  </w:t>
            </w:r>
          </w:p>
        </w:tc>
      </w:tr>
      <w:tr w:rsidR="0053411A" w:rsidRPr="00823902" w14:paraId="7B199EBE" w14:textId="77777777" w:rsidTr="00BF62F7">
        <w:tc>
          <w:tcPr>
            <w:tcW w:w="1702" w:type="dxa"/>
            <w:shd w:val="clear" w:color="auto" w:fill="auto"/>
          </w:tcPr>
          <w:p w14:paraId="432A0635" w14:textId="77777777" w:rsidR="0053411A" w:rsidRPr="00312606" w:rsidRDefault="0053411A" w:rsidP="002839F4">
            <w:pPr>
              <w:pStyle w:val="Body1"/>
              <w:spacing w:after="120"/>
              <w:jc w:val="both"/>
              <w:rPr>
                <w:rFonts w:asciiTheme="minorHAnsi" w:eastAsia="Times New Roman" w:hAnsiTheme="minorHAnsi" w:cstheme="minorHAnsi"/>
                <w:b/>
                <w:color w:val="auto"/>
                <w:sz w:val="22"/>
                <w:szCs w:val="22"/>
                <w:lang w:val="en-GB"/>
              </w:rPr>
            </w:pPr>
            <w:r w:rsidRPr="00312606">
              <w:rPr>
                <w:rFonts w:asciiTheme="minorHAnsi" w:eastAsia="Times New Roman" w:hAnsiTheme="minorHAnsi" w:cstheme="minorHAnsi"/>
                <w:b/>
                <w:color w:val="auto"/>
                <w:sz w:val="22"/>
                <w:szCs w:val="22"/>
                <w:lang w:val="en-GB"/>
              </w:rPr>
              <w:t>Format:</w:t>
            </w:r>
          </w:p>
        </w:tc>
        <w:tc>
          <w:tcPr>
            <w:tcW w:w="8363" w:type="dxa"/>
            <w:shd w:val="clear" w:color="auto" w:fill="auto"/>
          </w:tcPr>
          <w:p w14:paraId="51E4DBD1" w14:textId="4F60C10B" w:rsidR="0053411A" w:rsidRPr="006145C1" w:rsidRDefault="0053411A" w:rsidP="002839F4">
            <w:pPr>
              <w:spacing w:after="120"/>
              <w:jc w:val="both"/>
              <w:rPr>
                <w:rFonts w:asciiTheme="minorHAnsi" w:eastAsia="Calibri" w:hAnsiTheme="minorHAnsi" w:cstheme="minorHAnsi"/>
                <w:sz w:val="22"/>
                <w:szCs w:val="22"/>
                <w:lang w:val="en-GB"/>
              </w:rPr>
            </w:pPr>
            <w:r w:rsidRPr="006145C1">
              <w:rPr>
                <w:rFonts w:asciiTheme="minorHAnsi" w:eastAsia="Calibri" w:hAnsiTheme="minorHAnsi" w:cstheme="minorHAnsi"/>
                <w:sz w:val="22"/>
                <w:szCs w:val="22"/>
                <w:lang w:val="en-GB"/>
              </w:rPr>
              <w:t>The panel discussion will be limited to two hours. The opening statement and initial presentations by the panellists will be followed by a two-part interactive discussion and conclusions from the panellists. A maximum of one hour will be set aside for the podium, which will cover the opening statement, panellists’ presentations and their responses to questions and concluding remarks. The remaining hour will be reserved for two segments of interventions from the floor, with each segment consisting of interventions from</w:t>
            </w:r>
            <w:r w:rsidR="00655A51">
              <w:rPr>
                <w:rFonts w:asciiTheme="minorHAnsi" w:eastAsia="Calibri" w:hAnsiTheme="minorHAnsi" w:cstheme="minorHAnsi"/>
                <w:sz w:val="22"/>
                <w:szCs w:val="22"/>
                <w:lang w:val="en-GB"/>
              </w:rPr>
              <w:t xml:space="preserve"> </w:t>
            </w:r>
            <w:r w:rsidRPr="006145C1">
              <w:rPr>
                <w:rFonts w:asciiTheme="minorHAnsi" w:eastAsia="Calibri" w:hAnsiTheme="minorHAnsi" w:cstheme="minorHAnsi"/>
                <w:sz w:val="22"/>
                <w:szCs w:val="22"/>
                <w:lang w:val="en-GB"/>
              </w:rPr>
              <w:t xml:space="preserve">12 States and observers, 1 national human rights institution and 2 non-governmental organizations. </w:t>
            </w:r>
          </w:p>
          <w:p w14:paraId="18366DA9" w14:textId="698A0376" w:rsidR="0053411A" w:rsidRPr="006145C1" w:rsidRDefault="0053411A" w:rsidP="002839F4">
            <w:pPr>
              <w:pStyle w:val="Body1"/>
              <w:spacing w:after="120"/>
              <w:jc w:val="both"/>
              <w:rPr>
                <w:rFonts w:asciiTheme="minorHAnsi" w:eastAsia="Calibri" w:hAnsiTheme="minorHAnsi" w:cstheme="minorHAnsi"/>
                <w:color w:val="auto"/>
                <w:sz w:val="22"/>
                <w:szCs w:val="22"/>
                <w:lang w:val="en-GB" w:bidi="ar-SA"/>
              </w:rPr>
            </w:pPr>
            <w:r w:rsidRPr="006145C1">
              <w:rPr>
                <w:rFonts w:asciiTheme="minorHAnsi" w:eastAsia="Calibri" w:hAnsiTheme="minorHAnsi" w:cstheme="minorHAnsi"/>
                <w:color w:val="auto"/>
                <w:sz w:val="22"/>
                <w:szCs w:val="22"/>
                <w:lang w:val="en-GB" w:bidi="ar-SA"/>
              </w:rPr>
              <w:t>The list of speakers for the discussion will be established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w:t>
            </w:r>
          </w:p>
        </w:tc>
      </w:tr>
      <w:tr w:rsidR="0053411A" w14:paraId="0408E692" w14:textId="77777777" w:rsidTr="006F2C3B">
        <w:tc>
          <w:tcPr>
            <w:tcW w:w="1702" w:type="dxa"/>
            <w:shd w:val="clear" w:color="auto" w:fill="auto"/>
          </w:tcPr>
          <w:p w14:paraId="6675291C" w14:textId="77777777" w:rsidR="0053411A" w:rsidRPr="006F2C3B" w:rsidRDefault="0053411A" w:rsidP="002839F4">
            <w:pPr>
              <w:pStyle w:val="Body1"/>
              <w:spacing w:after="120"/>
              <w:jc w:val="both"/>
              <w:rPr>
                <w:rFonts w:asciiTheme="minorHAnsi" w:eastAsia="Times New Roman" w:hAnsiTheme="minorHAnsi" w:cstheme="minorHAnsi"/>
                <w:b/>
                <w:color w:val="auto"/>
                <w:sz w:val="22"/>
                <w:szCs w:val="22"/>
                <w:lang w:val="en-GB"/>
              </w:rPr>
            </w:pPr>
            <w:r w:rsidRPr="006F2C3B">
              <w:rPr>
                <w:rFonts w:asciiTheme="minorHAnsi" w:eastAsia="Times New Roman" w:hAnsiTheme="minorHAnsi" w:cstheme="minorHAnsi"/>
                <w:b/>
                <w:color w:val="auto"/>
                <w:sz w:val="22"/>
                <w:szCs w:val="22"/>
                <w:lang w:val="en-GB"/>
              </w:rPr>
              <w:t>Accessibility:</w:t>
            </w:r>
          </w:p>
        </w:tc>
        <w:tc>
          <w:tcPr>
            <w:tcW w:w="8363" w:type="dxa"/>
            <w:shd w:val="clear" w:color="auto" w:fill="auto"/>
          </w:tcPr>
          <w:p w14:paraId="4B7D4C79" w14:textId="77777777" w:rsidR="00417574" w:rsidRDefault="00417574" w:rsidP="00417574">
            <w:pPr>
              <w:pStyle w:val="xmsonormal"/>
              <w:jc w:val="both"/>
            </w:pPr>
            <w:r w:rsidRPr="00B41C65">
              <w:t xml:space="preserve">In an effort to render the Human Rights Council more accessible to persons with disabilities and to promote their full participation in the work of the Council on an equal basis with others, the panel will be webcast and made accessible. International sign interpretation and real-time captioning in English will be provided. During the event itself, participants can </w:t>
            </w:r>
            <w:r w:rsidRPr="00B41C65">
              <w:lastRenderedPageBreak/>
              <w:t xml:space="preserve">access live English captioning </w:t>
            </w:r>
            <w:r w:rsidRPr="001A79EA">
              <w:rPr>
                <w:rFonts w:eastAsia="Calibri"/>
              </w:rPr>
              <w:t xml:space="preserve">on the </w:t>
            </w:r>
            <w:proofErr w:type="spellStart"/>
            <w:r w:rsidRPr="00A475B5">
              <w:rPr>
                <w:rFonts w:eastAsia="Calibri"/>
              </w:rPr>
              <w:t>StreamText</w:t>
            </w:r>
            <w:proofErr w:type="spellEnd"/>
            <w:r>
              <w:rPr>
                <w:rFonts w:eastAsia="Calibri"/>
              </w:rPr>
              <w:t xml:space="preserve"> </w:t>
            </w:r>
            <w:r w:rsidRPr="001A79EA">
              <w:rPr>
                <w:rFonts w:eastAsia="Calibri"/>
              </w:rPr>
              <w:t xml:space="preserve">web page </w:t>
            </w:r>
            <w:r>
              <w:rPr>
                <w:rFonts w:eastAsia="Calibri"/>
              </w:rPr>
              <w:t>(</w:t>
            </w:r>
            <w:hyperlink r:id="rId13" w:history="1">
              <w:r w:rsidRPr="001A79EA">
                <w:rPr>
                  <w:rFonts w:eastAsia="Calibri"/>
                  <w:color w:val="0000FF"/>
                </w:rPr>
                <w:t>https://www.streamtext.net/player?event=CFI-UNOG</w:t>
              </w:r>
            </w:hyperlink>
            <w:r w:rsidRPr="001A79EA">
              <w:rPr>
                <w:rFonts w:eastAsia="Calibri"/>
                <w:color w:val="000000" w:themeColor="text1"/>
              </w:rPr>
              <w:t>)</w:t>
            </w:r>
            <w:r w:rsidRPr="001A79EA">
              <w:rPr>
                <w:rFonts w:eastAsia="Calibri"/>
              </w:rPr>
              <w:t>.</w:t>
            </w:r>
            <w:r>
              <w:t xml:space="preserve"> </w:t>
            </w:r>
            <w:r w:rsidRPr="00B41C65">
              <w:rPr>
                <w:color w:val="000000"/>
                <w:lang w:val="en-US"/>
              </w:rPr>
              <w:t xml:space="preserve">In Room XX, four seats are reserved for participants using wheelchairs, in the seventh (last) row. Hearing loops are available for collection from the Secretariat desk. Oral statements may be embossed in Braille from any of the six official languages of the United Nations, upon request and following the procedure described in </w:t>
            </w:r>
            <w:r w:rsidRPr="00B41C65">
              <w:rPr>
                <w:i/>
                <w:color w:val="000000"/>
              </w:rPr>
              <w:t>The accessibility guide to the Human Rights Council for persons with disabilities</w:t>
            </w:r>
            <w:r w:rsidRPr="00B41C65">
              <w:t xml:space="preserve"> (available on</w:t>
            </w:r>
          </w:p>
          <w:p w14:paraId="37B70A0A" w14:textId="76EB1A74" w:rsidR="0053411A" w:rsidRPr="00417574" w:rsidRDefault="008D5DF1" w:rsidP="00417574">
            <w:pPr>
              <w:pStyle w:val="xmsonormal"/>
              <w:spacing w:after="120"/>
              <w:jc w:val="both"/>
            </w:pPr>
            <w:hyperlink r:id="rId14" w:history="1">
              <w:r w:rsidR="00417574" w:rsidRPr="003725A0">
                <w:rPr>
                  <w:rStyle w:val="Hyperlink"/>
                </w:rPr>
                <w:t>https://www.ohchr.org/EN/HRBodies/HRC/Pages/Accessibility.aspx</w:t>
              </w:r>
            </w:hyperlink>
            <w:r w:rsidR="00417574" w:rsidRPr="00B41C65">
              <w:t>).</w:t>
            </w:r>
          </w:p>
        </w:tc>
      </w:tr>
      <w:tr w:rsidR="0053411A" w:rsidRPr="000B2621" w14:paraId="4DCC581D" w14:textId="77777777" w:rsidTr="00BF62F7">
        <w:tc>
          <w:tcPr>
            <w:tcW w:w="1702" w:type="dxa"/>
            <w:shd w:val="clear" w:color="auto" w:fill="auto"/>
          </w:tcPr>
          <w:p w14:paraId="20EBE1A0" w14:textId="77777777" w:rsidR="0053411A" w:rsidRPr="00312606" w:rsidRDefault="0053411A" w:rsidP="002839F4">
            <w:pPr>
              <w:pStyle w:val="Body1"/>
              <w:spacing w:after="120"/>
              <w:rPr>
                <w:rFonts w:asciiTheme="minorHAnsi" w:eastAsia="Times New Roman" w:hAnsiTheme="minorHAnsi" w:cstheme="minorHAnsi"/>
                <w:b/>
                <w:color w:val="auto"/>
                <w:sz w:val="22"/>
                <w:szCs w:val="22"/>
                <w:lang w:val="en-GB"/>
              </w:rPr>
            </w:pPr>
            <w:r w:rsidRPr="00312606">
              <w:rPr>
                <w:rFonts w:asciiTheme="minorHAnsi" w:eastAsia="Times New Roman" w:hAnsiTheme="minorHAnsi" w:cstheme="minorHAnsi"/>
                <w:b/>
                <w:color w:val="auto"/>
                <w:sz w:val="22"/>
                <w:szCs w:val="22"/>
                <w:lang w:val="en-GB"/>
              </w:rPr>
              <w:lastRenderedPageBreak/>
              <w:t>Background:</w:t>
            </w:r>
          </w:p>
        </w:tc>
        <w:tc>
          <w:tcPr>
            <w:tcW w:w="8363" w:type="dxa"/>
            <w:shd w:val="clear" w:color="auto" w:fill="auto"/>
          </w:tcPr>
          <w:p w14:paraId="42974F70" w14:textId="47652EBD" w:rsidR="008A2420" w:rsidRPr="00655A51" w:rsidRDefault="00CC1478" w:rsidP="00E17CDE">
            <w:pPr>
              <w:spacing w:after="120"/>
              <w:jc w:val="both"/>
              <w:rPr>
                <w:rFonts w:asciiTheme="minorHAnsi" w:hAnsiTheme="minorHAnsi" w:cstheme="minorHAnsi"/>
                <w:bCs/>
                <w:sz w:val="22"/>
                <w:szCs w:val="22"/>
              </w:rPr>
            </w:pPr>
            <w:r w:rsidRPr="006145C1">
              <w:rPr>
                <w:rFonts w:asciiTheme="minorHAnsi" w:hAnsiTheme="minorHAnsi" w:cstheme="minorHAnsi"/>
                <w:sz w:val="22"/>
                <w:szCs w:val="22"/>
              </w:rPr>
              <w:t xml:space="preserve">Since the outbreak of </w:t>
            </w:r>
            <w:r w:rsidR="002D2F57">
              <w:rPr>
                <w:rFonts w:asciiTheme="minorHAnsi" w:hAnsiTheme="minorHAnsi" w:cstheme="minorHAnsi"/>
                <w:sz w:val="22"/>
                <w:szCs w:val="22"/>
              </w:rPr>
              <w:t xml:space="preserve">the </w:t>
            </w:r>
            <w:r w:rsidRPr="006145C1">
              <w:rPr>
                <w:rFonts w:asciiTheme="minorHAnsi" w:hAnsiTheme="minorHAnsi" w:cstheme="minorHAnsi"/>
                <w:sz w:val="22"/>
                <w:szCs w:val="22"/>
              </w:rPr>
              <w:t>COVID-19</w:t>
            </w:r>
            <w:r w:rsidR="002D2F57">
              <w:rPr>
                <w:rFonts w:asciiTheme="minorHAnsi" w:hAnsiTheme="minorHAnsi" w:cstheme="minorHAnsi"/>
                <w:sz w:val="22"/>
                <w:szCs w:val="22"/>
              </w:rPr>
              <w:t xml:space="preserve"> pandemic</w:t>
            </w:r>
            <w:r w:rsidRPr="006145C1">
              <w:rPr>
                <w:rFonts w:asciiTheme="minorHAnsi" w:hAnsiTheme="minorHAnsi" w:cstheme="minorHAnsi"/>
                <w:sz w:val="22"/>
                <w:szCs w:val="22"/>
              </w:rPr>
              <w:t xml:space="preserve">, numerous reports, including the </w:t>
            </w:r>
            <w:r w:rsidR="002D2F57">
              <w:rPr>
                <w:rFonts w:asciiTheme="minorHAnsi" w:hAnsiTheme="minorHAnsi" w:cstheme="minorHAnsi"/>
                <w:sz w:val="22"/>
                <w:szCs w:val="22"/>
              </w:rPr>
              <w:t>a</w:t>
            </w:r>
            <w:r w:rsidR="00655A51">
              <w:rPr>
                <w:rFonts w:asciiTheme="minorHAnsi" w:hAnsiTheme="minorHAnsi" w:cstheme="minorHAnsi"/>
                <w:sz w:val="22"/>
                <w:szCs w:val="22"/>
              </w:rPr>
              <w:t xml:space="preserve">nnual </w:t>
            </w:r>
            <w:r w:rsidR="002D2F57">
              <w:rPr>
                <w:rFonts w:asciiTheme="minorHAnsi" w:hAnsiTheme="minorHAnsi" w:cstheme="minorHAnsi"/>
                <w:sz w:val="22"/>
                <w:szCs w:val="22"/>
              </w:rPr>
              <w:t>r</w:t>
            </w:r>
            <w:r w:rsidRPr="006145C1">
              <w:rPr>
                <w:rFonts w:asciiTheme="minorHAnsi" w:hAnsiTheme="minorHAnsi" w:cstheme="minorHAnsi"/>
                <w:sz w:val="22"/>
                <w:szCs w:val="22"/>
              </w:rPr>
              <w:t>eport of the Expert Mechanism on the Rights of Indigenous Peoples</w:t>
            </w:r>
            <w:r w:rsidR="000A6FC6">
              <w:rPr>
                <w:rFonts w:asciiTheme="minorHAnsi" w:hAnsiTheme="minorHAnsi" w:cstheme="minorHAnsi"/>
                <w:sz w:val="22"/>
                <w:szCs w:val="22"/>
              </w:rPr>
              <w:t xml:space="preserve"> (A/HRC/46/72) </w:t>
            </w:r>
            <w:r w:rsidR="00655A51">
              <w:rPr>
                <w:rFonts w:asciiTheme="minorHAnsi" w:hAnsiTheme="minorHAnsi" w:cstheme="minorHAnsi"/>
                <w:sz w:val="22"/>
                <w:szCs w:val="22"/>
              </w:rPr>
              <w:t xml:space="preserve">and the </w:t>
            </w:r>
            <w:r w:rsidR="002D2F57">
              <w:rPr>
                <w:rFonts w:asciiTheme="minorHAnsi" w:hAnsiTheme="minorHAnsi" w:cstheme="minorHAnsi"/>
                <w:sz w:val="22"/>
                <w:szCs w:val="22"/>
              </w:rPr>
              <w:t>r</w:t>
            </w:r>
            <w:r w:rsidRPr="006145C1">
              <w:rPr>
                <w:rFonts w:asciiTheme="minorHAnsi" w:hAnsiTheme="minorHAnsi" w:cstheme="minorHAnsi"/>
                <w:sz w:val="22"/>
                <w:szCs w:val="22"/>
              </w:rPr>
              <w:t xml:space="preserve">eport of the </w:t>
            </w:r>
            <w:r w:rsidR="00655A51">
              <w:rPr>
                <w:rFonts w:asciiTheme="minorHAnsi" w:hAnsiTheme="minorHAnsi" w:cstheme="minorHAnsi"/>
                <w:sz w:val="22"/>
                <w:szCs w:val="22"/>
              </w:rPr>
              <w:t xml:space="preserve">Special Rapporteur on the </w:t>
            </w:r>
            <w:r w:rsidR="002D2F57">
              <w:rPr>
                <w:rFonts w:asciiTheme="minorHAnsi" w:hAnsiTheme="minorHAnsi" w:cstheme="minorHAnsi"/>
                <w:sz w:val="22"/>
                <w:szCs w:val="22"/>
              </w:rPr>
              <w:t>r</w:t>
            </w:r>
            <w:r w:rsidRPr="006145C1">
              <w:rPr>
                <w:rFonts w:asciiTheme="minorHAnsi" w:hAnsiTheme="minorHAnsi" w:cstheme="minorHAnsi"/>
                <w:sz w:val="22"/>
                <w:szCs w:val="22"/>
              </w:rPr>
              <w:t xml:space="preserve">ights of </w:t>
            </w:r>
            <w:r w:rsidR="002D2F57">
              <w:rPr>
                <w:rFonts w:asciiTheme="minorHAnsi" w:hAnsiTheme="minorHAnsi" w:cstheme="minorHAnsi"/>
                <w:sz w:val="22"/>
                <w:szCs w:val="22"/>
              </w:rPr>
              <w:t>i</w:t>
            </w:r>
            <w:r w:rsidR="00655A51">
              <w:rPr>
                <w:rFonts w:asciiTheme="minorHAnsi" w:hAnsiTheme="minorHAnsi" w:cstheme="minorHAnsi"/>
                <w:sz w:val="22"/>
                <w:szCs w:val="22"/>
              </w:rPr>
              <w:t xml:space="preserve">ndigenous </w:t>
            </w:r>
            <w:r w:rsidR="002D2F57">
              <w:rPr>
                <w:rFonts w:asciiTheme="minorHAnsi" w:hAnsiTheme="minorHAnsi" w:cstheme="minorHAnsi"/>
                <w:sz w:val="22"/>
                <w:szCs w:val="22"/>
              </w:rPr>
              <w:t>p</w:t>
            </w:r>
            <w:r w:rsidRPr="000A6FC6">
              <w:rPr>
                <w:rFonts w:asciiTheme="minorHAnsi" w:hAnsiTheme="minorHAnsi" w:cstheme="minorHAnsi"/>
                <w:sz w:val="22"/>
                <w:szCs w:val="22"/>
              </w:rPr>
              <w:t xml:space="preserve">eoples to the General Assembly </w:t>
            </w:r>
            <w:r w:rsidR="000A6FC6" w:rsidRPr="000A6FC6">
              <w:rPr>
                <w:rFonts w:asciiTheme="minorHAnsi" w:hAnsiTheme="minorHAnsi" w:cstheme="minorHAnsi"/>
                <w:sz w:val="22"/>
                <w:szCs w:val="22"/>
              </w:rPr>
              <w:t>(A/75/185)</w:t>
            </w:r>
            <w:r w:rsidRPr="000A6FC6" w:rsidDel="005C636B">
              <w:rPr>
                <w:rFonts w:asciiTheme="minorHAnsi" w:hAnsiTheme="minorHAnsi" w:cstheme="minorHAnsi"/>
                <w:sz w:val="22"/>
                <w:szCs w:val="22"/>
              </w:rPr>
              <w:t xml:space="preserve"> </w:t>
            </w:r>
            <w:r w:rsidR="003D79E6">
              <w:rPr>
                <w:rFonts w:asciiTheme="minorHAnsi" w:hAnsiTheme="minorHAnsi" w:cstheme="minorHAnsi"/>
                <w:sz w:val="22"/>
                <w:szCs w:val="22"/>
              </w:rPr>
              <w:t xml:space="preserve">and to the Human Rights Council (A/HRC/48/54) </w:t>
            </w:r>
            <w:r w:rsidRPr="003D79E6">
              <w:rPr>
                <w:rFonts w:asciiTheme="minorHAnsi" w:hAnsiTheme="minorHAnsi" w:cstheme="minorHAnsi"/>
                <w:sz w:val="22"/>
                <w:szCs w:val="22"/>
              </w:rPr>
              <w:t>as well as many</w:t>
            </w:r>
            <w:r w:rsidR="006145C1" w:rsidRPr="003D79E6">
              <w:rPr>
                <w:rFonts w:asciiTheme="minorHAnsi" w:hAnsiTheme="minorHAnsi" w:cstheme="minorHAnsi"/>
                <w:sz w:val="22"/>
                <w:szCs w:val="22"/>
              </w:rPr>
              <w:t xml:space="preserve"> statements and guidance notes </w:t>
            </w:r>
            <w:r w:rsidRPr="003D79E6">
              <w:rPr>
                <w:rFonts w:asciiTheme="minorHAnsi" w:hAnsiTheme="minorHAnsi" w:cstheme="minorHAnsi"/>
                <w:sz w:val="22"/>
                <w:szCs w:val="22"/>
              </w:rPr>
              <w:t>have attested to the disproportionate imp</w:t>
            </w:r>
            <w:r w:rsidRPr="000A6FC6">
              <w:rPr>
                <w:rFonts w:asciiTheme="minorHAnsi" w:hAnsiTheme="minorHAnsi" w:cstheme="minorHAnsi"/>
                <w:sz w:val="22"/>
                <w:szCs w:val="22"/>
              </w:rPr>
              <w:t>act of COVID-19 on indigenous peoples globally, in terms of both the spread of the virus and the application of containment measures.</w:t>
            </w:r>
            <w:r w:rsidR="004E608B" w:rsidRPr="000A6FC6">
              <w:rPr>
                <w:rFonts w:asciiTheme="minorHAnsi" w:hAnsiTheme="minorHAnsi" w:cstheme="minorHAnsi"/>
                <w:bCs/>
                <w:sz w:val="22"/>
                <w:szCs w:val="22"/>
              </w:rPr>
              <w:t xml:space="preserve"> </w:t>
            </w:r>
            <w:r w:rsidR="001E5844" w:rsidRPr="000A6FC6">
              <w:rPr>
                <w:rFonts w:asciiTheme="minorHAnsi" w:hAnsiTheme="minorHAnsi" w:cstheme="minorHAnsi"/>
                <w:bCs/>
                <w:sz w:val="22"/>
                <w:szCs w:val="22"/>
              </w:rPr>
              <w:t>In his report</w:t>
            </w:r>
            <w:r w:rsidR="00655A51">
              <w:rPr>
                <w:rFonts w:asciiTheme="minorHAnsi" w:hAnsiTheme="minorHAnsi" w:cstheme="minorHAnsi"/>
                <w:bCs/>
                <w:sz w:val="22"/>
                <w:szCs w:val="22"/>
              </w:rPr>
              <w:t>,</w:t>
            </w:r>
            <w:r w:rsidR="001E5844" w:rsidRPr="000A6FC6">
              <w:rPr>
                <w:rFonts w:asciiTheme="minorHAnsi" w:hAnsiTheme="minorHAnsi" w:cstheme="minorHAnsi"/>
                <w:bCs/>
                <w:sz w:val="22"/>
                <w:szCs w:val="22"/>
              </w:rPr>
              <w:t xml:space="preserve"> the Special Rapporteur noted that the pandemic had exposed weaknesses and exacerbated disparities in public health and social security systems, leaving indigenous peoples behind in national responses and compounding the wider range of systemic violations they already faced.</w:t>
            </w:r>
            <w:r w:rsidR="00A9561C" w:rsidRPr="000A6FC6">
              <w:rPr>
                <w:rFonts w:asciiTheme="minorHAnsi" w:hAnsiTheme="minorHAnsi" w:cstheme="minorHAnsi"/>
                <w:bCs/>
                <w:sz w:val="22"/>
                <w:szCs w:val="22"/>
              </w:rPr>
              <w:t xml:space="preserve"> The Expert Mechanism, in its report, </w:t>
            </w:r>
            <w:r w:rsidR="00655A51">
              <w:rPr>
                <w:rFonts w:asciiTheme="minorHAnsi" w:hAnsiTheme="minorHAnsi" w:cstheme="minorHAnsi"/>
                <w:bCs/>
                <w:sz w:val="22"/>
                <w:szCs w:val="22"/>
              </w:rPr>
              <w:t xml:space="preserve">inter alia, </w:t>
            </w:r>
            <w:r w:rsidR="00A9561C" w:rsidRPr="000A6FC6">
              <w:rPr>
                <w:rFonts w:asciiTheme="minorHAnsi" w:hAnsiTheme="minorHAnsi" w:cstheme="minorHAnsi"/>
                <w:bCs/>
                <w:sz w:val="22"/>
                <w:szCs w:val="22"/>
              </w:rPr>
              <w:t>cited good practices by indigenous communities, including self-isolation and other self-reliance measures, and a resurgence of traditional practices in exercise of the right to self-determination.</w:t>
            </w:r>
            <w:r w:rsidR="00A9561C" w:rsidRPr="000A6FC6">
              <w:rPr>
                <w:rFonts w:asciiTheme="minorHAnsi" w:eastAsia="Calibri" w:hAnsiTheme="minorHAnsi" w:cstheme="minorHAnsi"/>
                <w:spacing w:val="4"/>
                <w:w w:val="103"/>
                <w:kern w:val="14"/>
                <w:sz w:val="22"/>
                <w:szCs w:val="22"/>
                <w:lang w:val="en-GB"/>
              </w:rPr>
              <w:t xml:space="preserve"> </w:t>
            </w:r>
            <w:r w:rsidR="00A9561C" w:rsidRPr="000A6FC6">
              <w:rPr>
                <w:rFonts w:asciiTheme="minorHAnsi" w:hAnsiTheme="minorHAnsi" w:cstheme="minorHAnsi"/>
                <w:bCs/>
                <w:sz w:val="22"/>
                <w:szCs w:val="22"/>
                <w:lang w:val="en-GB"/>
              </w:rPr>
              <w:t>T</w:t>
            </w:r>
            <w:r w:rsidR="004E608B" w:rsidRPr="000A6FC6">
              <w:rPr>
                <w:rFonts w:asciiTheme="minorHAnsi" w:hAnsiTheme="minorHAnsi" w:cstheme="minorHAnsi"/>
                <w:bCs/>
                <w:sz w:val="22"/>
                <w:szCs w:val="22"/>
              </w:rPr>
              <w:t xml:space="preserve">he Expert Mechanism </w:t>
            </w:r>
            <w:r w:rsidR="00A9561C" w:rsidRPr="000A6FC6">
              <w:rPr>
                <w:rFonts w:asciiTheme="minorHAnsi" w:hAnsiTheme="minorHAnsi" w:cstheme="minorHAnsi"/>
                <w:bCs/>
                <w:sz w:val="22"/>
                <w:szCs w:val="22"/>
              </w:rPr>
              <w:t xml:space="preserve">also </w:t>
            </w:r>
            <w:r w:rsidR="004E608B" w:rsidRPr="000A6FC6">
              <w:rPr>
                <w:rFonts w:asciiTheme="minorHAnsi" w:hAnsiTheme="minorHAnsi" w:cstheme="minorHAnsi"/>
                <w:bCs/>
                <w:sz w:val="22"/>
                <w:szCs w:val="22"/>
              </w:rPr>
              <w:t xml:space="preserve">noted the impact of COVID-19 on indigenous peoples’ right to </w:t>
            </w:r>
            <w:r w:rsidR="00CF5696" w:rsidRPr="000A6FC6">
              <w:rPr>
                <w:rFonts w:asciiTheme="minorHAnsi" w:hAnsiTheme="minorHAnsi" w:cstheme="minorHAnsi"/>
                <w:bCs/>
                <w:sz w:val="22"/>
                <w:szCs w:val="22"/>
              </w:rPr>
              <w:t>participate</w:t>
            </w:r>
            <w:r w:rsidR="004E608B" w:rsidRPr="000A6FC6">
              <w:rPr>
                <w:rFonts w:asciiTheme="minorHAnsi" w:hAnsiTheme="minorHAnsi" w:cstheme="minorHAnsi"/>
                <w:bCs/>
                <w:sz w:val="22"/>
                <w:szCs w:val="22"/>
              </w:rPr>
              <w:t xml:space="preserve"> in decision-maki</w:t>
            </w:r>
            <w:r w:rsidR="00655A51">
              <w:rPr>
                <w:rFonts w:asciiTheme="minorHAnsi" w:hAnsiTheme="minorHAnsi" w:cstheme="minorHAnsi"/>
                <w:bCs/>
                <w:sz w:val="22"/>
                <w:szCs w:val="22"/>
              </w:rPr>
              <w:t>ng</w:t>
            </w:r>
            <w:r w:rsidR="00990A9F">
              <w:rPr>
                <w:rFonts w:asciiTheme="minorHAnsi" w:hAnsiTheme="minorHAnsi" w:cstheme="minorHAnsi"/>
                <w:bCs/>
                <w:sz w:val="22"/>
                <w:szCs w:val="22"/>
              </w:rPr>
              <w:t>,</w:t>
            </w:r>
            <w:r w:rsidR="004E608B" w:rsidRPr="000A6FC6">
              <w:rPr>
                <w:rFonts w:asciiTheme="minorHAnsi" w:hAnsiTheme="minorHAnsi" w:cstheme="minorHAnsi"/>
                <w:bCs/>
                <w:sz w:val="22"/>
                <w:szCs w:val="22"/>
              </w:rPr>
              <w:t xml:space="preserve"> citing a</w:t>
            </w:r>
            <w:r w:rsidR="002D2F57">
              <w:rPr>
                <w:rFonts w:asciiTheme="minorHAnsi" w:hAnsiTheme="minorHAnsi" w:cstheme="minorHAnsi"/>
                <w:bCs/>
                <w:sz w:val="22"/>
                <w:szCs w:val="22"/>
              </w:rPr>
              <w:t xml:space="preserve"> frequent (or recurrent?)</w:t>
            </w:r>
            <w:r w:rsidR="004E608B" w:rsidRPr="000A6FC6">
              <w:rPr>
                <w:rFonts w:asciiTheme="minorHAnsi" w:hAnsiTheme="minorHAnsi" w:cstheme="minorHAnsi"/>
                <w:bCs/>
                <w:sz w:val="22"/>
                <w:szCs w:val="22"/>
              </w:rPr>
              <w:t xml:space="preserve"> lack of inclusion of indigenous peoples in </w:t>
            </w:r>
            <w:r w:rsidR="001E5844" w:rsidRPr="000A6FC6">
              <w:rPr>
                <w:rFonts w:asciiTheme="minorHAnsi" w:hAnsiTheme="minorHAnsi" w:cstheme="minorHAnsi"/>
                <w:bCs/>
                <w:sz w:val="22"/>
                <w:szCs w:val="22"/>
              </w:rPr>
              <w:t>the a</w:t>
            </w:r>
            <w:r w:rsidR="004E608B" w:rsidRPr="000A6FC6">
              <w:rPr>
                <w:rFonts w:asciiTheme="minorHAnsi" w:hAnsiTheme="minorHAnsi" w:cstheme="minorHAnsi"/>
                <w:bCs/>
                <w:sz w:val="22"/>
                <w:szCs w:val="22"/>
              </w:rPr>
              <w:t>d</w:t>
            </w:r>
            <w:r w:rsidR="001E5844" w:rsidRPr="000A6FC6">
              <w:rPr>
                <w:rFonts w:asciiTheme="minorHAnsi" w:hAnsiTheme="minorHAnsi" w:cstheme="minorHAnsi"/>
                <w:bCs/>
                <w:sz w:val="22"/>
                <w:szCs w:val="22"/>
              </w:rPr>
              <w:t>op</w:t>
            </w:r>
            <w:r w:rsidR="004E608B" w:rsidRPr="000A6FC6">
              <w:rPr>
                <w:rFonts w:asciiTheme="minorHAnsi" w:hAnsiTheme="minorHAnsi" w:cstheme="minorHAnsi"/>
                <w:bCs/>
                <w:sz w:val="22"/>
                <w:szCs w:val="22"/>
              </w:rPr>
              <w:t>tion of COVID-19 measures contributed to by a trend towards holding consulta</w:t>
            </w:r>
            <w:r w:rsidR="00655A51">
              <w:rPr>
                <w:rFonts w:asciiTheme="minorHAnsi" w:hAnsiTheme="minorHAnsi" w:cstheme="minorHAnsi"/>
                <w:bCs/>
                <w:sz w:val="22"/>
                <w:szCs w:val="22"/>
              </w:rPr>
              <w:t xml:space="preserve">tions online, as well as </w:t>
            </w:r>
            <w:r w:rsidR="004E608B" w:rsidRPr="000A6FC6">
              <w:rPr>
                <w:rFonts w:asciiTheme="minorHAnsi" w:hAnsiTheme="minorHAnsi" w:cstheme="minorHAnsi"/>
                <w:bCs/>
                <w:sz w:val="22"/>
                <w:szCs w:val="22"/>
              </w:rPr>
              <w:t>examples of government support, including cooperation between States and indigenous peoples.</w:t>
            </w:r>
            <w:r w:rsidR="00A9561C" w:rsidRPr="000A6FC6">
              <w:rPr>
                <w:rFonts w:asciiTheme="minorHAnsi" w:hAnsiTheme="minorHAnsi" w:cstheme="minorHAnsi"/>
                <w:bCs/>
                <w:sz w:val="22"/>
                <w:szCs w:val="22"/>
              </w:rPr>
              <w:t xml:space="preserve"> </w:t>
            </w:r>
          </w:p>
          <w:p w14:paraId="49EABFC9" w14:textId="64B9D09E" w:rsidR="0053411A" w:rsidRPr="002D2F57" w:rsidRDefault="008A2420" w:rsidP="00E17CDE">
            <w:pPr>
              <w:spacing w:after="120"/>
              <w:jc w:val="both"/>
              <w:rPr>
                <w:rFonts w:asciiTheme="minorHAnsi" w:hAnsiTheme="minorHAnsi" w:cstheme="minorHAnsi"/>
                <w:bCs/>
                <w:sz w:val="22"/>
                <w:szCs w:val="22"/>
              </w:rPr>
            </w:pPr>
            <w:r w:rsidRPr="000A6FC6">
              <w:rPr>
                <w:rFonts w:asciiTheme="minorHAnsi" w:hAnsiTheme="minorHAnsi" w:cstheme="minorHAnsi"/>
                <w:bCs/>
                <w:sz w:val="22"/>
                <w:szCs w:val="22"/>
              </w:rPr>
              <w:t xml:space="preserve">Apart from article 12 of the </w:t>
            </w:r>
            <w:r w:rsidRPr="000A6FC6">
              <w:rPr>
                <w:rFonts w:asciiTheme="minorHAnsi" w:hAnsiTheme="minorHAnsi" w:cstheme="minorHAnsi"/>
                <w:sz w:val="22"/>
                <w:szCs w:val="22"/>
              </w:rPr>
              <w:t xml:space="preserve">International Covenant on Economic, Social and Cultural Rights which accords all, including indigenous peoples, the right to the enjoyment of the highest attainable standard of physical and mental health without discrimination, the United Nations Declaration on the Rights of Indigenous Peoples specifically provides for the right of indigenous peoples to be actively involved in developing, determining and administering health </w:t>
            </w:r>
            <w:proofErr w:type="spellStart"/>
            <w:r w:rsidRPr="000A6FC6">
              <w:rPr>
                <w:rFonts w:asciiTheme="minorHAnsi" w:hAnsiTheme="minorHAnsi" w:cstheme="minorHAnsi"/>
                <w:sz w:val="22"/>
                <w:szCs w:val="22"/>
              </w:rPr>
              <w:t>programmes</w:t>
            </w:r>
            <w:proofErr w:type="spellEnd"/>
            <w:r w:rsidRPr="000A6FC6">
              <w:rPr>
                <w:rFonts w:asciiTheme="minorHAnsi" w:hAnsiTheme="minorHAnsi" w:cstheme="minorHAnsi"/>
                <w:sz w:val="22"/>
                <w:szCs w:val="22"/>
              </w:rPr>
              <w:t xml:space="preserve"> through their own institutions (art</w:t>
            </w:r>
            <w:r w:rsidR="006D07EE">
              <w:rPr>
                <w:rFonts w:asciiTheme="minorHAnsi" w:hAnsiTheme="minorHAnsi" w:cstheme="minorHAnsi"/>
                <w:sz w:val="22"/>
                <w:szCs w:val="22"/>
              </w:rPr>
              <w:t>icle</w:t>
            </w:r>
            <w:r w:rsidRPr="000A6FC6">
              <w:rPr>
                <w:rFonts w:asciiTheme="minorHAnsi" w:hAnsiTheme="minorHAnsi" w:cstheme="minorHAnsi"/>
                <w:sz w:val="22"/>
                <w:szCs w:val="22"/>
              </w:rPr>
              <w:t xml:space="preserve"> 23) and the right to their traditional medicines and health practices (art</w:t>
            </w:r>
            <w:r w:rsidR="006D07EE">
              <w:rPr>
                <w:rFonts w:asciiTheme="minorHAnsi" w:hAnsiTheme="minorHAnsi" w:cstheme="minorHAnsi"/>
                <w:sz w:val="22"/>
                <w:szCs w:val="22"/>
              </w:rPr>
              <w:t>icle</w:t>
            </w:r>
            <w:r w:rsidRPr="000A6FC6">
              <w:rPr>
                <w:rFonts w:asciiTheme="minorHAnsi" w:hAnsiTheme="minorHAnsi" w:cstheme="minorHAnsi"/>
                <w:sz w:val="22"/>
                <w:szCs w:val="22"/>
              </w:rPr>
              <w:t xml:space="preserve"> 24). The </w:t>
            </w:r>
            <w:r w:rsidR="005566C4">
              <w:rPr>
                <w:rFonts w:asciiTheme="minorHAnsi" w:hAnsiTheme="minorHAnsi" w:cstheme="minorHAnsi"/>
                <w:sz w:val="22"/>
                <w:szCs w:val="22"/>
              </w:rPr>
              <w:t>U</w:t>
            </w:r>
            <w:r w:rsidR="002D2F57">
              <w:rPr>
                <w:rFonts w:asciiTheme="minorHAnsi" w:hAnsiTheme="minorHAnsi" w:cstheme="minorHAnsi"/>
                <w:sz w:val="22"/>
                <w:szCs w:val="22"/>
              </w:rPr>
              <w:t xml:space="preserve">nited </w:t>
            </w:r>
            <w:r w:rsidR="005566C4">
              <w:rPr>
                <w:rFonts w:asciiTheme="minorHAnsi" w:hAnsiTheme="minorHAnsi" w:cstheme="minorHAnsi"/>
                <w:sz w:val="22"/>
                <w:szCs w:val="22"/>
              </w:rPr>
              <w:t>N</w:t>
            </w:r>
            <w:r w:rsidR="002D2F57">
              <w:rPr>
                <w:rFonts w:asciiTheme="minorHAnsi" w:hAnsiTheme="minorHAnsi" w:cstheme="minorHAnsi"/>
                <w:sz w:val="22"/>
                <w:szCs w:val="22"/>
              </w:rPr>
              <w:t>ations</w:t>
            </w:r>
            <w:r w:rsidR="005566C4">
              <w:rPr>
                <w:rFonts w:asciiTheme="minorHAnsi" w:hAnsiTheme="minorHAnsi" w:cstheme="minorHAnsi"/>
                <w:sz w:val="22"/>
                <w:szCs w:val="22"/>
              </w:rPr>
              <w:t xml:space="preserve"> </w:t>
            </w:r>
            <w:r w:rsidRPr="000A6FC6">
              <w:rPr>
                <w:rFonts w:asciiTheme="minorHAnsi" w:hAnsiTheme="minorHAnsi" w:cstheme="minorHAnsi"/>
                <w:sz w:val="22"/>
                <w:szCs w:val="22"/>
              </w:rPr>
              <w:t xml:space="preserve">treaty bodies also support the right to participation </w:t>
            </w:r>
            <w:r w:rsidRPr="000A6FC6">
              <w:rPr>
                <w:rFonts w:asciiTheme="minorHAnsi" w:eastAsia="Calibri" w:hAnsiTheme="minorHAnsi" w:cstheme="minorHAnsi"/>
                <w:sz w:val="22"/>
                <w:szCs w:val="22"/>
              </w:rPr>
              <w:t xml:space="preserve">in decision-making, a right that according to the </w:t>
            </w:r>
            <w:r w:rsidRPr="000A6FC6">
              <w:rPr>
                <w:rFonts w:asciiTheme="minorHAnsi" w:hAnsiTheme="minorHAnsi" w:cstheme="minorHAnsi"/>
                <w:sz w:val="22"/>
                <w:szCs w:val="22"/>
              </w:rPr>
              <w:t>United Nations Declaration on the Rights of Indigenous Peoples</w:t>
            </w:r>
            <w:r w:rsidRPr="000A6FC6">
              <w:rPr>
                <w:rFonts w:asciiTheme="minorHAnsi" w:eastAsia="Calibri" w:hAnsiTheme="minorHAnsi" w:cstheme="minorHAnsi"/>
                <w:sz w:val="22"/>
                <w:szCs w:val="22"/>
              </w:rPr>
              <w:t xml:space="preserve"> goes beyond mere consultation, </w:t>
            </w:r>
            <w:r w:rsidR="006145C1" w:rsidRPr="000A6FC6">
              <w:rPr>
                <w:rFonts w:asciiTheme="minorHAnsi" w:eastAsia="Calibri" w:hAnsiTheme="minorHAnsi" w:cstheme="minorHAnsi"/>
                <w:sz w:val="22"/>
                <w:szCs w:val="22"/>
              </w:rPr>
              <w:t>as recognized</w:t>
            </w:r>
            <w:r w:rsidRPr="000A6FC6">
              <w:rPr>
                <w:rFonts w:asciiTheme="minorHAnsi" w:eastAsia="Calibri" w:hAnsiTheme="minorHAnsi" w:cstheme="minorHAnsi"/>
                <w:sz w:val="22"/>
                <w:szCs w:val="22"/>
              </w:rPr>
              <w:t xml:space="preserve"> in </w:t>
            </w:r>
            <w:r w:rsidRPr="000A6FC6">
              <w:rPr>
                <w:rFonts w:asciiTheme="minorHAnsi" w:eastAsia="Calibri" w:hAnsiTheme="minorHAnsi" w:cstheme="minorHAnsi"/>
                <w:bCs/>
                <w:sz w:val="22"/>
                <w:szCs w:val="22"/>
              </w:rPr>
              <w:t>articles 10, 11, 19, 28, 29 and 32</w:t>
            </w:r>
            <w:r w:rsidR="00032F58">
              <w:rPr>
                <w:rFonts w:asciiTheme="minorHAnsi" w:eastAsia="Calibri" w:hAnsiTheme="minorHAnsi" w:cstheme="minorHAnsi"/>
                <w:bCs/>
                <w:sz w:val="22"/>
                <w:szCs w:val="22"/>
              </w:rPr>
              <w:t xml:space="preserve"> (</w:t>
            </w:r>
            <w:r w:rsidR="006D07EE">
              <w:rPr>
                <w:rFonts w:asciiTheme="minorHAnsi" w:eastAsia="Calibri" w:hAnsiTheme="minorHAnsi" w:cstheme="minorHAnsi"/>
                <w:bCs/>
                <w:sz w:val="22"/>
                <w:szCs w:val="22"/>
              </w:rPr>
              <w:t xml:space="preserve">see </w:t>
            </w:r>
            <w:r w:rsidR="00032F58">
              <w:rPr>
                <w:rFonts w:asciiTheme="minorHAnsi" w:eastAsia="Calibri" w:hAnsiTheme="minorHAnsi" w:cstheme="minorHAnsi"/>
                <w:bCs/>
                <w:sz w:val="22"/>
                <w:szCs w:val="22"/>
              </w:rPr>
              <w:t>A/HRC/39/62)</w:t>
            </w:r>
            <w:r w:rsidRPr="000A6FC6">
              <w:rPr>
                <w:rFonts w:asciiTheme="minorHAnsi" w:eastAsia="Calibri" w:hAnsiTheme="minorHAnsi" w:cstheme="minorHAnsi"/>
                <w:sz w:val="22"/>
                <w:szCs w:val="22"/>
                <w:lang w:val="en-GB"/>
              </w:rPr>
              <w:t>.</w:t>
            </w:r>
            <w:r w:rsidR="00B5688E">
              <w:rPr>
                <w:rFonts w:asciiTheme="minorHAnsi" w:hAnsiTheme="minorHAnsi" w:cstheme="minorHAnsi"/>
                <w:bCs/>
                <w:sz w:val="22"/>
                <w:szCs w:val="22"/>
              </w:rPr>
              <w:t xml:space="preserve"> </w:t>
            </w:r>
          </w:p>
        </w:tc>
      </w:tr>
      <w:tr w:rsidR="0053411A" w:rsidRPr="00455EAD" w14:paraId="4EA93902" w14:textId="77777777" w:rsidTr="00BF62F7">
        <w:trPr>
          <w:trHeight w:val="59"/>
        </w:trPr>
        <w:tc>
          <w:tcPr>
            <w:tcW w:w="1702" w:type="dxa"/>
            <w:shd w:val="clear" w:color="auto" w:fill="auto"/>
          </w:tcPr>
          <w:p w14:paraId="335D1F10" w14:textId="77777777" w:rsidR="0053411A" w:rsidRPr="00455EAD" w:rsidRDefault="0053411A" w:rsidP="002839F4">
            <w:pPr>
              <w:pStyle w:val="Body1"/>
              <w:spacing w:after="120"/>
              <w:rPr>
                <w:rFonts w:asciiTheme="minorHAnsi" w:eastAsia="Times New Roman" w:hAnsiTheme="minorHAnsi" w:cstheme="minorHAnsi"/>
                <w:b/>
                <w:color w:val="auto"/>
                <w:sz w:val="22"/>
                <w:szCs w:val="22"/>
                <w:lang w:val="en-GB"/>
              </w:rPr>
            </w:pPr>
            <w:r w:rsidRPr="00455EAD">
              <w:rPr>
                <w:rFonts w:asciiTheme="minorHAnsi" w:eastAsia="Times New Roman" w:hAnsiTheme="minorHAnsi" w:cstheme="minorHAnsi"/>
                <w:b/>
                <w:color w:val="auto"/>
                <w:sz w:val="22"/>
                <w:szCs w:val="22"/>
                <w:lang w:val="en-GB"/>
              </w:rPr>
              <w:t>Background documents:</w:t>
            </w:r>
          </w:p>
        </w:tc>
        <w:tc>
          <w:tcPr>
            <w:tcW w:w="8363" w:type="dxa"/>
            <w:shd w:val="clear" w:color="auto" w:fill="auto"/>
          </w:tcPr>
          <w:p w14:paraId="15F38F98" w14:textId="73ECFABC" w:rsidR="0053411A" w:rsidRPr="00455EAD" w:rsidRDefault="0053411A" w:rsidP="002839F4">
            <w:pPr>
              <w:numPr>
                <w:ilvl w:val="0"/>
                <w:numId w:val="12"/>
              </w:numPr>
              <w:spacing w:after="60"/>
              <w:ind w:left="357" w:hanging="357"/>
              <w:rPr>
                <w:rFonts w:asciiTheme="minorHAnsi" w:eastAsia="Calibri" w:hAnsiTheme="minorHAnsi" w:cstheme="minorHAnsi"/>
                <w:sz w:val="22"/>
                <w:szCs w:val="22"/>
                <w:lang w:val="en-GB"/>
              </w:rPr>
            </w:pPr>
            <w:r w:rsidRPr="00455EAD">
              <w:rPr>
                <w:rFonts w:asciiTheme="minorHAnsi" w:eastAsia="Calibri" w:hAnsiTheme="minorHAnsi" w:cstheme="minorHAnsi"/>
                <w:sz w:val="22"/>
                <w:szCs w:val="22"/>
                <w:lang w:val="en-GB"/>
              </w:rPr>
              <w:t xml:space="preserve">Human Rights Council resolutions </w:t>
            </w:r>
            <w:hyperlink r:id="rId15" w:history="1">
              <w:r w:rsidRPr="00455EAD">
                <w:rPr>
                  <w:rFonts w:asciiTheme="minorHAnsi" w:eastAsia="Calibri" w:hAnsiTheme="minorHAnsi" w:cstheme="minorHAnsi"/>
                  <w:color w:val="0000FF"/>
                  <w:sz w:val="22"/>
                  <w:szCs w:val="22"/>
                  <w:lang w:val="en-GB"/>
                </w:rPr>
                <w:t>18/8</w:t>
              </w:r>
            </w:hyperlink>
            <w:r w:rsidR="006D07EE">
              <w:rPr>
                <w:rFonts w:asciiTheme="minorHAnsi" w:eastAsia="Calibri" w:hAnsiTheme="minorHAnsi" w:cstheme="minorHAnsi"/>
                <w:color w:val="0000FF"/>
                <w:sz w:val="22"/>
                <w:szCs w:val="22"/>
                <w:lang w:val="en-GB"/>
              </w:rPr>
              <w:t xml:space="preserve"> </w:t>
            </w:r>
            <w:r w:rsidR="006D07EE" w:rsidRPr="006D07EE">
              <w:rPr>
                <w:rFonts w:asciiTheme="minorHAnsi" w:eastAsia="Calibri" w:hAnsiTheme="minorHAnsi" w:cstheme="minorHAnsi"/>
                <w:color w:val="000000" w:themeColor="text1"/>
                <w:sz w:val="22"/>
                <w:szCs w:val="22"/>
                <w:lang w:val="en-GB"/>
              </w:rPr>
              <w:t>of</w:t>
            </w:r>
            <w:r w:rsidRPr="006D07EE">
              <w:rPr>
                <w:rFonts w:asciiTheme="minorHAnsi" w:eastAsia="Calibri" w:hAnsiTheme="minorHAnsi" w:cstheme="minorHAnsi"/>
                <w:color w:val="000000" w:themeColor="text1"/>
                <w:sz w:val="22"/>
                <w:szCs w:val="22"/>
                <w:lang w:val="en-GB"/>
              </w:rPr>
              <w:t xml:space="preserve"> </w:t>
            </w:r>
            <w:r w:rsidRPr="00455EAD">
              <w:rPr>
                <w:rFonts w:asciiTheme="minorHAnsi" w:eastAsia="Calibri" w:hAnsiTheme="minorHAnsi" w:cstheme="minorHAnsi"/>
                <w:sz w:val="22"/>
                <w:szCs w:val="22"/>
                <w:lang w:val="en-GB"/>
              </w:rPr>
              <w:t>29 September 2011</w:t>
            </w:r>
            <w:r w:rsidRPr="00AA7A29">
              <w:rPr>
                <w:rFonts w:asciiTheme="minorHAnsi" w:hAnsiTheme="minorHAnsi" w:cstheme="minorHAnsi"/>
                <w:bCs/>
                <w:sz w:val="22"/>
                <w:szCs w:val="22"/>
              </w:rPr>
              <w:t xml:space="preserve"> </w:t>
            </w:r>
            <w:r w:rsidR="009C3C1F">
              <w:rPr>
                <w:rFonts w:asciiTheme="minorHAnsi" w:hAnsiTheme="minorHAnsi" w:cstheme="minorHAnsi"/>
                <w:bCs/>
                <w:sz w:val="22"/>
                <w:szCs w:val="22"/>
              </w:rPr>
              <w:t xml:space="preserve">and </w:t>
            </w:r>
            <w:hyperlink r:id="rId16" w:history="1">
              <w:r w:rsidRPr="00696E59">
                <w:rPr>
                  <w:rStyle w:val="Hyperlink"/>
                  <w:rFonts w:asciiTheme="minorHAnsi" w:hAnsiTheme="minorHAnsi" w:cstheme="minorHAnsi"/>
                  <w:bCs/>
                  <w:sz w:val="22"/>
                  <w:szCs w:val="22"/>
                </w:rPr>
                <w:t>45/12</w:t>
              </w:r>
            </w:hyperlink>
            <w:r w:rsidR="006D07EE">
              <w:rPr>
                <w:rStyle w:val="Hyperlink"/>
                <w:rFonts w:asciiTheme="minorHAnsi" w:hAnsiTheme="minorHAnsi" w:cstheme="minorHAnsi"/>
                <w:bCs/>
                <w:sz w:val="22"/>
                <w:szCs w:val="22"/>
              </w:rPr>
              <w:t xml:space="preserve"> </w:t>
            </w:r>
            <w:r w:rsidR="006D07EE" w:rsidRPr="006D07EE">
              <w:rPr>
                <w:rStyle w:val="Hyperlink"/>
                <w:rFonts w:asciiTheme="minorHAnsi" w:hAnsiTheme="minorHAnsi" w:cstheme="minorHAnsi"/>
                <w:bCs/>
                <w:color w:val="000000" w:themeColor="text1"/>
                <w:sz w:val="22"/>
                <w:szCs w:val="22"/>
              </w:rPr>
              <w:t>of</w:t>
            </w:r>
            <w:r w:rsidR="009C3C1F" w:rsidRPr="006D07EE">
              <w:rPr>
                <w:rFonts w:asciiTheme="minorHAnsi" w:hAnsiTheme="minorHAnsi" w:cstheme="minorHAnsi"/>
                <w:bCs/>
                <w:color w:val="000000" w:themeColor="text1"/>
                <w:sz w:val="22"/>
                <w:szCs w:val="22"/>
              </w:rPr>
              <w:t xml:space="preserve"> </w:t>
            </w:r>
            <w:r w:rsidR="006D07EE">
              <w:rPr>
                <w:rFonts w:asciiTheme="minorHAnsi" w:hAnsiTheme="minorHAnsi" w:cstheme="minorHAnsi"/>
                <w:bCs/>
                <w:sz w:val="22"/>
                <w:szCs w:val="22"/>
              </w:rPr>
              <w:t>6</w:t>
            </w:r>
            <w:r w:rsidRPr="00AA7A29">
              <w:rPr>
                <w:rFonts w:asciiTheme="minorHAnsi" w:hAnsiTheme="minorHAnsi" w:cstheme="minorHAnsi"/>
                <w:bCs/>
                <w:sz w:val="22"/>
                <w:szCs w:val="22"/>
              </w:rPr>
              <w:t xml:space="preserve"> October 2020</w:t>
            </w:r>
            <w:r w:rsidRPr="00455EAD">
              <w:rPr>
                <w:rFonts w:asciiTheme="minorHAnsi" w:eastAsia="Calibri" w:hAnsiTheme="minorHAnsi" w:cstheme="minorHAnsi"/>
                <w:sz w:val="22"/>
                <w:szCs w:val="22"/>
                <w:lang w:val="en-GB"/>
              </w:rPr>
              <w:t xml:space="preserve"> </w:t>
            </w:r>
            <w:r w:rsidR="009C3C1F">
              <w:rPr>
                <w:rFonts w:asciiTheme="minorHAnsi" w:eastAsia="Calibri" w:hAnsiTheme="minorHAnsi" w:cstheme="minorHAnsi"/>
                <w:sz w:val="22"/>
                <w:szCs w:val="22"/>
                <w:lang w:val="en-GB"/>
              </w:rPr>
              <w:t xml:space="preserve">on </w:t>
            </w:r>
            <w:r w:rsidR="005D6F9A">
              <w:rPr>
                <w:rFonts w:asciiTheme="minorHAnsi" w:eastAsia="Calibri" w:hAnsiTheme="minorHAnsi" w:cstheme="minorHAnsi"/>
                <w:sz w:val="22"/>
                <w:szCs w:val="22"/>
                <w:lang w:val="en-GB"/>
              </w:rPr>
              <w:t>h</w:t>
            </w:r>
            <w:r w:rsidR="009C3C1F">
              <w:rPr>
                <w:rFonts w:asciiTheme="minorHAnsi" w:eastAsia="Calibri" w:hAnsiTheme="minorHAnsi" w:cstheme="minorHAnsi"/>
                <w:sz w:val="22"/>
                <w:szCs w:val="22"/>
                <w:lang w:val="en-GB"/>
              </w:rPr>
              <w:t xml:space="preserve">uman </w:t>
            </w:r>
            <w:r w:rsidR="005D6F9A">
              <w:rPr>
                <w:rFonts w:asciiTheme="minorHAnsi" w:eastAsia="Calibri" w:hAnsiTheme="minorHAnsi" w:cstheme="minorHAnsi"/>
                <w:sz w:val="22"/>
                <w:szCs w:val="22"/>
                <w:lang w:val="en-GB"/>
              </w:rPr>
              <w:t>r</w:t>
            </w:r>
            <w:r w:rsidR="009C3C1F">
              <w:rPr>
                <w:rFonts w:asciiTheme="minorHAnsi" w:eastAsia="Calibri" w:hAnsiTheme="minorHAnsi" w:cstheme="minorHAnsi"/>
                <w:sz w:val="22"/>
                <w:szCs w:val="22"/>
                <w:lang w:val="en-GB"/>
              </w:rPr>
              <w:t xml:space="preserve">ights and </w:t>
            </w:r>
            <w:r w:rsidR="005D6F9A">
              <w:rPr>
                <w:rFonts w:asciiTheme="minorHAnsi" w:eastAsia="Calibri" w:hAnsiTheme="minorHAnsi" w:cstheme="minorHAnsi"/>
                <w:sz w:val="22"/>
                <w:szCs w:val="22"/>
                <w:lang w:val="en-GB"/>
              </w:rPr>
              <w:t>i</w:t>
            </w:r>
            <w:r w:rsidR="009C3C1F">
              <w:rPr>
                <w:rFonts w:asciiTheme="minorHAnsi" w:eastAsia="Calibri" w:hAnsiTheme="minorHAnsi" w:cstheme="minorHAnsi"/>
                <w:sz w:val="22"/>
                <w:szCs w:val="22"/>
                <w:lang w:val="en-GB"/>
              </w:rPr>
              <w:t xml:space="preserve">ndigenous </w:t>
            </w:r>
            <w:r w:rsidR="005D6F9A">
              <w:rPr>
                <w:rFonts w:asciiTheme="minorHAnsi" w:eastAsia="Calibri" w:hAnsiTheme="minorHAnsi" w:cstheme="minorHAnsi"/>
                <w:sz w:val="22"/>
                <w:szCs w:val="22"/>
                <w:lang w:val="en-GB"/>
              </w:rPr>
              <w:t>p</w:t>
            </w:r>
            <w:r w:rsidRPr="00455EAD">
              <w:rPr>
                <w:rFonts w:asciiTheme="minorHAnsi" w:eastAsia="Calibri" w:hAnsiTheme="minorHAnsi" w:cstheme="minorHAnsi"/>
                <w:sz w:val="22"/>
                <w:szCs w:val="22"/>
                <w:lang w:val="en-GB"/>
              </w:rPr>
              <w:t>eoples</w:t>
            </w:r>
          </w:p>
          <w:p w14:paraId="3BD87916" w14:textId="4215BA90" w:rsidR="0053411A" w:rsidRPr="000A6FC6" w:rsidRDefault="000A6FC6" w:rsidP="002839F4">
            <w:pPr>
              <w:numPr>
                <w:ilvl w:val="0"/>
                <w:numId w:val="12"/>
              </w:numPr>
              <w:spacing w:after="60"/>
              <w:rPr>
                <w:rFonts w:asciiTheme="minorHAnsi" w:eastAsia="Calibri" w:hAnsiTheme="minorHAnsi" w:cstheme="minorHAnsi"/>
                <w:sz w:val="22"/>
                <w:szCs w:val="22"/>
                <w:lang w:val="en-GB"/>
              </w:rPr>
            </w:pPr>
            <w:r>
              <w:rPr>
                <w:rFonts w:asciiTheme="minorHAnsi" w:hAnsiTheme="minorHAnsi" w:cstheme="minorHAnsi"/>
                <w:sz w:val="22"/>
                <w:szCs w:val="22"/>
                <w:lang w:val="en-GB"/>
              </w:rPr>
              <w:t xml:space="preserve">Annual </w:t>
            </w:r>
            <w:r w:rsidR="006D07EE">
              <w:rPr>
                <w:rFonts w:asciiTheme="minorHAnsi" w:hAnsiTheme="minorHAnsi" w:cstheme="minorHAnsi"/>
                <w:sz w:val="22"/>
                <w:szCs w:val="22"/>
                <w:lang w:val="en-GB"/>
              </w:rPr>
              <w:t>r</w:t>
            </w:r>
            <w:proofErr w:type="spellStart"/>
            <w:r w:rsidRPr="006145C1">
              <w:rPr>
                <w:rFonts w:asciiTheme="minorHAnsi" w:hAnsiTheme="minorHAnsi" w:cstheme="minorHAnsi"/>
                <w:sz w:val="22"/>
                <w:szCs w:val="22"/>
              </w:rPr>
              <w:t>eport</w:t>
            </w:r>
            <w:proofErr w:type="spellEnd"/>
            <w:r w:rsidRPr="006145C1">
              <w:rPr>
                <w:rFonts w:asciiTheme="minorHAnsi" w:hAnsiTheme="minorHAnsi" w:cstheme="minorHAnsi"/>
                <w:sz w:val="22"/>
                <w:szCs w:val="22"/>
              </w:rPr>
              <w:t xml:space="preserve"> of the Expert Mechanism on t</w:t>
            </w:r>
            <w:r>
              <w:rPr>
                <w:rFonts w:asciiTheme="minorHAnsi" w:hAnsiTheme="minorHAnsi" w:cstheme="minorHAnsi"/>
                <w:sz w:val="22"/>
                <w:szCs w:val="22"/>
              </w:rPr>
              <w:t xml:space="preserve">he Rights of Indigenous Peoples, 26 January 2021 </w:t>
            </w:r>
            <w:r w:rsidRPr="006145C1">
              <w:rPr>
                <w:rFonts w:asciiTheme="minorHAnsi" w:hAnsiTheme="minorHAnsi" w:cstheme="minorHAnsi"/>
                <w:sz w:val="22"/>
                <w:szCs w:val="22"/>
              </w:rPr>
              <w:t>(</w:t>
            </w:r>
            <w:hyperlink r:id="rId17" w:history="1">
              <w:r w:rsidRPr="006145C1">
                <w:rPr>
                  <w:rStyle w:val="Hyperlink"/>
                  <w:rFonts w:asciiTheme="minorHAnsi" w:hAnsiTheme="minorHAnsi" w:cstheme="minorHAnsi"/>
                  <w:sz w:val="22"/>
                  <w:szCs w:val="22"/>
                </w:rPr>
                <w:t>A/HRC/46/72</w:t>
              </w:r>
            </w:hyperlink>
            <w:r w:rsidRPr="006145C1">
              <w:rPr>
                <w:rFonts w:asciiTheme="minorHAnsi" w:hAnsiTheme="minorHAnsi" w:cstheme="minorHAnsi"/>
                <w:sz w:val="22"/>
                <w:szCs w:val="22"/>
              </w:rPr>
              <w:t>)</w:t>
            </w:r>
          </w:p>
          <w:p w14:paraId="0872EF96" w14:textId="4BC8D0C0" w:rsidR="000A6FC6" w:rsidRPr="003D79E6" w:rsidRDefault="000A6FC6" w:rsidP="002839F4">
            <w:pPr>
              <w:numPr>
                <w:ilvl w:val="0"/>
                <w:numId w:val="12"/>
              </w:numPr>
              <w:spacing w:after="60"/>
              <w:rPr>
                <w:rFonts w:asciiTheme="minorHAnsi" w:eastAsia="Calibri" w:hAnsiTheme="minorHAnsi" w:cstheme="minorHAnsi"/>
                <w:sz w:val="22"/>
                <w:szCs w:val="22"/>
                <w:lang w:val="en-GB"/>
              </w:rPr>
            </w:pPr>
            <w:r>
              <w:rPr>
                <w:rFonts w:asciiTheme="minorHAnsi" w:hAnsiTheme="minorHAnsi" w:cstheme="minorHAnsi"/>
                <w:sz w:val="22"/>
                <w:szCs w:val="22"/>
                <w:lang w:val="en-GB"/>
              </w:rPr>
              <w:t>R</w:t>
            </w:r>
            <w:proofErr w:type="spellStart"/>
            <w:r w:rsidRPr="006145C1">
              <w:rPr>
                <w:rFonts w:asciiTheme="minorHAnsi" w:hAnsiTheme="minorHAnsi" w:cstheme="minorHAnsi"/>
                <w:sz w:val="22"/>
                <w:szCs w:val="22"/>
              </w:rPr>
              <w:t>eport</w:t>
            </w:r>
            <w:proofErr w:type="spellEnd"/>
            <w:r w:rsidRPr="006145C1">
              <w:rPr>
                <w:rFonts w:asciiTheme="minorHAnsi" w:hAnsiTheme="minorHAnsi" w:cstheme="minorHAnsi"/>
                <w:sz w:val="22"/>
                <w:szCs w:val="22"/>
              </w:rPr>
              <w:t xml:space="preserve"> of the Special Rapporteur on the rights of indigenous peoples to the General Assembly</w:t>
            </w:r>
            <w:r>
              <w:rPr>
                <w:rFonts w:asciiTheme="minorHAnsi" w:hAnsiTheme="minorHAnsi" w:cstheme="minorHAnsi"/>
                <w:sz w:val="22"/>
                <w:szCs w:val="22"/>
              </w:rPr>
              <w:t>, 20 July 2020</w:t>
            </w:r>
            <w:r w:rsidRPr="006145C1">
              <w:rPr>
                <w:rFonts w:asciiTheme="minorHAnsi" w:hAnsiTheme="minorHAnsi" w:cstheme="minorHAnsi"/>
                <w:sz w:val="22"/>
                <w:szCs w:val="22"/>
              </w:rPr>
              <w:t xml:space="preserve"> (</w:t>
            </w:r>
            <w:hyperlink r:id="rId18" w:history="1">
              <w:r w:rsidRPr="006145C1">
                <w:rPr>
                  <w:rStyle w:val="Hyperlink"/>
                  <w:rFonts w:asciiTheme="minorHAnsi" w:hAnsiTheme="minorHAnsi" w:cstheme="minorHAnsi"/>
                  <w:sz w:val="22"/>
                  <w:szCs w:val="22"/>
                </w:rPr>
                <w:t>A/75/185</w:t>
              </w:r>
            </w:hyperlink>
            <w:r w:rsidRPr="006145C1">
              <w:rPr>
                <w:rFonts w:asciiTheme="minorHAnsi" w:hAnsiTheme="minorHAnsi" w:cstheme="minorHAnsi"/>
                <w:sz w:val="22"/>
                <w:szCs w:val="22"/>
              </w:rPr>
              <w:t>)</w:t>
            </w:r>
          </w:p>
          <w:p w14:paraId="71FD331C" w14:textId="1405F46C" w:rsidR="003D79E6" w:rsidRPr="00455EAD" w:rsidRDefault="003D79E6" w:rsidP="00331641">
            <w:pPr>
              <w:numPr>
                <w:ilvl w:val="0"/>
                <w:numId w:val="12"/>
              </w:numPr>
              <w:spacing w:after="60"/>
              <w:rPr>
                <w:rFonts w:asciiTheme="minorHAnsi" w:eastAsia="Calibri" w:hAnsiTheme="minorHAnsi" w:cstheme="minorHAnsi"/>
                <w:sz w:val="22"/>
                <w:szCs w:val="22"/>
                <w:lang w:val="en-GB"/>
              </w:rPr>
            </w:pPr>
            <w:r>
              <w:rPr>
                <w:rFonts w:asciiTheme="minorHAnsi" w:hAnsiTheme="minorHAnsi" w:cstheme="minorHAnsi"/>
                <w:sz w:val="22"/>
                <w:szCs w:val="22"/>
              </w:rPr>
              <w:t xml:space="preserve">Report of the Special Rapporteur on the rights of indigenous peoples </w:t>
            </w:r>
            <w:r w:rsidR="00331641">
              <w:rPr>
                <w:rFonts w:asciiTheme="minorHAnsi" w:hAnsiTheme="minorHAnsi" w:cstheme="minorHAnsi"/>
                <w:sz w:val="22"/>
                <w:szCs w:val="22"/>
              </w:rPr>
              <w:t>on i</w:t>
            </w:r>
            <w:r w:rsidR="00331641" w:rsidRPr="00331641">
              <w:rPr>
                <w:rFonts w:asciiTheme="minorHAnsi" w:hAnsiTheme="minorHAnsi" w:cstheme="minorHAnsi"/>
                <w:sz w:val="22"/>
                <w:szCs w:val="22"/>
              </w:rPr>
              <w:t>ndigenous peoples and coronavirus disease (COVID-19) recovery</w:t>
            </w:r>
            <w:r w:rsidR="00331641">
              <w:rPr>
                <w:rFonts w:asciiTheme="minorHAnsi" w:hAnsiTheme="minorHAnsi" w:cstheme="minorHAnsi"/>
                <w:sz w:val="22"/>
                <w:szCs w:val="22"/>
              </w:rPr>
              <w:t xml:space="preserve">, </w:t>
            </w:r>
            <w:r w:rsidR="00331641" w:rsidRPr="00331641">
              <w:rPr>
                <w:rFonts w:asciiTheme="minorHAnsi" w:hAnsiTheme="minorHAnsi" w:cstheme="minorHAnsi"/>
                <w:sz w:val="22"/>
                <w:szCs w:val="22"/>
              </w:rPr>
              <w:t xml:space="preserve">6 August 2021 </w:t>
            </w:r>
            <w:r>
              <w:rPr>
                <w:rFonts w:asciiTheme="minorHAnsi" w:hAnsiTheme="minorHAnsi" w:cstheme="minorHAnsi"/>
                <w:sz w:val="22"/>
                <w:szCs w:val="22"/>
              </w:rPr>
              <w:t>(</w:t>
            </w:r>
            <w:hyperlink r:id="rId19" w:history="1">
              <w:r w:rsidRPr="003D79E6">
                <w:rPr>
                  <w:rStyle w:val="Hyperlink"/>
                  <w:rFonts w:asciiTheme="minorHAnsi" w:hAnsiTheme="minorHAnsi" w:cstheme="minorHAnsi"/>
                  <w:sz w:val="22"/>
                  <w:szCs w:val="22"/>
                </w:rPr>
                <w:t>A/HRC/48/54</w:t>
              </w:r>
            </w:hyperlink>
            <w:r>
              <w:rPr>
                <w:rFonts w:asciiTheme="minorHAnsi" w:hAnsiTheme="minorHAnsi" w:cstheme="minorHAnsi"/>
                <w:sz w:val="22"/>
                <w:szCs w:val="22"/>
              </w:rPr>
              <w:t>)</w:t>
            </w:r>
          </w:p>
          <w:p w14:paraId="7AAA03AD" w14:textId="1A81E9A5" w:rsidR="0053411A" w:rsidRDefault="008D5DF1" w:rsidP="002839F4">
            <w:pPr>
              <w:numPr>
                <w:ilvl w:val="0"/>
                <w:numId w:val="12"/>
              </w:numPr>
              <w:spacing w:after="60"/>
              <w:ind w:left="357" w:hanging="357"/>
              <w:rPr>
                <w:rFonts w:asciiTheme="minorHAnsi" w:eastAsia="Calibri" w:hAnsiTheme="minorHAnsi" w:cstheme="minorHAnsi"/>
                <w:sz w:val="22"/>
                <w:szCs w:val="22"/>
                <w:lang w:val="en-GB"/>
              </w:rPr>
            </w:pPr>
            <w:hyperlink r:id="rId20" w:history="1">
              <w:r w:rsidR="0053411A" w:rsidRPr="00455EAD">
                <w:rPr>
                  <w:rFonts w:asciiTheme="minorHAnsi" w:eastAsia="Calibri" w:hAnsiTheme="minorHAnsi" w:cstheme="minorHAnsi"/>
                  <w:color w:val="0000FF"/>
                  <w:sz w:val="22"/>
                  <w:szCs w:val="22"/>
                  <w:lang w:val="en-GB"/>
                </w:rPr>
                <w:t>United Nations Declaration on the Rights of Indigenous Peoples</w:t>
              </w:r>
            </w:hyperlink>
            <w:r w:rsidR="0053411A" w:rsidRPr="00455EAD">
              <w:rPr>
                <w:rFonts w:asciiTheme="minorHAnsi" w:eastAsia="Calibri" w:hAnsiTheme="minorHAnsi" w:cstheme="minorHAnsi"/>
                <w:sz w:val="22"/>
                <w:szCs w:val="22"/>
                <w:lang w:val="en-GB"/>
              </w:rPr>
              <w:t xml:space="preserve">, annex to General Assembly resolution </w:t>
            </w:r>
            <w:hyperlink r:id="rId21" w:history="1">
              <w:r w:rsidR="0053411A" w:rsidRPr="00455EAD">
                <w:rPr>
                  <w:rFonts w:asciiTheme="minorHAnsi" w:eastAsia="Calibri" w:hAnsiTheme="minorHAnsi" w:cstheme="minorHAnsi"/>
                  <w:color w:val="0000FF"/>
                  <w:sz w:val="22"/>
                  <w:szCs w:val="22"/>
                  <w:lang w:val="en-GB"/>
                </w:rPr>
                <w:t>61/295</w:t>
              </w:r>
            </w:hyperlink>
            <w:r w:rsidR="006D07EE">
              <w:rPr>
                <w:rFonts w:asciiTheme="minorHAnsi" w:eastAsia="Calibri" w:hAnsiTheme="minorHAnsi" w:cstheme="minorHAnsi"/>
                <w:color w:val="0000FF"/>
                <w:sz w:val="22"/>
                <w:szCs w:val="22"/>
                <w:lang w:val="en-GB"/>
              </w:rPr>
              <w:t xml:space="preserve"> </w:t>
            </w:r>
            <w:r w:rsidR="006D07EE" w:rsidRPr="006D07EE">
              <w:rPr>
                <w:rFonts w:asciiTheme="minorHAnsi" w:eastAsia="Calibri" w:hAnsiTheme="minorHAnsi" w:cstheme="minorHAnsi"/>
                <w:color w:val="000000" w:themeColor="text1"/>
                <w:sz w:val="22"/>
                <w:szCs w:val="22"/>
                <w:lang w:val="en-GB"/>
              </w:rPr>
              <w:t>of</w:t>
            </w:r>
            <w:r w:rsidR="009C3C1F" w:rsidRPr="006D07EE">
              <w:rPr>
                <w:rFonts w:asciiTheme="minorHAnsi" w:eastAsia="Calibri" w:hAnsiTheme="minorHAnsi" w:cstheme="minorHAnsi"/>
                <w:color w:val="000000" w:themeColor="text1"/>
                <w:sz w:val="22"/>
                <w:szCs w:val="22"/>
                <w:lang w:val="en-GB"/>
              </w:rPr>
              <w:t xml:space="preserve"> </w:t>
            </w:r>
            <w:r w:rsidR="0053411A" w:rsidRPr="006D07EE">
              <w:rPr>
                <w:rFonts w:asciiTheme="minorHAnsi" w:eastAsia="Calibri" w:hAnsiTheme="minorHAnsi" w:cstheme="minorHAnsi"/>
                <w:color w:val="000000" w:themeColor="text1"/>
                <w:sz w:val="22"/>
                <w:szCs w:val="22"/>
                <w:lang w:val="en-GB"/>
              </w:rPr>
              <w:t>1</w:t>
            </w:r>
            <w:r w:rsidR="0053411A" w:rsidRPr="00455EAD">
              <w:rPr>
                <w:rFonts w:asciiTheme="minorHAnsi" w:eastAsia="Calibri" w:hAnsiTheme="minorHAnsi" w:cstheme="minorHAnsi"/>
                <w:sz w:val="22"/>
                <w:szCs w:val="22"/>
                <w:lang w:val="en-GB"/>
              </w:rPr>
              <w:t>3 September 2007</w:t>
            </w:r>
          </w:p>
          <w:p w14:paraId="675BF703" w14:textId="060879E4" w:rsidR="0053411A" w:rsidRPr="005566C4" w:rsidRDefault="008D5DF1" w:rsidP="002839F4">
            <w:pPr>
              <w:numPr>
                <w:ilvl w:val="0"/>
                <w:numId w:val="12"/>
              </w:numPr>
              <w:spacing w:after="60"/>
              <w:ind w:left="357" w:hanging="357"/>
              <w:rPr>
                <w:rFonts w:asciiTheme="minorHAnsi" w:eastAsia="Calibri" w:hAnsiTheme="minorHAnsi" w:cstheme="minorHAnsi"/>
                <w:sz w:val="22"/>
                <w:szCs w:val="22"/>
                <w:lang w:val="en-GB"/>
              </w:rPr>
            </w:pPr>
            <w:hyperlink r:id="rId22" w:history="1">
              <w:r w:rsidR="000A6FC6" w:rsidRPr="000A6FC6">
                <w:rPr>
                  <w:rStyle w:val="Hyperlink"/>
                  <w:rFonts w:asciiTheme="minorHAnsi" w:eastAsia="Calibri" w:hAnsiTheme="minorHAnsi" w:cstheme="minorHAnsi"/>
                  <w:sz w:val="22"/>
                  <w:szCs w:val="22"/>
                  <w:lang w:val="en-GB"/>
                </w:rPr>
                <w:t>International Covenant on Economic, Social and Cultural Rights</w:t>
              </w:r>
            </w:hyperlink>
          </w:p>
          <w:p w14:paraId="1E917E5B" w14:textId="0F3326B1" w:rsidR="0053411A" w:rsidRPr="007B6DB1" w:rsidRDefault="0053411A" w:rsidP="007B6DB1">
            <w:pPr>
              <w:numPr>
                <w:ilvl w:val="0"/>
                <w:numId w:val="12"/>
              </w:numPr>
              <w:spacing w:after="60"/>
              <w:ind w:left="357" w:hanging="357"/>
              <w:rPr>
                <w:rFonts w:asciiTheme="minorHAnsi" w:eastAsia="Calibri" w:hAnsiTheme="minorHAnsi" w:cstheme="minorHAnsi"/>
                <w:sz w:val="22"/>
                <w:szCs w:val="22"/>
                <w:lang w:val="en-GB"/>
              </w:rPr>
            </w:pPr>
            <w:r w:rsidRPr="00B5688E">
              <w:rPr>
                <w:rFonts w:asciiTheme="minorHAnsi" w:eastAsia="Calibri" w:hAnsiTheme="minorHAnsi" w:cstheme="minorHAnsi"/>
                <w:sz w:val="22"/>
                <w:szCs w:val="22"/>
                <w:lang w:val="en-GB"/>
              </w:rPr>
              <w:t>Study of the Expert Mechanism on the Rights of Indigenous Peoples on free, prior and informed consent: a human rights-based approach</w:t>
            </w:r>
            <w:r w:rsidR="00032F58" w:rsidRPr="00B5688E">
              <w:rPr>
                <w:rFonts w:asciiTheme="minorHAnsi" w:eastAsia="Calibri" w:hAnsiTheme="minorHAnsi" w:cstheme="minorHAnsi"/>
                <w:sz w:val="22"/>
                <w:szCs w:val="22"/>
                <w:lang w:val="en-GB"/>
              </w:rPr>
              <w:t xml:space="preserve">, </w:t>
            </w:r>
            <w:r w:rsidR="009C3C1F" w:rsidRPr="00B5688E">
              <w:rPr>
                <w:rFonts w:asciiTheme="minorHAnsi" w:eastAsia="Calibri" w:hAnsiTheme="minorHAnsi" w:cstheme="minorHAnsi"/>
                <w:sz w:val="22"/>
                <w:szCs w:val="22"/>
                <w:lang w:val="en-GB"/>
              </w:rPr>
              <w:t xml:space="preserve">10 August </w:t>
            </w:r>
            <w:r w:rsidR="00032F58" w:rsidRPr="00B5688E">
              <w:rPr>
                <w:rFonts w:asciiTheme="minorHAnsi" w:eastAsia="Calibri" w:hAnsiTheme="minorHAnsi" w:cstheme="minorHAnsi"/>
                <w:sz w:val="22"/>
                <w:szCs w:val="22"/>
                <w:lang w:val="en-GB"/>
              </w:rPr>
              <w:t>2018</w:t>
            </w:r>
            <w:r w:rsidRPr="00B5688E">
              <w:rPr>
                <w:rFonts w:asciiTheme="minorHAnsi" w:eastAsia="Calibri" w:hAnsiTheme="minorHAnsi" w:cstheme="minorHAnsi"/>
                <w:sz w:val="22"/>
                <w:szCs w:val="22"/>
                <w:lang w:val="en-GB"/>
              </w:rPr>
              <w:t xml:space="preserve"> (</w:t>
            </w:r>
            <w:hyperlink r:id="rId23" w:history="1">
              <w:r w:rsidRPr="00B5688E">
                <w:rPr>
                  <w:rFonts w:asciiTheme="minorHAnsi" w:eastAsia="Calibri" w:hAnsiTheme="minorHAnsi" w:cstheme="minorHAnsi"/>
                  <w:color w:val="0000FF"/>
                  <w:sz w:val="22"/>
                  <w:szCs w:val="22"/>
                  <w:lang w:val="en-GB"/>
                </w:rPr>
                <w:t>A/HRC/39/62</w:t>
              </w:r>
            </w:hyperlink>
            <w:r w:rsidRPr="00B5688E">
              <w:rPr>
                <w:rFonts w:asciiTheme="minorHAnsi" w:eastAsia="Calibri" w:hAnsiTheme="minorHAnsi" w:cstheme="minorHAnsi"/>
                <w:sz w:val="22"/>
                <w:szCs w:val="22"/>
                <w:lang w:val="en-GB"/>
              </w:rPr>
              <w:t>)</w:t>
            </w:r>
          </w:p>
        </w:tc>
      </w:tr>
    </w:tbl>
    <w:p w14:paraId="4CFCD44C" w14:textId="20AD9347" w:rsidR="006D601E" w:rsidRPr="00455EAD" w:rsidRDefault="000571F3" w:rsidP="007B6DB1">
      <w:pPr>
        <w:pStyle w:val="Body1"/>
        <w:spacing w:before="80"/>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t>
      </w:r>
    </w:p>
    <w:sectPr w:rsidR="006D601E" w:rsidRPr="00455EAD" w:rsidSect="00E17CDE">
      <w:footerReference w:type="default" r:id="rId24"/>
      <w:pgSz w:w="11907" w:h="16839" w:code="9"/>
      <w:pgMar w:top="709" w:right="907" w:bottom="851" w:left="1267" w:header="540" w:footer="4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1FC4C" w14:textId="77777777" w:rsidR="00545CF0" w:rsidRDefault="00545CF0" w:rsidP="00AD1E2C">
      <w:r>
        <w:separator/>
      </w:r>
    </w:p>
  </w:endnote>
  <w:endnote w:type="continuationSeparator" w:id="0">
    <w:p w14:paraId="5BCBBB74" w14:textId="77777777" w:rsidR="00545CF0" w:rsidRDefault="00545CF0"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default"/>
    <w:sig w:usb0="00000000" w:usb1="00000000" w:usb2="00000000" w:usb3="00000000" w:csb0="000001BF" w:csb1="00000000"/>
  </w:font>
  <w:font w:name="Roboto Condensed">
    <w:altName w:val="Roboto Condensed"/>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D240" w14:textId="72A7A92E" w:rsidR="004A6412" w:rsidRPr="004A6412" w:rsidRDefault="004A6412">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8D5DF1">
      <w:rPr>
        <w:rFonts w:ascii="Calibri" w:hAnsi="Calibri"/>
        <w:noProof/>
        <w:sz w:val="20"/>
        <w:szCs w:val="20"/>
      </w:rPr>
      <w:t>1</w:t>
    </w:r>
    <w:r w:rsidRPr="004A6412">
      <w:rPr>
        <w:rFonts w:ascii="Calibri" w:hAnsi="Calibri"/>
        <w:noProof/>
        <w:sz w:val="20"/>
        <w:szCs w:val="20"/>
      </w:rPr>
      <w:fldChar w:fldCharType="end"/>
    </w:r>
  </w:p>
  <w:p w14:paraId="22E9C2A9" w14:textId="77777777" w:rsidR="004A6412" w:rsidRDefault="004A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DF5A3" w14:textId="77777777" w:rsidR="00545CF0" w:rsidRDefault="00545CF0" w:rsidP="00AD1E2C">
      <w:r>
        <w:separator/>
      </w:r>
    </w:p>
  </w:footnote>
  <w:footnote w:type="continuationSeparator" w:id="0">
    <w:p w14:paraId="0DD3606A" w14:textId="77777777" w:rsidR="00545CF0" w:rsidRDefault="00545CF0" w:rsidP="00AD1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362F1"/>
    <w:multiLevelType w:val="hybridMultilevel"/>
    <w:tmpl w:val="EB5A9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E95F67"/>
    <w:multiLevelType w:val="hybridMultilevel"/>
    <w:tmpl w:val="D312FA42"/>
    <w:lvl w:ilvl="0" w:tplc="DBA008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05D6D"/>
    <w:multiLevelType w:val="hybridMultilevel"/>
    <w:tmpl w:val="536E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EA7D88"/>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B75EC4"/>
    <w:multiLevelType w:val="hybridMultilevel"/>
    <w:tmpl w:val="047690EE"/>
    <w:lvl w:ilvl="0" w:tplc="5C162DB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640391"/>
    <w:multiLevelType w:val="hybridMultilevel"/>
    <w:tmpl w:val="3CDE7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EC6109"/>
    <w:multiLevelType w:val="hybridMultilevel"/>
    <w:tmpl w:val="D55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4"/>
  </w:num>
  <w:num w:numId="5">
    <w:abstractNumId w:val="2"/>
  </w:num>
  <w:num w:numId="6">
    <w:abstractNumId w:val="8"/>
  </w:num>
  <w:num w:numId="7">
    <w:abstractNumId w:val="3"/>
  </w:num>
  <w:num w:numId="8">
    <w:abstractNumId w:val="1"/>
  </w:num>
  <w:num w:numId="9">
    <w:abstractNumId w:val="5"/>
  </w:num>
  <w:num w:numId="10">
    <w:abstractNumId w:val="1"/>
  </w:num>
  <w:num w:numId="11">
    <w:abstractNumId w:val="0"/>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se-NO" w:vendorID="64" w:dllVersion="131078" w:nlCheck="1" w:checkStyle="1"/>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33793">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FF"/>
    <w:rsid w:val="00000593"/>
    <w:rsid w:val="00000840"/>
    <w:rsid w:val="00001201"/>
    <w:rsid w:val="00001492"/>
    <w:rsid w:val="00001CC9"/>
    <w:rsid w:val="000021CC"/>
    <w:rsid w:val="000039E0"/>
    <w:rsid w:val="00003C36"/>
    <w:rsid w:val="0000638C"/>
    <w:rsid w:val="000071EB"/>
    <w:rsid w:val="00010D34"/>
    <w:rsid w:val="000137B8"/>
    <w:rsid w:val="00013A16"/>
    <w:rsid w:val="00013E03"/>
    <w:rsid w:val="00014BF8"/>
    <w:rsid w:val="00015A47"/>
    <w:rsid w:val="00015DD5"/>
    <w:rsid w:val="00017DD1"/>
    <w:rsid w:val="0002251E"/>
    <w:rsid w:val="00022745"/>
    <w:rsid w:val="00022A0A"/>
    <w:rsid w:val="00023C26"/>
    <w:rsid w:val="00024DD7"/>
    <w:rsid w:val="000273F4"/>
    <w:rsid w:val="0002758D"/>
    <w:rsid w:val="00031378"/>
    <w:rsid w:val="00031B2C"/>
    <w:rsid w:val="000328F5"/>
    <w:rsid w:val="00032F58"/>
    <w:rsid w:val="00033E7F"/>
    <w:rsid w:val="000345BE"/>
    <w:rsid w:val="00034C91"/>
    <w:rsid w:val="00035B32"/>
    <w:rsid w:val="00035D4F"/>
    <w:rsid w:val="000403B3"/>
    <w:rsid w:val="00042553"/>
    <w:rsid w:val="00044197"/>
    <w:rsid w:val="00045440"/>
    <w:rsid w:val="00046192"/>
    <w:rsid w:val="00046846"/>
    <w:rsid w:val="0005371B"/>
    <w:rsid w:val="000546F3"/>
    <w:rsid w:val="0005503C"/>
    <w:rsid w:val="000558E2"/>
    <w:rsid w:val="0005645B"/>
    <w:rsid w:val="0005657C"/>
    <w:rsid w:val="00056930"/>
    <w:rsid w:val="000571F3"/>
    <w:rsid w:val="000576BD"/>
    <w:rsid w:val="000577A8"/>
    <w:rsid w:val="00057D9A"/>
    <w:rsid w:val="00057FDA"/>
    <w:rsid w:val="00060A42"/>
    <w:rsid w:val="00061B2D"/>
    <w:rsid w:val="000629DC"/>
    <w:rsid w:val="00071ADD"/>
    <w:rsid w:val="00071FE4"/>
    <w:rsid w:val="00073547"/>
    <w:rsid w:val="000735A6"/>
    <w:rsid w:val="00073E97"/>
    <w:rsid w:val="0007727E"/>
    <w:rsid w:val="00077827"/>
    <w:rsid w:val="00081FCC"/>
    <w:rsid w:val="00082553"/>
    <w:rsid w:val="00086BDA"/>
    <w:rsid w:val="00090A5F"/>
    <w:rsid w:val="00090D4B"/>
    <w:rsid w:val="0009172B"/>
    <w:rsid w:val="00091C50"/>
    <w:rsid w:val="00092BCB"/>
    <w:rsid w:val="00092F5C"/>
    <w:rsid w:val="00093F10"/>
    <w:rsid w:val="00094652"/>
    <w:rsid w:val="0009475C"/>
    <w:rsid w:val="0009513A"/>
    <w:rsid w:val="000968A1"/>
    <w:rsid w:val="00097DF4"/>
    <w:rsid w:val="000A16D2"/>
    <w:rsid w:val="000A25A0"/>
    <w:rsid w:val="000A4E09"/>
    <w:rsid w:val="000A65A5"/>
    <w:rsid w:val="000A6FC6"/>
    <w:rsid w:val="000A7BA7"/>
    <w:rsid w:val="000B066A"/>
    <w:rsid w:val="000B0AC0"/>
    <w:rsid w:val="000B2621"/>
    <w:rsid w:val="000B563F"/>
    <w:rsid w:val="000B567F"/>
    <w:rsid w:val="000B5CA0"/>
    <w:rsid w:val="000B6DAE"/>
    <w:rsid w:val="000C1414"/>
    <w:rsid w:val="000C26C5"/>
    <w:rsid w:val="000C2F9F"/>
    <w:rsid w:val="000C3430"/>
    <w:rsid w:val="000C4F0A"/>
    <w:rsid w:val="000C67B5"/>
    <w:rsid w:val="000C680E"/>
    <w:rsid w:val="000C68C9"/>
    <w:rsid w:val="000C76A4"/>
    <w:rsid w:val="000D06CB"/>
    <w:rsid w:val="000D0B24"/>
    <w:rsid w:val="000D1054"/>
    <w:rsid w:val="000D256C"/>
    <w:rsid w:val="000D265D"/>
    <w:rsid w:val="000D4468"/>
    <w:rsid w:val="000D4DF5"/>
    <w:rsid w:val="000D5E50"/>
    <w:rsid w:val="000D652A"/>
    <w:rsid w:val="000D6674"/>
    <w:rsid w:val="000D6F34"/>
    <w:rsid w:val="000D7685"/>
    <w:rsid w:val="000E0DE3"/>
    <w:rsid w:val="000E10FF"/>
    <w:rsid w:val="000E1296"/>
    <w:rsid w:val="000E300D"/>
    <w:rsid w:val="000E3D6A"/>
    <w:rsid w:val="000E4B28"/>
    <w:rsid w:val="000E650F"/>
    <w:rsid w:val="000F0944"/>
    <w:rsid w:val="000F11DE"/>
    <w:rsid w:val="000F143F"/>
    <w:rsid w:val="000F4046"/>
    <w:rsid w:val="000F4DC8"/>
    <w:rsid w:val="000F6C6A"/>
    <w:rsid w:val="000F7247"/>
    <w:rsid w:val="00100233"/>
    <w:rsid w:val="00101332"/>
    <w:rsid w:val="00101E39"/>
    <w:rsid w:val="00102FCC"/>
    <w:rsid w:val="001031CB"/>
    <w:rsid w:val="0010508F"/>
    <w:rsid w:val="00107A2F"/>
    <w:rsid w:val="001108C1"/>
    <w:rsid w:val="001109C4"/>
    <w:rsid w:val="00112C11"/>
    <w:rsid w:val="00112FE3"/>
    <w:rsid w:val="00113DE1"/>
    <w:rsid w:val="0011501D"/>
    <w:rsid w:val="00117934"/>
    <w:rsid w:val="0012014A"/>
    <w:rsid w:val="00120F72"/>
    <w:rsid w:val="0012100D"/>
    <w:rsid w:val="0012389C"/>
    <w:rsid w:val="00123F19"/>
    <w:rsid w:val="0012597F"/>
    <w:rsid w:val="00126A74"/>
    <w:rsid w:val="0012745C"/>
    <w:rsid w:val="00127D1B"/>
    <w:rsid w:val="00130A7A"/>
    <w:rsid w:val="00130DFF"/>
    <w:rsid w:val="00131688"/>
    <w:rsid w:val="00132822"/>
    <w:rsid w:val="00133628"/>
    <w:rsid w:val="0013483B"/>
    <w:rsid w:val="00134FCF"/>
    <w:rsid w:val="0013590C"/>
    <w:rsid w:val="0014000A"/>
    <w:rsid w:val="00140266"/>
    <w:rsid w:val="00141344"/>
    <w:rsid w:val="00141FAC"/>
    <w:rsid w:val="0014217B"/>
    <w:rsid w:val="00142C71"/>
    <w:rsid w:val="00143C88"/>
    <w:rsid w:val="00144BB9"/>
    <w:rsid w:val="001479DD"/>
    <w:rsid w:val="001501BB"/>
    <w:rsid w:val="00150701"/>
    <w:rsid w:val="00150CDD"/>
    <w:rsid w:val="00152810"/>
    <w:rsid w:val="00152B33"/>
    <w:rsid w:val="0015303E"/>
    <w:rsid w:val="001567DA"/>
    <w:rsid w:val="001604EF"/>
    <w:rsid w:val="00161561"/>
    <w:rsid w:val="001629FB"/>
    <w:rsid w:val="00164C45"/>
    <w:rsid w:val="00164E5B"/>
    <w:rsid w:val="00165203"/>
    <w:rsid w:val="00165E5B"/>
    <w:rsid w:val="0016773D"/>
    <w:rsid w:val="00171438"/>
    <w:rsid w:val="00172A7E"/>
    <w:rsid w:val="00173B68"/>
    <w:rsid w:val="00173EE0"/>
    <w:rsid w:val="0017465A"/>
    <w:rsid w:val="00174F85"/>
    <w:rsid w:val="00175394"/>
    <w:rsid w:val="00176F62"/>
    <w:rsid w:val="00177640"/>
    <w:rsid w:val="00177F3B"/>
    <w:rsid w:val="001800F9"/>
    <w:rsid w:val="00181254"/>
    <w:rsid w:val="001867A9"/>
    <w:rsid w:val="001876D0"/>
    <w:rsid w:val="00187EFE"/>
    <w:rsid w:val="00191439"/>
    <w:rsid w:val="00191BA3"/>
    <w:rsid w:val="0019209C"/>
    <w:rsid w:val="001925B1"/>
    <w:rsid w:val="00192FB4"/>
    <w:rsid w:val="00193081"/>
    <w:rsid w:val="001944E4"/>
    <w:rsid w:val="001957F6"/>
    <w:rsid w:val="00197502"/>
    <w:rsid w:val="00197FF3"/>
    <w:rsid w:val="001A024D"/>
    <w:rsid w:val="001A0E09"/>
    <w:rsid w:val="001A18D1"/>
    <w:rsid w:val="001A1B76"/>
    <w:rsid w:val="001A4391"/>
    <w:rsid w:val="001A62FB"/>
    <w:rsid w:val="001B0193"/>
    <w:rsid w:val="001B0CEA"/>
    <w:rsid w:val="001B16A9"/>
    <w:rsid w:val="001B2D3C"/>
    <w:rsid w:val="001B2EFB"/>
    <w:rsid w:val="001B5BE7"/>
    <w:rsid w:val="001B650A"/>
    <w:rsid w:val="001B790B"/>
    <w:rsid w:val="001C0860"/>
    <w:rsid w:val="001C151A"/>
    <w:rsid w:val="001C32A4"/>
    <w:rsid w:val="001C3663"/>
    <w:rsid w:val="001C4406"/>
    <w:rsid w:val="001C4E91"/>
    <w:rsid w:val="001C57C8"/>
    <w:rsid w:val="001C7F13"/>
    <w:rsid w:val="001D0926"/>
    <w:rsid w:val="001D09FD"/>
    <w:rsid w:val="001D2448"/>
    <w:rsid w:val="001D5CB2"/>
    <w:rsid w:val="001D5E50"/>
    <w:rsid w:val="001D664F"/>
    <w:rsid w:val="001E09E4"/>
    <w:rsid w:val="001E1A73"/>
    <w:rsid w:val="001E3DBF"/>
    <w:rsid w:val="001E5844"/>
    <w:rsid w:val="001E776B"/>
    <w:rsid w:val="001E7AA2"/>
    <w:rsid w:val="001F2753"/>
    <w:rsid w:val="001F28BC"/>
    <w:rsid w:val="001F2E76"/>
    <w:rsid w:val="001F4184"/>
    <w:rsid w:val="001F4C12"/>
    <w:rsid w:val="001F56D8"/>
    <w:rsid w:val="001F58F6"/>
    <w:rsid w:val="002004D3"/>
    <w:rsid w:val="002037F4"/>
    <w:rsid w:val="0020521D"/>
    <w:rsid w:val="0020658D"/>
    <w:rsid w:val="00206A31"/>
    <w:rsid w:val="00210D39"/>
    <w:rsid w:val="00216A63"/>
    <w:rsid w:val="002176D6"/>
    <w:rsid w:val="00217715"/>
    <w:rsid w:val="00220479"/>
    <w:rsid w:val="00220AFB"/>
    <w:rsid w:val="00221009"/>
    <w:rsid w:val="00221E31"/>
    <w:rsid w:val="00222498"/>
    <w:rsid w:val="00222754"/>
    <w:rsid w:val="00225DAB"/>
    <w:rsid w:val="0022619F"/>
    <w:rsid w:val="00227ACF"/>
    <w:rsid w:val="00230D21"/>
    <w:rsid w:val="00231402"/>
    <w:rsid w:val="00231BE2"/>
    <w:rsid w:val="002374A1"/>
    <w:rsid w:val="00237D3E"/>
    <w:rsid w:val="00240799"/>
    <w:rsid w:val="00241AA9"/>
    <w:rsid w:val="00242043"/>
    <w:rsid w:val="00242D6C"/>
    <w:rsid w:val="00243333"/>
    <w:rsid w:val="00247184"/>
    <w:rsid w:val="00251A34"/>
    <w:rsid w:val="002522DE"/>
    <w:rsid w:val="00253412"/>
    <w:rsid w:val="002565CE"/>
    <w:rsid w:val="0026261F"/>
    <w:rsid w:val="00262D78"/>
    <w:rsid w:val="00262DC9"/>
    <w:rsid w:val="002632EF"/>
    <w:rsid w:val="002641AC"/>
    <w:rsid w:val="002645F5"/>
    <w:rsid w:val="002648A6"/>
    <w:rsid w:val="00264A02"/>
    <w:rsid w:val="002653BA"/>
    <w:rsid w:val="0026702E"/>
    <w:rsid w:val="0026710B"/>
    <w:rsid w:val="00267298"/>
    <w:rsid w:val="00267AAC"/>
    <w:rsid w:val="002718D9"/>
    <w:rsid w:val="00274936"/>
    <w:rsid w:val="00274CCF"/>
    <w:rsid w:val="00274F4C"/>
    <w:rsid w:val="002759B3"/>
    <w:rsid w:val="00277734"/>
    <w:rsid w:val="002778C9"/>
    <w:rsid w:val="00280277"/>
    <w:rsid w:val="00280865"/>
    <w:rsid w:val="002839F4"/>
    <w:rsid w:val="00284538"/>
    <w:rsid w:val="00284E24"/>
    <w:rsid w:val="00285953"/>
    <w:rsid w:val="00287B9A"/>
    <w:rsid w:val="00292C02"/>
    <w:rsid w:val="00292D8B"/>
    <w:rsid w:val="00294D96"/>
    <w:rsid w:val="0029734B"/>
    <w:rsid w:val="002A0134"/>
    <w:rsid w:val="002A09C0"/>
    <w:rsid w:val="002A0EA3"/>
    <w:rsid w:val="002A13FE"/>
    <w:rsid w:val="002A1718"/>
    <w:rsid w:val="002A2F3F"/>
    <w:rsid w:val="002A4032"/>
    <w:rsid w:val="002A420A"/>
    <w:rsid w:val="002A4935"/>
    <w:rsid w:val="002A6C8A"/>
    <w:rsid w:val="002A747D"/>
    <w:rsid w:val="002B18D4"/>
    <w:rsid w:val="002B2066"/>
    <w:rsid w:val="002B364D"/>
    <w:rsid w:val="002B428C"/>
    <w:rsid w:val="002B5BA3"/>
    <w:rsid w:val="002B7C41"/>
    <w:rsid w:val="002C3566"/>
    <w:rsid w:val="002C38DE"/>
    <w:rsid w:val="002C523B"/>
    <w:rsid w:val="002C772B"/>
    <w:rsid w:val="002D13E2"/>
    <w:rsid w:val="002D1E98"/>
    <w:rsid w:val="002D26B5"/>
    <w:rsid w:val="002D2F57"/>
    <w:rsid w:val="002D535F"/>
    <w:rsid w:val="002E1126"/>
    <w:rsid w:val="002E3ED6"/>
    <w:rsid w:val="002E4156"/>
    <w:rsid w:val="002E5021"/>
    <w:rsid w:val="002E548C"/>
    <w:rsid w:val="002E56D2"/>
    <w:rsid w:val="002E6A83"/>
    <w:rsid w:val="002E6AD5"/>
    <w:rsid w:val="002E71E9"/>
    <w:rsid w:val="002E7312"/>
    <w:rsid w:val="002F1A2C"/>
    <w:rsid w:val="002F2344"/>
    <w:rsid w:val="002F2713"/>
    <w:rsid w:val="002F40C8"/>
    <w:rsid w:val="002F41A0"/>
    <w:rsid w:val="002F4887"/>
    <w:rsid w:val="002F4BDC"/>
    <w:rsid w:val="002F6DCD"/>
    <w:rsid w:val="0030060F"/>
    <w:rsid w:val="003006BC"/>
    <w:rsid w:val="003020AE"/>
    <w:rsid w:val="003033D5"/>
    <w:rsid w:val="0030358F"/>
    <w:rsid w:val="00305888"/>
    <w:rsid w:val="0030600E"/>
    <w:rsid w:val="003076B8"/>
    <w:rsid w:val="00307DBF"/>
    <w:rsid w:val="00310A11"/>
    <w:rsid w:val="00310ABF"/>
    <w:rsid w:val="00312606"/>
    <w:rsid w:val="003141C2"/>
    <w:rsid w:val="00314394"/>
    <w:rsid w:val="0031533F"/>
    <w:rsid w:val="0031578A"/>
    <w:rsid w:val="003164CB"/>
    <w:rsid w:val="003169F9"/>
    <w:rsid w:val="00316D00"/>
    <w:rsid w:val="003178A8"/>
    <w:rsid w:val="003203A3"/>
    <w:rsid w:val="00321523"/>
    <w:rsid w:val="00323ABB"/>
    <w:rsid w:val="00323D21"/>
    <w:rsid w:val="00325C44"/>
    <w:rsid w:val="00330A61"/>
    <w:rsid w:val="00331143"/>
    <w:rsid w:val="0033144D"/>
    <w:rsid w:val="00331503"/>
    <w:rsid w:val="00331641"/>
    <w:rsid w:val="003322C3"/>
    <w:rsid w:val="003344F5"/>
    <w:rsid w:val="00335557"/>
    <w:rsid w:val="00336E6F"/>
    <w:rsid w:val="003376A8"/>
    <w:rsid w:val="0034055E"/>
    <w:rsid w:val="00342DB9"/>
    <w:rsid w:val="00343E82"/>
    <w:rsid w:val="0034574C"/>
    <w:rsid w:val="00347BD2"/>
    <w:rsid w:val="003503C3"/>
    <w:rsid w:val="003529A9"/>
    <w:rsid w:val="003535DC"/>
    <w:rsid w:val="00354CB9"/>
    <w:rsid w:val="00355280"/>
    <w:rsid w:val="00356770"/>
    <w:rsid w:val="00356E8F"/>
    <w:rsid w:val="00356F1D"/>
    <w:rsid w:val="00357375"/>
    <w:rsid w:val="0035751E"/>
    <w:rsid w:val="003607EA"/>
    <w:rsid w:val="00361E08"/>
    <w:rsid w:val="0036215D"/>
    <w:rsid w:val="00362F8E"/>
    <w:rsid w:val="003642DB"/>
    <w:rsid w:val="00366A11"/>
    <w:rsid w:val="0036733B"/>
    <w:rsid w:val="0036765B"/>
    <w:rsid w:val="00370869"/>
    <w:rsid w:val="003716DC"/>
    <w:rsid w:val="00373517"/>
    <w:rsid w:val="00374AC5"/>
    <w:rsid w:val="0037572B"/>
    <w:rsid w:val="00376102"/>
    <w:rsid w:val="00380940"/>
    <w:rsid w:val="00381FC3"/>
    <w:rsid w:val="003833B3"/>
    <w:rsid w:val="00384D89"/>
    <w:rsid w:val="0038699C"/>
    <w:rsid w:val="00386F49"/>
    <w:rsid w:val="003915D8"/>
    <w:rsid w:val="003929C4"/>
    <w:rsid w:val="003934B6"/>
    <w:rsid w:val="00394C90"/>
    <w:rsid w:val="00395042"/>
    <w:rsid w:val="003962CB"/>
    <w:rsid w:val="00396EDA"/>
    <w:rsid w:val="0039759E"/>
    <w:rsid w:val="00397A28"/>
    <w:rsid w:val="003A2D7D"/>
    <w:rsid w:val="003A3D2F"/>
    <w:rsid w:val="003A4456"/>
    <w:rsid w:val="003A4675"/>
    <w:rsid w:val="003A544C"/>
    <w:rsid w:val="003A61E9"/>
    <w:rsid w:val="003A71A4"/>
    <w:rsid w:val="003B399F"/>
    <w:rsid w:val="003B491B"/>
    <w:rsid w:val="003B4DB3"/>
    <w:rsid w:val="003B51E7"/>
    <w:rsid w:val="003C124E"/>
    <w:rsid w:val="003C183F"/>
    <w:rsid w:val="003C198C"/>
    <w:rsid w:val="003C24DE"/>
    <w:rsid w:val="003C3333"/>
    <w:rsid w:val="003C35BA"/>
    <w:rsid w:val="003C3F69"/>
    <w:rsid w:val="003C4770"/>
    <w:rsid w:val="003C577A"/>
    <w:rsid w:val="003C63CC"/>
    <w:rsid w:val="003C7AD2"/>
    <w:rsid w:val="003D02A1"/>
    <w:rsid w:val="003D1153"/>
    <w:rsid w:val="003D186E"/>
    <w:rsid w:val="003D2035"/>
    <w:rsid w:val="003D4B85"/>
    <w:rsid w:val="003D5054"/>
    <w:rsid w:val="003D5081"/>
    <w:rsid w:val="003D695E"/>
    <w:rsid w:val="003D7222"/>
    <w:rsid w:val="003D79E6"/>
    <w:rsid w:val="003D7CBA"/>
    <w:rsid w:val="003E1557"/>
    <w:rsid w:val="003E163D"/>
    <w:rsid w:val="003E1DCD"/>
    <w:rsid w:val="003E3752"/>
    <w:rsid w:val="003E5490"/>
    <w:rsid w:val="003F1601"/>
    <w:rsid w:val="003F2DC6"/>
    <w:rsid w:val="003F2F2C"/>
    <w:rsid w:val="003F31E7"/>
    <w:rsid w:val="003F35E6"/>
    <w:rsid w:val="003F53D7"/>
    <w:rsid w:val="003F70A5"/>
    <w:rsid w:val="003F7722"/>
    <w:rsid w:val="003F7776"/>
    <w:rsid w:val="0040047F"/>
    <w:rsid w:val="00400745"/>
    <w:rsid w:val="004009F7"/>
    <w:rsid w:val="00404587"/>
    <w:rsid w:val="004052F7"/>
    <w:rsid w:val="00406DE0"/>
    <w:rsid w:val="00407ED2"/>
    <w:rsid w:val="00410DE6"/>
    <w:rsid w:val="004127D5"/>
    <w:rsid w:val="00412BE3"/>
    <w:rsid w:val="00413261"/>
    <w:rsid w:val="00416615"/>
    <w:rsid w:val="00417574"/>
    <w:rsid w:val="00417B02"/>
    <w:rsid w:val="00420ED0"/>
    <w:rsid w:val="00422D3B"/>
    <w:rsid w:val="00424EEE"/>
    <w:rsid w:val="004257AF"/>
    <w:rsid w:val="00427349"/>
    <w:rsid w:val="00430367"/>
    <w:rsid w:val="004339B8"/>
    <w:rsid w:val="00437A93"/>
    <w:rsid w:val="004413ED"/>
    <w:rsid w:val="00443AD9"/>
    <w:rsid w:val="00444A3C"/>
    <w:rsid w:val="00445CC9"/>
    <w:rsid w:val="00445EB1"/>
    <w:rsid w:val="004472CD"/>
    <w:rsid w:val="004516C1"/>
    <w:rsid w:val="004542A6"/>
    <w:rsid w:val="004550A6"/>
    <w:rsid w:val="00455EAD"/>
    <w:rsid w:val="00456D4F"/>
    <w:rsid w:val="00461222"/>
    <w:rsid w:val="00461F39"/>
    <w:rsid w:val="004632DB"/>
    <w:rsid w:val="004653FC"/>
    <w:rsid w:val="00465AD0"/>
    <w:rsid w:val="0046606B"/>
    <w:rsid w:val="0046641E"/>
    <w:rsid w:val="00466F3E"/>
    <w:rsid w:val="0047004D"/>
    <w:rsid w:val="0047046C"/>
    <w:rsid w:val="00470597"/>
    <w:rsid w:val="00470BAD"/>
    <w:rsid w:val="00473E70"/>
    <w:rsid w:val="00480B58"/>
    <w:rsid w:val="00481886"/>
    <w:rsid w:val="00481916"/>
    <w:rsid w:val="00482E94"/>
    <w:rsid w:val="00485449"/>
    <w:rsid w:val="004870BF"/>
    <w:rsid w:val="00490C7A"/>
    <w:rsid w:val="004952D5"/>
    <w:rsid w:val="00495770"/>
    <w:rsid w:val="00495E72"/>
    <w:rsid w:val="00496EFB"/>
    <w:rsid w:val="00496F5E"/>
    <w:rsid w:val="00497BA1"/>
    <w:rsid w:val="004A130F"/>
    <w:rsid w:val="004A2C31"/>
    <w:rsid w:val="004A3187"/>
    <w:rsid w:val="004A3DE3"/>
    <w:rsid w:val="004A53B1"/>
    <w:rsid w:val="004A582E"/>
    <w:rsid w:val="004A6412"/>
    <w:rsid w:val="004A65DE"/>
    <w:rsid w:val="004B01E3"/>
    <w:rsid w:val="004B1CE4"/>
    <w:rsid w:val="004B27FF"/>
    <w:rsid w:val="004B2C2A"/>
    <w:rsid w:val="004B3B8B"/>
    <w:rsid w:val="004B59E4"/>
    <w:rsid w:val="004B69A6"/>
    <w:rsid w:val="004B7CE1"/>
    <w:rsid w:val="004B7D31"/>
    <w:rsid w:val="004C0056"/>
    <w:rsid w:val="004C0777"/>
    <w:rsid w:val="004C13BF"/>
    <w:rsid w:val="004C3485"/>
    <w:rsid w:val="004C36B2"/>
    <w:rsid w:val="004C3D35"/>
    <w:rsid w:val="004C575E"/>
    <w:rsid w:val="004C6CA4"/>
    <w:rsid w:val="004C6E5F"/>
    <w:rsid w:val="004C6FE0"/>
    <w:rsid w:val="004C7A50"/>
    <w:rsid w:val="004D2AD9"/>
    <w:rsid w:val="004D34A7"/>
    <w:rsid w:val="004D3A3F"/>
    <w:rsid w:val="004D3DD2"/>
    <w:rsid w:val="004D4200"/>
    <w:rsid w:val="004D48C8"/>
    <w:rsid w:val="004D6799"/>
    <w:rsid w:val="004D711C"/>
    <w:rsid w:val="004D7C85"/>
    <w:rsid w:val="004E2287"/>
    <w:rsid w:val="004E347E"/>
    <w:rsid w:val="004E5379"/>
    <w:rsid w:val="004E608B"/>
    <w:rsid w:val="004F039B"/>
    <w:rsid w:val="004F2EB1"/>
    <w:rsid w:val="004F3614"/>
    <w:rsid w:val="004F4239"/>
    <w:rsid w:val="004F58B1"/>
    <w:rsid w:val="004F680F"/>
    <w:rsid w:val="004F6E94"/>
    <w:rsid w:val="004F79B2"/>
    <w:rsid w:val="004F7FB9"/>
    <w:rsid w:val="00500AE3"/>
    <w:rsid w:val="005036B3"/>
    <w:rsid w:val="00504171"/>
    <w:rsid w:val="00504504"/>
    <w:rsid w:val="00505AFC"/>
    <w:rsid w:val="00506F6B"/>
    <w:rsid w:val="00507D9C"/>
    <w:rsid w:val="00510956"/>
    <w:rsid w:val="00512822"/>
    <w:rsid w:val="005129E3"/>
    <w:rsid w:val="0052041E"/>
    <w:rsid w:val="0052139D"/>
    <w:rsid w:val="00521577"/>
    <w:rsid w:val="00521F6F"/>
    <w:rsid w:val="0052304E"/>
    <w:rsid w:val="00524D97"/>
    <w:rsid w:val="00524E98"/>
    <w:rsid w:val="00524F0F"/>
    <w:rsid w:val="00526648"/>
    <w:rsid w:val="00526B4A"/>
    <w:rsid w:val="00527655"/>
    <w:rsid w:val="0052793C"/>
    <w:rsid w:val="00527B46"/>
    <w:rsid w:val="00531C5B"/>
    <w:rsid w:val="00532325"/>
    <w:rsid w:val="00533D89"/>
    <w:rsid w:val="0053411A"/>
    <w:rsid w:val="00537951"/>
    <w:rsid w:val="00540694"/>
    <w:rsid w:val="00540913"/>
    <w:rsid w:val="005409DA"/>
    <w:rsid w:val="00542BAF"/>
    <w:rsid w:val="00545CF0"/>
    <w:rsid w:val="00547CAD"/>
    <w:rsid w:val="00547DA6"/>
    <w:rsid w:val="00550379"/>
    <w:rsid w:val="0055144C"/>
    <w:rsid w:val="005515C9"/>
    <w:rsid w:val="00551DC1"/>
    <w:rsid w:val="00555536"/>
    <w:rsid w:val="005555F6"/>
    <w:rsid w:val="00555861"/>
    <w:rsid w:val="00555D36"/>
    <w:rsid w:val="00555FB7"/>
    <w:rsid w:val="005566C4"/>
    <w:rsid w:val="00557B93"/>
    <w:rsid w:val="0056070F"/>
    <w:rsid w:val="005607AC"/>
    <w:rsid w:val="00560BC4"/>
    <w:rsid w:val="00560C94"/>
    <w:rsid w:val="00561711"/>
    <w:rsid w:val="00561798"/>
    <w:rsid w:val="00561944"/>
    <w:rsid w:val="00561B2B"/>
    <w:rsid w:val="0056391E"/>
    <w:rsid w:val="00564687"/>
    <w:rsid w:val="005715DB"/>
    <w:rsid w:val="0057171E"/>
    <w:rsid w:val="00571BB0"/>
    <w:rsid w:val="00572C0A"/>
    <w:rsid w:val="00574488"/>
    <w:rsid w:val="00575641"/>
    <w:rsid w:val="00575D21"/>
    <w:rsid w:val="0057699A"/>
    <w:rsid w:val="00577E5E"/>
    <w:rsid w:val="00581B0F"/>
    <w:rsid w:val="00583409"/>
    <w:rsid w:val="00584925"/>
    <w:rsid w:val="005878AA"/>
    <w:rsid w:val="005878B4"/>
    <w:rsid w:val="00587CD1"/>
    <w:rsid w:val="00590054"/>
    <w:rsid w:val="00590758"/>
    <w:rsid w:val="00592EFC"/>
    <w:rsid w:val="00595B02"/>
    <w:rsid w:val="00595F0C"/>
    <w:rsid w:val="005A12B3"/>
    <w:rsid w:val="005A342E"/>
    <w:rsid w:val="005A4293"/>
    <w:rsid w:val="005A50D3"/>
    <w:rsid w:val="005A568A"/>
    <w:rsid w:val="005A7191"/>
    <w:rsid w:val="005A73C8"/>
    <w:rsid w:val="005B0ABC"/>
    <w:rsid w:val="005B16F5"/>
    <w:rsid w:val="005B2E00"/>
    <w:rsid w:val="005B4774"/>
    <w:rsid w:val="005B50AF"/>
    <w:rsid w:val="005C0AD0"/>
    <w:rsid w:val="005C0F69"/>
    <w:rsid w:val="005C13E6"/>
    <w:rsid w:val="005C1DAE"/>
    <w:rsid w:val="005C706A"/>
    <w:rsid w:val="005C7856"/>
    <w:rsid w:val="005D0723"/>
    <w:rsid w:val="005D0D4C"/>
    <w:rsid w:val="005D28F1"/>
    <w:rsid w:val="005D2EF4"/>
    <w:rsid w:val="005D41E7"/>
    <w:rsid w:val="005D6A77"/>
    <w:rsid w:val="005D6F9A"/>
    <w:rsid w:val="005D77A6"/>
    <w:rsid w:val="005D7F43"/>
    <w:rsid w:val="005D7FC0"/>
    <w:rsid w:val="005E03BB"/>
    <w:rsid w:val="005E2B47"/>
    <w:rsid w:val="005E3AA9"/>
    <w:rsid w:val="005E5251"/>
    <w:rsid w:val="005E5580"/>
    <w:rsid w:val="005E6919"/>
    <w:rsid w:val="005E7195"/>
    <w:rsid w:val="005F021D"/>
    <w:rsid w:val="005F21B5"/>
    <w:rsid w:val="005F248B"/>
    <w:rsid w:val="005F2B32"/>
    <w:rsid w:val="005F366D"/>
    <w:rsid w:val="005F61BA"/>
    <w:rsid w:val="005F655C"/>
    <w:rsid w:val="0060249B"/>
    <w:rsid w:val="00602C91"/>
    <w:rsid w:val="00603C59"/>
    <w:rsid w:val="00604B2C"/>
    <w:rsid w:val="00607439"/>
    <w:rsid w:val="006074F9"/>
    <w:rsid w:val="00610889"/>
    <w:rsid w:val="00610BAF"/>
    <w:rsid w:val="00610DFC"/>
    <w:rsid w:val="00610EC6"/>
    <w:rsid w:val="006145C1"/>
    <w:rsid w:val="00615C18"/>
    <w:rsid w:val="0061719C"/>
    <w:rsid w:val="006201DF"/>
    <w:rsid w:val="00621535"/>
    <w:rsid w:val="00622D00"/>
    <w:rsid w:val="006238F6"/>
    <w:rsid w:val="0062579D"/>
    <w:rsid w:val="00625965"/>
    <w:rsid w:val="00627050"/>
    <w:rsid w:val="006270B8"/>
    <w:rsid w:val="0062737A"/>
    <w:rsid w:val="006312DF"/>
    <w:rsid w:val="00632B92"/>
    <w:rsid w:val="00634F7E"/>
    <w:rsid w:val="00636313"/>
    <w:rsid w:val="00636C28"/>
    <w:rsid w:val="00637ED1"/>
    <w:rsid w:val="00640069"/>
    <w:rsid w:val="00641714"/>
    <w:rsid w:val="00642D08"/>
    <w:rsid w:val="00643320"/>
    <w:rsid w:val="0064460F"/>
    <w:rsid w:val="00644F6C"/>
    <w:rsid w:val="00646551"/>
    <w:rsid w:val="00646555"/>
    <w:rsid w:val="006467CB"/>
    <w:rsid w:val="006468F3"/>
    <w:rsid w:val="00653CA5"/>
    <w:rsid w:val="006540A2"/>
    <w:rsid w:val="00654C3C"/>
    <w:rsid w:val="00655A51"/>
    <w:rsid w:val="00660B8D"/>
    <w:rsid w:val="0066195B"/>
    <w:rsid w:val="00662427"/>
    <w:rsid w:val="006629D1"/>
    <w:rsid w:val="00663139"/>
    <w:rsid w:val="0066409A"/>
    <w:rsid w:val="00666713"/>
    <w:rsid w:val="00666C1D"/>
    <w:rsid w:val="0066708D"/>
    <w:rsid w:val="00667272"/>
    <w:rsid w:val="00667BA4"/>
    <w:rsid w:val="0067005D"/>
    <w:rsid w:val="0067190B"/>
    <w:rsid w:val="00671E26"/>
    <w:rsid w:val="00672212"/>
    <w:rsid w:val="0067295B"/>
    <w:rsid w:val="00672FC2"/>
    <w:rsid w:val="00673A1F"/>
    <w:rsid w:val="006740EF"/>
    <w:rsid w:val="00674B28"/>
    <w:rsid w:val="00675B27"/>
    <w:rsid w:val="00675ECF"/>
    <w:rsid w:val="00677196"/>
    <w:rsid w:val="0068142F"/>
    <w:rsid w:val="0068147A"/>
    <w:rsid w:val="006834CB"/>
    <w:rsid w:val="006838B3"/>
    <w:rsid w:val="00684AF3"/>
    <w:rsid w:val="00685EF8"/>
    <w:rsid w:val="006907E9"/>
    <w:rsid w:val="006908C0"/>
    <w:rsid w:val="00691ADF"/>
    <w:rsid w:val="00691DEC"/>
    <w:rsid w:val="0069300D"/>
    <w:rsid w:val="00695F64"/>
    <w:rsid w:val="00696E59"/>
    <w:rsid w:val="006A200C"/>
    <w:rsid w:val="006A25F0"/>
    <w:rsid w:val="006A54B4"/>
    <w:rsid w:val="006A58BE"/>
    <w:rsid w:val="006A59C0"/>
    <w:rsid w:val="006B0390"/>
    <w:rsid w:val="006B0ABF"/>
    <w:rsid w:val="006B2E9A"/>
    <w:rsid w:val="006B3A53"/>
    <w:rsid w:val="006B45CF"/>
    <w:rsid w:val="006B48D5"/>
    <w:rsid w:val="006B54AD"/>
    <w:rsid w:val="006B5990"/>
    <w:rsid w:val="006B715B"/>
    <w:rsid w:val="006B7EAE"/>
    <w:rsid w:val="006C0FFB"/>
    <w:rsid w:val="006C51DD"/>
    <w:rsid w:val="006C6A1B"/>
    <w:rsid w:val="006C7285"/>
    <w:rsid w:val="006D07EE"/>
    <w:rsid w:val="006D0B4C"/>
    <w:rsid w:val="006D3585"/>
    <w:rsid w:val="006D3796"/>
    <w:rsid w:val="006D3861"/>
    <w:rsid w:val="006D46B2"/>
    <w:rsid w:val="006D47B8"/>
    <w:rsid w:val="006D5541"/>
    <w:rsid w:val="006D601E"/>
    <w:rsid w:val="006D76CF"/>
    <w:rsid w:val="006E1BF7"/>
    <w:rsid w:val="006E2F1F"/>
    <w:rsid w:val="006E3166"/>
    <w:rsid w:val="006E4B72"/>
    <w:rsid w:val="006E5D50"/>
    <w:rsid w:val="006E612A"/>
    <w:rsid w:val="006E685E"/>
    <w:rsid w:val="006F1301"/>
    <w:rsid w:val="006F1FC7"/>
    <w:rsid w:val="006F2BAA"/>
    <w:rsid w:val="006F2C3B"/>
    <w:rsid w:val="006F3F1C"/>
    <w:rsid w:val="006F4AE6"/>
    <w:rsid w:val="006F507A"/>
    <w:rsid w:val="006F5211"/>
    <w:rsid w:val="006F595D"/>
    <w:rsid w:val="006F6D5B"/>
    <w:rsid w:val="006F6DAB"/>
    <w:rsid w:val="00700B7C"/>
    <w:rsid w:val="00701A0C"/>
    <w:rsid w:val="0070234D"/>
    <w:rsid w:val="00702592"/>
    <w:rsid w:val="00702823"/>
    <w:rsid w:val="007034F2"/>
    <w:rsid w:val="00706733"/>
    <w:rsid w:val="00707ACF"/>
    <w:rsid w:val="0071105E"/>
    <w:rsid w:val="007118DB"/>
    <w:rsid w:val="00711BDD"/>
    <w:rsid w:val="0071203D"/>
    <w:rsid w:val="00712D19"/>
    <w:rsid w:val="0072163D"/>
    <w:rsid w:val="00721CE8"/>
    <w:rsid w:val="00721DEF"/>
    <w:rsid w:val="00723796"/>
    <w:rsid w:val="00725732"/>
    <w:rsid w:val="00725898"/>
    <w:rsid w:val="00726D40"/>
    <w:rsid w:val="00726EF6"/>
    <w:rsid w:val="0072711E"/>
    <w:rsid w:val="00727EE7"/>
    <w:rsid w:val="0073442E"/>
    <w:rsid w:val="00735340"/>
    <w:rsid w:val="00736159"/>
    <w:rsid w:val="00737277"/>
    <w:rsid w:val="007375F4"/>
    <w:rsid w:val="00737BA5"/>
    <w:rsid w:val="00741F24"/>
    <w:rsid w:val="00742113"/>
    <w:rsid w:val="00742435"/>
    <w:rsid w:val="00743879"/>
    <w:rsid w:val="00745C67"/>
    <w:rsid w:val="00746032"/>
    <w:rsid w:val="0074658D"/>
    <w:rsid w:val="0074702E"/>
    <w:rsid w:val="007475D5"/>
    <w:rsid w:val="00751613"/>
    <w:rsid w:val="00751AFD"/>
    <w:rsid w:val="00752422"/>
    <w:rsid w:val="00752636"/>
    <w:rsid w:val="00752AD2"/>
    <w:rsid w:val="00755CD9"/>
    <w:rsid w:val="0076352E"/>
    <w:rsid w:val="00765042"/>
    <w:rsid w:val="0076548D"/>
    <w:rsid w:val="00766357"/>
    <w:rsid w:val="00767ACA"/>
    <w:rsid w:val="0077073D"/>
    <w:rsid w:val="007711A1"/>
    <w:rsid w:val="00771FDD"/>
    <w:rsid w:val="007721F5"/>
    <w:rsid w:val="0077261D"/>
    <w:rsid w:val="00773C31"/>
    <w:rsid w:val="00774406"/>
    <w:rsid w:val="007744E1"/>
    <w:rsid w:val="00774667"/>
    <w:rsid w:val="0077561A"/>
    <w:rsid w:val="0077645A"/>
    <w:rsid w:val="0077669D"/>
    <w:rsid w:val="007767F0"/>
    <w:rsid w:val="00776BAA"/>
    <w:rsid w:val="00780315"/>
    <w:rsid w:val="00780818"/>
    <w:rsid w:val="00781D34"/>
    <w:rsid w:val="00783021"/>
    <w:rsid w:val="00784422"/>
    <w:rsid w:val="00784C13"/>
    <w:rsid w:val="007850B3"/>
    <w:rsid w:val="00786E9B"/>
    <w:rsid w:val="007904CA"/>
    <w:rsid w:val="00790F13"/>
    <w:rsid w:val="00791A24"/>
    <w:rsid w:val="00792C17"/>
    <w:rsid w:val="0079506F"/>
    <w:rsid w:val="00795650"/>
    <w:rsid w:val="007956C0"/>
    <w:rsid w:val="007958E9"/>
    <w:rsid w:val="007979CC"/>
    <w:rsid w:val="00797BCB"/>
    <w:rsid w:val="007A046D"/>
    <w:rsid w:val="007A15EA"/>
    <w:rsid w:val="007A3649"/>
    <w:rsid w:val="007A48B2"/>
    <w:rsid w:val="007A4F67"/>
    <w:rsid w:val="007A5124"/>
    <w:rsid w:val="007A5D28"/>
    <w:rsid w:val="007A785C"/>
    <w:rsid w:val="007A7F91"/>
    <w:rsid w:val="007B204E"/>
    <w:rsid w:val="007B325B"/>
    <w:rsid w:val="007B4654"/>
    <w:rsid w:val="007B4915"/>
    <w:rsid w:val="007B6DB1"/>
    <w:rsid w:val="007B6E85"/>
    <w:rsid w:val="007B7640"/>
    <w:rsid w:val="007C0C56"/>
    <w:rsid w:val="007C0DAF"/>
    <w:rsid w:val="007C25FF"/>
    <w:rsid w:val="007C30A0"/>
    <w:rsid w:val="007C434C"/>
    <w:rsid w:val="007C5FC6"/>
    <w:rsid w:val="007C6596"/>
    <w:rsid w:val="007C6632"/>
    <w:rsid w:val="007D1E5C"/>
    <w:rsid w:val="007D1F37"/>
    <w:rsid w:val="007D4B7E"/>
    <w:rsid w:val="007D5168"/>
    <w:rsid w:val="007D7066"/>
    <w:rsid w:val="007E21F0"/>
    <w:rsid w:val="007E296E"/>
    <w:rsid w:val="007E2D70"/>
    <w:rsid w:val="007E5774"/>
    <w:rsid w:val="007E5935"/>
    <w:rsid w:val="007E5CBF"/>
    <w:rsid w:val="007F18BA"/>
    <w:rsid w:val="007F1C84"/>
    <w:rsid w:val="007F2451"/>
    <w:rsid w:val="007F25AA"/>
    <w:rsid w:val="007F271B"/>
    <w:rsid w:val="007F31D0"/>
    <w:rsid w:val="007F3771"/>
    <w:rsid w:val="007F3982"/>
    <w:rsid w:val="007F5D1F"/>
    <w:rsid w:val="00800664"/>
    <w:rsid w:val="00800699"/>
    <w:rsid w:val="00800B0F"/>
    <w:rsid w:val="0080324B"/>
    <w:rsid w:val="00803295"/>
    <w:rsid w:val="00804ED5"/>
    <w:rsid w:val="0080664C"/>
    <w:rsid w:val="00806B8B"/>
    <w:rsid w:val="008078DE"/>
    <w:rsid w:val="00807B31"/>
    <w:rsid w:val="00807D50"/>
    <w:rsid w:val="00807E0D"/>
    <w:rsid w:val="008109AB"/>
    <w:rsid w:val="00810BBA"/>
    <w:rsid w:val="00812FC5"/>
    <w:rsid w:val="00813FD7"/>
    <w:rsid w:val="0081407C"/>
    <w:rsid w:val="008141E0"/>
    <w:rsid w:val="008179C4"/>
    <w:rsid w:val="00821B83"/>
    <w:rsid w:val="0082205E"/>
    <w:rsid w:val="00823902"/>
    <w:rsid w:val="008246BB"/>
    <w:rsid w:val="0082524D"/>
    <w:rsid w:val="0082582D"/>
    <w:rsid w:val="00827549"/>
    <w:rsid w:val="00827723"/>
    <w:rsid w:val="00830C67"/>
    <w:rsid w:val="00831220"/>
    <w:rsid w:val="008319D3"/>
    <w:rsid w:val="0083242F"/>
    <w:rsid w:val="00833CCD"/>
    <w:rsid w:val="00834A88"/>
    <w:rsid w:val="008364C3"/>
    <w:rsid w:val="00840EED"/>
    <w:rsid w:val="008429F8"/>
    <w:rsid w:val="008449C1"/>
    <w:rsid w:val="00845FE6"/>
    <w:rsid w:val="008462DA"/>
    <w:rsid w:val="00847235"/>
    <w:rsid w:val="008478F3"/>
    <w:rsid w:val="00850EE5"/>
    <w:rsid w:val="00850FD0"/>
    <w:rsid w:val="00851463"/>
    <w:rsid w:val="008517C7"/>
    <w:rsid w:val="008552DF"/>
    <w:rsid w:val="008554A3"/>
    <w:rsid w:val="0085564F"/>
    <w:rsid w:val="00860BCB"/>
    <w:rsid w:val="00860D2B"/>
    <w:rsid w:val="0086186F"/>
    <w:rsid w:val="00862B56"/>
    <w:rsid w:val="00863E32"/>
    <w:rsid w:val="00864078"/>
    <w:rsid w:val="00865AFA"/>
    <w:rsid w:val="00865B97"/>
    <w:rsid w:val="00865E49"/>
    <w:rsid w:val="00866CFB"/>
    <w:rsid w:val="00867783"/>
    <w:rsid w:val="0087180C"/>
    <w:rsid w:val="00873357"/>
    <w:rsid w:val="00875560"/>
    <w:rsid w:val="00875BC2"/>
    <w:rsid w:val="00876196"/>
    <w:rsid w:val="0087621F"/>
    <w:rsid w:val="00880FDB"/>
    <w:rsid w:val="008821B7"/>
    <w:rsid w:val="00883A02"/>
    <w:rsid w:val="0088455F"/>
    <w:rsid w:val="00884E65"/>
    <w:rsid w:val="008851ED"/>
    <w:rsid w:val="00887E35"/>
    <w:rsid w:val="008910A2"/>
    <w:rsid w:val="00892C7B"/>
    <w:rsid w:val="008936D6"/>
    <w:rsid w:val="0089435B"/>
    <w:rsid w:val="00895074"/>
    <w:rsid w:val="0089588A"/>
    <w:rsid w:val="00895B6A"/>
    <w:rsid w:val="00895BC6"/>
    <w:rsid w:val="008977E2"/>
    <w:rsid w:val="008A06CE"/>
    <w:rsid w:val="008A108D"/>
    <w:rsid w:val="008A2420"/>
    <w:rsid w:val="008A2795"/>
    <w:rsid w:val="008A28ED"/>
    <w:rsid w:val="008A6216"/>
    <w:rsid w:val="008A6B92"/>
    <w:rsid w:val="008B04B7"/>
    <w:rsid w:val="008B11CC"/>
    <w:rsid w:val="008B31A9"/>
    <w:rsid w:val="008B3708"/>
    <w:rsid w:val="008B3E4F"/>
    <w:rsid w:val="008B596C"/>
    <w:rsid w:val="008B5B6E"/>
    <w:rsid w:val="008B6EDD"/>
    <w:rsid w:val="008C0697"/>
    <w:rsid w:val="008C0A3B"/>
    <w:rsid w:val="008C351C"/>
    <w:rsid w:val="008C3DE4"/>
    <w:rsid w:val="008C4110"/>
    <w:rsid w:val="008C67AE"/>
    <w:rsid w:val="008C6AF9"/>
    <w:rsid w:val="008C7C9C"/>
    <w:rsid w:val="008D4EB3"/>
    <w:rsid w:val="008D4EE1"/>
    <w:rsid w:val="008D564D"/>
    <w:rsid w:val="008D5A80"/>
    <w:rsid w:val="008D5DF1"/>
    <w:rsid w:val="008D7A29"/>
    <w:rsid w:val="008D7D80"/>
    <w:rsid w:val="008E0D43"/>
    <w:rsid w:val="008E48E4"/>
    <w:rsid w:val="008E70DA"/>
    <w:rsid w:val="008E79CB"/>
    <w:rsid w:val="008E7E2E"/>
    <w:rsid w:val="008E7EFB"/>
    <w:rsid w:val="008F129A"/>
    <w:rsid w:val="008F178D"/>
    <w:rsid w:val="008F1C66"/>
    <w:rsid w:val="008F240A"/>
    <w:rsid w:val="008F3755"/>
    <w:rsid w:val="008F397D"/>
    <w:rsid w:val="008F3A26"/>
    <w:rsid w:val="008F3C38"/>
    <w:rsid w:val="008F41E3"/>
    <w:rsid w:val="008F5534"/>
    <w:rsid w:val="008F6501"/>
    <w:rsid w:val="008F7AE7"/>
    <w:rsid w:val="009004D6"/>
    <w:rsid w:val="009009FA"/>
    <w:rsid w:val="00901A97"/>
    <w:rsid w:val="00902A37"/>
    <w:rsid w:val="00903B77"/>
    <w:rsid w:val="00905B06"/>
    <w:rsid w:val="0090624C"/>
    <w:rsid w:val="0090753A"/>
    <w:rsid w:val="00910FDD"/>
    <w:rsid w:val="00912480"/>
    <w:rsid w:val="00912629"/>
    <w:rsid w:val="0091543D"/>
    <w:rsid w:val="00916A0F"/>
    <w:rsid w:val="009173D7"/>
    <w:rsid w:val="009208F1"/>
    <w:rsid w:val="0092142C"/>
    <w:rsid w:val="00921A1F"/>
    <w:rsid w:val="00921AAA"/>
    <w:rsid w:val="00922184"/>
    <w:rsid w:val="00923DFD"/>
    <w:rsid w:val="0092406E"/>
    <w:rsid w:val="00924E8F"/>
    <w:rsid w:val="0093260B"/>
    <w:rsid w:val="009331D7"/>
    <w:rsid w:val="00936675"/>
    <w:rsid w:val="00937C71"/>
    <w:rsid w:val="00940514"/>
    <w:rsid w:val="00942659"/>
    <w:rsid w:val="00944404"/>
    <w:rsid w:val="00946602"/>
    <w:rsid w:val="009477F8"/>
    <w:rsid w:val="0094794E"/>
    <w:rsid w:val="00947AA0"/>
    <w:rsid w:val="00947F1C"/>
    <w:rsid w:val="009517B2"/>
    <w:rsid w:val="00953647"/>
    <w:rsid w:val="00954916"/>
    <w:rsid w:val="00955D66"/>
    <w:rsid w:val="009600CF"/>
    <w:rsid w:val="00960926"/>
    <w:rsid w:val="00961DE5"/>
    <w:rsid w:val="00966937"/>
    <w:rsid w:val="00967644"/>
    <w:rsid w:val="00967FEB"/>
    <w:rsid w:val="00970190"/>
    <w:rsid w:val="009708CE"/>
    <w:rsid w:val="00971C56"/>
    <w:rsid w:val="00972DAF"/>
    <w:rsid w:val="009740A8"/>
    <w:rsid w:val="009743E9"/>
    <w:rsid w:val="00975A4F"/>
    <w:rsid w:val="009765BA"/>
    <w:rsid w:val="009766E8"/>
    <w:rsid w:val="00977FB9"/>
    <w:rsid w:val="00980100"/>
    <w:rsid w:val="00982A00"/>
    <w:rsid w:val="0098328F"/>
    <w:rsid w:val="00986454"/>
    <w:rsid w:val="00987387"/>
    <w:rsid w:val="009904AF"/>
    <w:rsid w:val="009906B5"/>
    <w:rsid w:val="00990A3F"/>
    <w:rsid w:val="00990A9F"/>
    <w:rsid w:val="00992496"/>
    <w:rsid w:val="00993935"/>
    <w:rsid w:val="009940C2"/>
    <w:rsid w:val="00994654"/>
    <w:rsid w:val="00995CCF"/>
    <w:rsid w:val="00997EC0"/>
    <w:rsid w:val="009A0FE0"/>
    <w:rsid w:val="009A2509"/>
    <w:rsid w:val="009A2A98"/>
    <w:rsid w:val="009A58D5"/>
    <w:rsid w:val="009A61F6"/>
    <w:rsid w:val="009A7E32"/>
    <w:rsid w:val="009B09C8"/>
    <w:rsid w:val="009B1DE9"/>
    <w:rsid w:val="009B408E"/>
    <w:rsid w:val="009B47CA"/>
    <w:rsid w:val="009B6285"/>
    <w:rsid w:val="009C02D5"/>
    <w:rsid w:val="009C04F7"/>
    <w:rsid w:val="009C0727"/>
    <w:rsid w:val="009C10AD"/>
    <w:rsid w:val="009C306D"/>
    <w:rsid w:val="009C3C1F"/>
    <w:rsid w:val="009C7A3A"/>
    <w:rsid w:val="009C7D0D"/>
    <w:rsid w:val="009D1329"/>
    <w:rsid w:val="009D48AC"/>
    <w:rsid w:val="009D5512"/>
    <w:rsid w:val="009D555E"/>
    <w:rsid w:val="009D5C65"/>
    <w:rsid w:val="009D63AE"/>
    <w:rsid w:val="009D72A5"/>
    <w:rsid w:val="009D7783"/>
    <w:rsid w:val="009E1503"/>
    <w:rsid w:val="009E1BEB"/>
    <w:rsid w:val="009E2034"/>
    <w:rsid w:val="009E3188"/>
    <w:rsid w:val="009E44C7"/>
    <w:rsid w:val="009E4688"/>
    <w:rsid w:val="009E4706"/>
    <w:rsid w:val="009E74A3"/>
    <w:rsid w:val="009E7B68"/>
    <w:rsid w:val="009F25DD"/>
    <w:rsid w:val="009F31D5"/>
    <w:rsid w:val="009F3E54"/>
    <w:rsid w:val="009F4A2E"/>
    <w:rsid w:val="009F60A6"/>
    <w:rsid w:val="00A0058A"/>
    <w:rsid w:val="00A00F24"/>
    <w:rsid w:val="00A01E08"/>
    <w:rsid w:val="00A0491D"/>
    <w:rsid w:val="00A0533B"/>
    <w:rsid w:val="00A06D93"/>
    <w:rsid w:val="00A11D4F"/>
    <w:rsid w:val="00A13313"/>
    <w:rsid w:val="00A13BF7"/>
    <w:rsid w:val="00A151E2"/>
    <w:rsid w:val="00A1762B"/>
    <w:rsid w:val="00A203AB"/>
    <w:rsid w:val="00A20AA2"/>
    <w:rsid w:val="00A20B4F"/>
    <w:rsid w:val="00A2401E"/>
    <w:rsid w:val="00A2439E"/>
    <w:rsid w:val="00A252E7"/>
    <w:rsid w:val="00A2589E"/>
    <w:rsid w:val="00A25AAF"/>
    <w:rsid w:val="00A3161B"/>
    <w:rsid w:val="00A31D37"/>
    <w:rsid w:val="00A34B72"/>
    <w:rsid w:val="00A356B4"/>
    <w:rsid w:val="00A35FBA"/>
    <w:rsid w:val="00A4018D"/>
    <w:rsid w:val="00A40BE2"/>
    <w:rsid w:val="00A421B1"/>
    <w:rsid w:val="00A42479"/>
    <w:rsid w:val="00A43526"/>
    <w:rsid w:val="00A46715"/>
    <w:rsid w:val="00A520D3"/>
    <w:rsid w:val="00A523E8"/>
    <w:rsid w:val="00A53898"/>
    <w:rsid w:val="00A54A99"/>
    <w:rsid w:val="00A55F4B"/>
    <w:rsid w:val="00A56E78"/>
    <w:rsid w:val="00A5743E"/>
    <w:rsid w:val="00A6101F"/>
    <w:rsid w:val="00A62AAF"/>
    <w:rsid w:val="00A63080"/>
    <w:rsid w:val="00A635C3"/>
    <w:rsid w:val="00A646FA"/>
    <w:rsid w:val="00A65BFE"/>
    <w:rsid w:val="00A666F0"/>
    <w:rsid w:val="00A67F57"/>
    <w:rsid w:val="00A70BB9"/>
    <w:rsid w:val="00A71808"/>
    <w:rsid w:val="00A71F40"/>
    <w:rsid w:val="00A7419D"/>
    <w:rsid w:val="00A7422E"/>
    <w:rsid w:val="00A752CC"/>
    <w:rsid w:val="00A76D9C"/>
    <w:rsid w:val="00A80414"/>
    <w:rsid w:val="00A81A03"/>
    <w:rsid w:val="00A81EB0"/>
    <w:rsid w:val="00A81FDA"/>
    <w:rsid w:val="00A9142D"/>
    <w:rsid w:val="00A92847"/>
    <w:rsid w:val="00A92E08"/>
    <w:rsid w:val="00A953CC"/>
    <w:rsid w:val="00A9561C"/>
    <w:rsid w:val="00A95F69"/>
    <w:rsid w:val="00A96DA0"/>
    <w:rsid w:val="00A97FA0"/>
    <w:rsid w:val="00AA1A8F"/>
    <w:rsid w:val="00AA252C"/>
    <w:rsid w:val="00AA3B3D"/>
    <w:rsid w:val="00AA4128"/>
    <w:rsid w:val="00AA54D4"/>
    <w:rsid w:val="00AA5E71"/>
    <w:rsid w:val="00AA6DCE"/>
    <w:rsid w:val="00AA715E"/>
    <w:rsid w:val="00AA799F"/>
    <w:rsid w:val="00AA7A29"/>
    <w:rsid w:val="00AB01FE"/>
    <w:rsid w:val="00AB138E"/>
    <w:rsid w:val="00AB3714"/>
    <w:rsid w:val="00AB37F8"/>
    <w:rsid w:val="00AB49C4"/>
    <w:rsid w:val="00AB4C34"/>
    <w:rsid w:val="00AB7517"/>
    <w:rsid w:val="00AB7B2E"/>
    <w:rsid w:val="00AC15A8"/>
    <w:rsid w:val="00AC1E01"/>
    <w:rsid w:val="00AC1E22"/>
    <w:rsid w:val="00AC207C"/>
    <w:rsid w:val="00AC5896"/>
    <w:rsid w:val="00AC67A6"/>
    <w:rsid w:val="00AC6D2E"/>
    <w:rsid w:val="00AC739F"/>
    <w:rsid w:val="00AD09F5"/>
    <w:rsid w:val="00AD0D4A"/>
    <w:rsid w:val="00AD1E2C"/>
    <w:rsid w:val="00AD1E63"/>
    <w:rsid w:val="00AD2979"/>
    <w:rsid w:val="00AD29C1"/>
    <w:rsid w:val="00AD4073"/>
    <w:rsid w:val="00AD4CAB"/>
    <w:rsid w:val="00AD4E17"/>
    <w:rsid w:val="00AD582E"/>
    <w:rsid w:val="00AD723F"/>
    <w:rsid w:val="00AE1A44"/>
    <w:rsid w:val="00AE29FE"/>
    <w:rsid w:val="00AE3435"/>
    <w:rsid w:val="00AE56E7"/>
    <w:rsid w:val="00AE5B99"/>
    <w:rsid w:val="00AE5E6B"/>
    <w:rsid w:val="00AE61DE"/>
    <w:rsid w:val="00AE6DC1"/>
    <w:rsid w:val="00AE7829"/>
    <w:rsid w:val="00AF03E2"/>
    <w:rsid w:val="00AF2658"/>
    <w:rsid w:val="00AF53E6"/>
    <w:rsid w:val="00AF5623"/>
    <w:rsid w:val="00AF6C62"/>
    <w:rsid w:val="00B011BA"/>
    <w:rsid w:val="00B012FD"/>
    <w:rsid w:val="00B014E8"/>
    <w:rsid w:val="00B01653"/>
    <w:rsid w:val="00B03143"/>
    <w:rsid w:val="00B05DEF"/>
    <w:rsid w:val="00B06C4E"/>
    <w:rsid w:val="00B06C87"/>
    <w:rsid w:val="00B1011D"/>
    <w:rsid w:val="00B1059E"/>
    <w:rsid w:val="00B10742"/>
    <w:rsid w:val="00B10CD6"/>
    <w:rsid w:val="00B121DA"/>
    <w:rsid w:val="00B13997"/>
    <w:rsid w:val="00B14F6E"/>
    <w:rsid w:val="00B155A4"/>
    <w:rsid w:val="00B172FA"/>
    <w:rsid w:val="00B2044C"/>
    <w:rsid w:val="00B20F2F"/>
    <w:rsid w:val="00B223FF"/>
    <w:rsid w:val="00B22F2D"/>
    <w:rsid w:val="00B23810"/>
    <w:rsid w:val="00B24B82"/>
    <w:rsid w:val="00B25772"/>
    <w:rsid w:val="00B27F6A"/>
    <w:rsid w:val="00B30213"/>
    <w:rsid w:val="00B30FEE"/>
    <w:rsid w:val="00B33E95"/>
    <w:rsid w:val="00B356AB"/>
    <w:rsid w:val="00B366B4"/>
    <w:rsid w:val="00B375BB"/>
    <w:rsid w:val="00B37EA1"/>
    <w:rsid w:val="00B40B5E"/>
    <w:rsid w:val="00B4191C"/>
    <w:rsid w:val="00B43782"/>
    <w:rsid w:val="00B44673"/>
    <w:rsid w:val="00B46744"/>
    <w:rsid w:val="00B467ED"/>
    <w:rsid w:val="00B47856"/>
    <w:rsid w:val="00B507A6"/>
    <w:rsid w:val="00B529C5"/>
    <w:rsid w:val="00B53813"/>
    <w:rsid w:val="00B54C5C"/>
    <w:rsid w:val="00B55427"/>
    <w:rsid w:val="00B56812"/>
    <w:rsid w:val="00B5688E"/>
    <w:rsid w:val="00B62B00"/>
    <w:rsid w:val="00B6323B"/>
    <w:rsid w:val="00B659F6"/>
    <w:rsid w:val="00B6607A"/>
    <w:rsid w:val="00B6688B"/>
    <w:rsid w:val="00B668C9"/>
    <w:rsid w:val="00B673D0"/>
    <w:rsid w:val="00B7072D"/>
    <w:rsid w:val="00B71061"/>
    <w:rsid w:val="00B718B7"/>
    <w:rsid w:val="00B72448"/>
    <w:rsid w:val="00B72BE2"/>
    <w:rsid w:val="00B73F2F"/>
    <w:rsid w:val="00B75AC3"/>
    <w:rsid w:val="00B75E53"/>
    <w:rsid w:val="00B76749"/>
    <w:rsid w:val="00B76B93"/>
    <w:rsid w:val="00B8047B"/>
    <w:rsid w:val="00B82154"/>
    <w:rsid w:val="00B8314A"/>
    <w:rsid w:val="00B84786"/>
    <w:rsid w:val="00B84864"/>
    <w:rsid w:val="00B869A6"/>
    <w:rsid w:val="00B90100"/>
    <w:rsid w:val="00B94A59"/>
    <w:rsid w:val="00B954A8"/>
    <w:rsid w:val="00B964D4"/>
    <w:rsid w:val="00B96CA2"/>
    <w:rsid w:val="00B9712B"/>
    <w:rsid w:val="00BA06A9"/>
    <w:rsid w:val="00BA0E8C"/>
    <w:rsid w:val="00BA2066"/>
    <w:rsid w:val="00BA2B27"/>
    <w:rsid w:val="00BA3B49"/>
    <w:rsid w:val="00BA4E09"/>
    <w:rsid w:val="00BA58F6"/>
    <w:rsid w:val="00BA6A0C"/>
    <w:rsid w:val="00BB1BD3"/>
    <w:rsid w:val="00BB4613"/>
    <w:rsid w:val="00BB5C28"/>
    <w:rsid w:val="00BB6204"/>
    <w:rsid w:val="00BC008C"/>
    <w:rsid w:val="00BC02EE"/>
    <w:rsid w:val="00BC0827"/>
    <w:rsid w:val="00BC0830"/>
    <w:rsid w:val="00BC2090"/>
    <w:rsid w:val="00BC2147"/>
    <w:rsid w:val="00BC2672"/>
    <w:rsid w:val="00BC30E6"/>
    <w:rsid w:val="00BC4958"/>
    <w:rsid w:val="00BC6BAA"/>
    <w:rsid w:val="00BC713C"/>
    <w:rsid w:val="00BC7B00"/>
    <w:rsid w:val="00BD1B59"/>
    <w:rsid w:val="00BD39E0"/>
    <w:rsid w:val="00BD5CE3"/>
    <w:rsid w:val="00BD6932"/>
    <w:rsid w:val="00BD6AD1"/>
    <w:rsid w:val="00BD7182"/>
    <w:rsid w:val="00BE154B"/>
    <w:rsid w:val="00BE2351"/>
    <w:rsid w:val="00BE2650"/>
    <w:rsid w:val="00BE30E6"/>
    <w:rsid w:val="00BE3784"/>
    <w:rsid w:val="00BE3818"/>
    <w:rsid w:val="00BE38CD"/>
    <w:rsid w:val="00BE3B55"/>
    <w:rsid w:val="00BE5031"/>
    <w:rsid w:val="00BE610B"/>
    <w:rsid w:val="00BE6C57"/>
    <w:rsid w:val="00BE738B"/>
    <w:rsid w:val="00BF0290"/>
    <w:rsid w:val="00BF10CB"/>
    <w:rsid w:val="00BF27E0"/>
    <w:rsid w:val="00BF2D5D"/>
    <w:rsid w:val="00BF3B33"/>
    <w:rsid w:val="00BF4F30"/>
    <w:rsid w:val="00BF5BB5"/>
    <w:rsid w:val="00BF62F7"/>
    <w:rsid w:val="00BF649B"/>
    <w:rsid w:val="00BF724E"/>
    <w:rsid w:val="00BF7648"/>
    <w:rsid w:val="00C00441"/>
    <w:rsid w:val="00C00553"/>
    <w:rsid w:val="00C01A96"/>
    <w:rsid w:val="00C0310D"/>
    <w:rsid w:val="00C037FE"/>
    <w:rsid w:val="00C039C6"/>
    <w:rsid w:val="00C03C73"/>
    <w:rsid w:val="00C043B3"/>
    <w:rsid w:val="00C04AEE"/>
    <w:rsid w:val="00C05ECF"/>
    <w:rsid w:val="00C07AE5"/>
    <w:rsid w:val="00C07C0E"/>
    <w:rsid w:val="00C109A3"/>
    <w:rsid w:val="00C118A3"/>
    <w:rsid w:val="00C11903"/>
    <w:rsid w:val="00C1393F"/>
    <w:rsid w:val="00C145FA"/>
    <w:rsid w:val="00C163D1"/>
    <w:rsid w:val="00C16821"/>
    <w:rsid w:val="00C2080A"/>
    <w:rsid w:val="00C21964"/>
    <w:rsid w:val="00C21F39"/>
    <w:rsid w:val="00C2233F"/>
    <w:rsid w:val="00C22838"/>
    <w:rsid w:val="00C22C3B"/>
    <w:rsid w:val="00C23195"/>
    <w:rsid w:val="00C23923"/>
    <w:rsid w:val="00C24E0A"/>
    <w:rsid w:val="00C25159"/>
    <w:rsid w:val="00C2522F"/>
    <w:rsid w:val="00C30780"/>
    <w:rsid w:val="00C3107A"/>
    <w:rsid w:val="00C31795"/>
    <w:rsid w:val="00C317D2"/>
    <w:rsid w:val="00C32C41"/>
    <w:rsid w:val="00C33A8A"/>
    <w:rsid w:val="00C354F9"/>
    <w:rsid w:val="00C35B1A"/>
    <w:rsid w:val="00C40C42"/>
    <w:rsid w:val="00C415D4"/>
    <w:rsid w:val="00C41C3E"/>
    <w:rsid w:val="00C41D70"/>
    <w:rsid w:val="00C42792"/>
    <w:rsid w:val="00C43144"/>
    <w:rsid w:val="00C437FB"/>
    <w:rsid w:val="00C449B6"/>
    <w:rsid w:val="00C4504B"/>
    <w:rsid w:val="00C463B3"/>
    <w:rsid w:val="00C46C10"/>
    <w:rsid w:val="00C503B8"/>
    <w:rsid w:val="00C50E31"/>
    <w:rsid w:val="00C5142D"/>
    <w:rsid w:val="00C514E9"/>
    <w:rsid w:val="00C51BC1"/>
    <w:rsid w:val="00C52F29"/>
    <w:rsid w:val="00C53423"/>
    <w:rsid w:val="00C5366F"/>
    <w:rsid w:val="00C53880"/>
    <w:rsid w:val="00C543E3"/>
    <w:rsid w:val="00C549DC"/>
    <w:rsid w:val="00C551F7"/>
    <w:rsid w:val="00C60DB1"/>
    <w:rsid w:val="00C614F5"/>
    <w:rsid w:val="00C636A3"/>
    <w:rsid w:val="00C640F0"/>
    <w:rsid w:val="00C6443E"/>
    <w:rsid w:val="00C64840"/>
    <w:rsid w:val="00C64D03"/>
    <w:rsid w:val="00C658DA"/>
    <w:rsid w:val="00C65EA7"/>
    <w:rsid w:val="00C671E7"/>
    <w:rsid w:val="00C67EE9"/>
    <w:rsid w:val="00C70878"/>
    <w:rsid w:val="00C711C9"/>
    <w:rsid w:val="00C71806"/>
    <w:rsid w:val="00C71B18"/>
    <w:rsid w:val="00C71E7A"/>
    <w:rsid w:val="00C72256"/>
    <w:rsid w:val="00C74C86"/>
    <w:rsid w:val="00C7665A"/>
    <w:rsid w:val="00C76889"/>
    <w:rsid w:val="00C77CC8"/>
    <w:rsid w:val="00C82F18"/>
    <w:rsid w:val="00C836ED"/>
    <w:rsid w:val="00C84B27"/>
    <w:rsid w:val="00C8503B"/>
    <w:rsid w:val="00C85216"/>
    <w:rsid w:val="00C87A34"/>
    <w:rsid w:val="00C91A56"/>
    <w:rsid w:val="00C93ECC"/>
    <w:rsid w:val="00C94930"/>
    <w:rsid w:val="00C9498E"/>
    <w:rsid w:val="00C96669"/>
    <w:rsid w:val="00C97E0E"/>
    <w:rsid w:val="00CA05CC"/>
    <w:rsid w:val="00CA0992"/>
    <w:rsid w:val="00CA0B7C"/>
    <w:rsid w:val="00CA108F"/>
    <w:rsid w:val="00CA12AD"/>
    <w:rsid w:val="00CA189E"/>
    <w:rsid w:val="00CA2DA3"/>
    <w:rsid w:val="00CA3092"/>
    <w:rsid w:val="00CA4FAC"/>
    <w:rsid w:val="00CA6425"/>
    <w:rsid w:val="00CA664E"/>
    <w:rsid w:val="00CB18DA"/>
    <w:rsid w:val="00CB2C61"/>
    <w:rsid w:val="00CB3B55"/>
    <w:rsid w:val="00CB5374"/>
    <w:rsid w:val="00CB551A"/>
    <w:rsid w:val="00CB59B4"/>
    <w:rsid w:val="00CB5EFA"/>
    <w:rsid w:val="00CB7972"/>
    <w:rsid w:val="00CC0EBC"/>
    <w:rsid w:val="00CC139D"/>
    <w:rsid w:val="00CC1478"/>
    <w:rsid w:val="00CC3D1D"/>
    <w:rsid w:val="00CC51D9"/>
    <w:rsid w:val="00CC6058"/>
    <w:rsid w:val="00CC676D"/>
    <w:rsid w:val="00CC7B1A"/>
    <w:rsid w:val="00CC7C3A"/>
    <w:rsid w:val="00CD1149"/>
    <w:rsid w:val="00CD159E"/>
    <w:rsid w:val="00CD5363"/>
    <w:rsid w:val="00CD77AD"/>
    <w:rsid w:val="00CD78B4"/>
    <w:rsid w:val="00CE0763"/>
    <w:rsid w:val="00CE1A55"/>
    <w:rsid w:val="00CE3CC5"/>
    <w:rsid w:val="00CE4770"/>
    <w:rsid w:val="00CE4E74"/>
    <w:rsid w:val="00CE631A"/>
    <w:rsid w:val="00CE6DED"/>
    <w:rsid w:val="00CE7D21"/>
    <w:rsid w:val="00CF15C3"/>
    <w:rsid w:val="00CF1FEC"/>
    <w:rsid w:val="00CF33CA"/>
    <w:rsid w:val="00CF368D"/>
    <w:rsid w:val="00CF5696"/>
    <w:rsid w:val="00CF59B1"/>
    <w:rsid w:val="00CF5A34"/>
    <w:rsid w:val="00CF6D22"/>
    <w:rsid w:val="00D0328D"/>
    <w:rsid w:val="00D03429"/>
    <w:rsid w:val="00D04FE3"/>
    <w:rsid w:val="00D051C5"/>
    <w:rsid w:val="00D05355"/>
    <w:rsid w:val="00D05490"/>
    <w:rsid w:val="00D06C6D"/>
    <w:rsid w:val="00D06FE2"/>
    <w:rsid w:val="00D103D8"/>
    <w:rsid w:val="00D113E7"/>
    <w:rsid w:val="00D11C43"/>
    <w:rsid w:val="00D11D01"/>
    <w:rsid w:val="00D12772"/>
    <w:rsid w:val="00D1466E"/>
    <w:rsid w:val="00D148FC"/>
    <w:rsid w:val="00D16A63"/>
    <w:rsid w:val="00D228DB"/>
    <w:rsid w:val="00D22F96"/>
    <w:rsid w:val="00D23865"/>
    <w:rsid w:val="00D2644E"/>
    <w:rsid w:val="00D27F8A"/>
    <w:rsid w:val="00D32B4C"/>
    <w:rsid w:val="00D341B5"/>
    <w:rsid w:val="00D34F2A"/>
    <w:rsid w:val="00D40138"/>
    <w:rsid w:val="00D4046A"/>
    <w:rsid w:val="00D40C75"/>
    <w:rsid w:val="00D41B21"/>
    <w:rsid w:val="00D447C6"/>
    <w:rsid w:val="00D45180"/>
    <w:rsid w:val="00D45514"/>
    <w:rsid w:val="00D45633"/>
    <w:rsid w:val="00D4644E"/>
    <w:rsid w:val="00D46D13"/>
    <w:rsid w:val="00D51442"/>
    <w:rsid w:val="00D51B7C"/>
    <w:rsid w:val="00D543DB"/>
    <w:rsid w:val="00D54779"/>
    <w:rsid w:val="00D56684"/>
    <w:rsid w:val="00D60E14"/>
    <w:rsid w:val="00D616C2"/>
    <w:rsid w:val="00D62D01"/>
    <w:rsid w:val="00D63C8A"/>
    <w:rsid w:val="00D65CF0"/>
    <w:rsid w:val="00D66C2A"/>
    <w:rsid w:val="00D6702A"/>
    <w:rsid w:val="00D675CC"/>
    <w:rsid w:val="00D67B39"/>
    <w:rsid w:val="00D70A1B"/>
    <w:rsid w:val="00D73004"/>
    <w:rsid w:val="00D7575F"/>
    <w:rsid w:val="00D76631"/>
    <w:rsid w:val="00D766BA"/>
    <w:rsid w:val="00D77BC8"/>
    <w:rsid w:val="00D80151"/>
    <w:rsid w:val="00D809FB"/>
    <w:rsid w:val="00D80AC1"/>
    <w:rsid w:val="00D80FBF"/>
    <w:rsid w:val="00D815AD"/>
    <w:rsid w:val="00D81EB6"/>
    <w:rsid w:val="00D822A5"/>
    <w:rsid w:val="00D832B6"/>
    <w:rsid w:val="00D8628B"/>
    <w:rsid w:val="00D86DEB"/>
    <w:rsid w:val="00D90C73"/>
    <w:rsid w:val="00D9106D"/>
    <w:rsid w:val="00D910B7"/>
    <w:rsid w:val="00D91D86"/>
    <w:rsid w:val="00D92A13"/>
    <w:rsid w:val="00D93F15"/>
    <w:rsid w:val="00D93FDF"/>
    <w:rsid w:val="00D94C21"/>
    <w:rsid w:val="00D94EEA"/>
    <w:rsid w:val="00D9519E"/>
    <w:rsid w:val="00D96A32"/>
    <w:rsid w:val="00DA01A1"/>
    <w:rsid w:val="00DA081E"/>
    <w:rsid w:val="00DA4999"/>
    <w:rsid w:val="00DA4CFF"/>
    <w:rsid w:val="00DA59E9"/>
    <w:rsid w:val="00DB00AE"/>
    <w:rsid w:val="00DB0EB0"/>
    <w:rsid w:val="00DB1B9A"/>
    <w:rsid w:val="00DB5BFB"/>
    <w:rsid w:val="00DB5FDA"/>
    <w:rsid w:val="00DB62BF"/>
    <w:rsid w:val="00DB6E06"/>
    <w:rsid w:val="00DC0ABC"/>
    <w:rsid w:val="00DC1553"/>
    <w:rsid w:val="00DC1A25"/>
    <w:rsid w:val="00DC1A96"/>
    <w:rsid w:val="00DC23C3"/>
    <w:rsid w:val="00DC6F56"/>
    <w:rsid w:val="00DC76BA"/>
    <w:rsid w:val="00DC7A6B"/>
    <w:rsid w:val="00DC7DCE"/>
    <w:rsid w:val="00DD0018"/>
    <w:rsid w:val="00DD068D"/>
    <w:rsid w:val="00DD1B3C"/>
    <w:rsid w:val="00DD26B8"/>
    <w:rsid w:val="00DD2706"/>
    <w:rsid w:val="00DD3647"/>
    <w:rsid w:val="00DD37D0"/>
    <w:rsid w:val="00DD40F2"/>
    <w:rsid w:val="00DD435B"/>
    <w:rsid w:val="00DD53B0"/>
    <w:rsid w:val="00DD7003"/>
    <w:rsid w:val="00DD7540"/>
    <w:rsid w:val="00DD7E57"/>
    <w:rsid w:val="00DE1E2C"/>
    <w:rsid w:val="00DE3860"/>
    <w:rsid w:val="00DE3F7B"/>
    <w:rsid w:val="00DE5B8B"/>
    <w:rsid w:val="00DE5BD0"/>
    <w:rsid w:val="00DE75C8"/>
    <w:rsid w:val="00DE7814"/>
    <w:rsid w:val="00DF039F"/>
    <w:rsid w:val="00DF068A"/>
    <w:rsid w:val="00DF1CB9"/>
    <w:rsid w:val="00DF2577"/>
    <w:rsid w:val="00DF560D"/>
    <w:rsid w:val="00DF5AE5"/>
    <w:rsid w:val="00DF7F28"/>
    <w:rsid w:val="00E00D36"/>
    <w:rsid w:val="00E020A2"/>
    <w:rsid w:val="00E02A29"/>
    <w:rsid w:val="00E05A8E"/>
    <w:rsid w:val="00E063A7"/>
    <w:rsid w:val="00E06FA3"/>
    <w:rsid w:val="00E07859"/>
    <w:rsid w:val="00E07A19"/>
    <w:rsid w:val="00E16182"/>
    <w:rsid w:val="00E165C0"/>
    <w:rsid w:val="00E17CDE"/>
    <w:rsid w:val="00E20A53"/>
    <w:rsid w:val="00E21946"/>
    <w:rsid w:val="00E23986"/>
    <w:rsid w:val="00E25D1E"/>
    <w:rsid w:val="00E25DE9"/>
    <w:rsid w:val="00E26218"/>
    <w:rsid w:val="00E27EAC"/>
    <w:rsid w:val="00E30680"/>
    <w:rsid w:val="00E31753"/>
    <w:rsid w:val="00E33EE8"/>
    <w:rsid w:val="00E350DC"/>
    <w:rsid w:val="00E359D6"/>
    <w:rsid w:val="00E35BDA"/>
    <w:rsid w:val="00E35F59"/>
    <w:rsid w:val="00E365C1"/>
    <w:rsid w:val="00E36F2B"/>
    <w:rsid w:val="00E40466"/>
    <w:rsid w:val="00E43247"/>
    <w:rsid w:val="00E46954"/>
    <w:rsid w:val="00E5056B"/>
    <w:rsid w:val="00E527B8"/>
    <w:rsid w:val="00E5460A"/>
    <w:rsid w:val="00E5489C"/>
    <w:rsid w:val="00E55C00"/>
    <w:rsid w:val="00E56415"/>
    <w:rsid w:val="00E61C00"/>
    <w:rsid w:val="00E62EF0"/>
    <w:rsid w:val="00E63F01"/>
    <w:rsid w:val="00E64948"/>
    <w:rsid w:val="00E653FA"/>
    <w:rsid w:val="00E654BD"/>
    <w:rsid w:val="00E66683"/>
    <w:rsid w:val="00E70516"/>
    <w:rsid w:val="00E70910"/>
    <w:rsid w:val="00E709E5"/>
    <w:rsid w:val="00E72ED5"/>
    <w:rsid w:val="00E74F9F"/>
    <w:rsid w:val="00E7548D"/>
    <w:rsid w:val="00E7553A"/>
    <w:rsid w:val="00E75D3E"/>
    <w:rsid w:val="00E7706F"/>
    <w:rsid w:val="00E80199"/>
    <w:rsid w:val="00E81B0D"/>
    <w:rsid w:val="00E83716"/>
    <w:rsid w:val="00E8374C"/>
    <w:rsid w:val="00E853BD"/>
    <w:rsid w:val="00E85916"/>
    <w:rsid w:val="00E866D4"/>
    <w:rsid w:val="00E874C3"/>
    <w:rsid w:val="00E87A6B"/>
    <w:rsid w:val="00E91324"/>
    <w:rsid w:val="00E92116"/>
    <w:rsid w:val="00E93C49"/>
    <w:rsid w:val="00E9489B"/>
    <w:rsid w:val="00E9493E"/>
    <w:rsid w:val="00E94BEE"/>
    <w:rsid w:val="00E95A43"/>
    <w:rsid w:val="00E95B9D"/>
    <w:rsid w:val="00E97C65"/>
    <w:rsid w:val="00E97DA4"/>
    <w:rsid w:val="00EA08AC"/>
    <w:rsid w:val="00EA1E59"/>
    <w:rsid w:val="00EA3373"/>
    <w:rsid w:val="00EA66FE"/>
    <w:rsid w:val="00EA6833"/>
    <w:rsid w:val="00EA6DBC"/>
    <w:rsid w:val="00EB13AF"/>
    <w:rsid w:val="00EB171F"/>
    <w:rsid w:val="00EB3622"/>
    <w:rsid w:val="00EB606E"/>
    <w:rsid w:val="00EB7750"/>
    <w:rsid w:val="00EC2785"/>
    <w:rsid w:val="00EC2CB9"/>
    <w:rsid w:val="00EC385C"/>
    <w:rsid w:val="00EC4893"/>
    <w:rsid w:val="00EC5F05"/>
    <w:rsid w:val="00EC6116"/>
    <w:rsid w:val="00EC6137"/>
    <w:rsid w:val="00EC6819"/>
    <w:rsid w:val="00EC74D0"/>
    <w:rsid w:val="00ED0582"/>
    <w:rsid w:val="00ED07EC"/>
    <w:rsid w:val="00ED2FCA"/>
    <w:rsid w:val="00ED3B8F"/>
    <w:rsid w:val="00ED4B34"/>
    <w:rsid w:val="00ED4C11"/>
    <w:rsid w:val="00ED775E"/>
    <w:rsid w:val="00ED7DE0"/>
    <w:rsid w:val="00EE0028"/>
    <w:rsid w:val="00EE43E6"/>
    <w:rsid w:val="00EE54C1"/>
    <w:rsid w:val="00EE5F81"/>
    <w:rsid w:val="00EE608A"/>
    <w:rsid w:val="00EE6240"/>
    <w:rsid w:val="00EE7851"/>
    <w:rsid w:val="00EE7DC4"/>
    <w:rsid w:val="00EF117B"/>
    <w:rsid w:val="00EF2E64"/>
    <w:rsid w:val="00EF2E70"/>
    <w:rsid w:val="00EF4279"/>
    <w:rsid w:val="00EF53D3"/>
    <w:rsid w:val="00EF604B"/>
    <w:rsid w:val="00EF6372"/>
    <w:rsid w:val="00EF6FDA"/>
    <w:rsid w:val="00EF7296"/>
    <w:rsid w:val="00EF742E"/>
    <w:rsid w:val="00EF7CAB"/>
    <w:rsid w:val="00F00976"/>
    <w:rsid w:val="00F02F13"/>
    <w:rsid w:val="00F04B67"/>
    <w:rsid w:val="00F05FEC"/>
    <w:rsid w:val="00F069DA"/>
    <w:rsid w:val="00F0701B"/>
    <w:rsid w:val="00F11DC5"/>
    <w:rsid w:val="00F12986"/>
    <w:rsid w:val="00F135B3"/>
    <w:rsid w:val="00F14294"/>
    <w:rsid w:val="00F1531A"/>
    <w:rsid w:val="00F159E5"/>
    <w:rsid w:val="00F15D30"/>
    <w:rsid w:val="00F16E24"/>
    <w:rsid w:val="00F201EC"/>
    <w:rsid w:val="00F20A7B"/>
    <w:rsid w:val="00F21556"/>
    <w:rsid w:val="00F21B45"/>
    <w:rsid w:val="00F231B4"/>
    <w:rsid w:val="00F2326B"/>
    <w:rsid w:val="00F2349E"/>
    <w:rsid w:val="00F2439D"/>
    <w:rsid w:val="00F248E2"/>
    <w:rsid w:val="00F26D11"/>
    <w:rsid w:val="00F308CA"/>
    <w:rsid w:val="00F319CB"/>
    <w:rsid w:val="00F31D59"/>
    <w:rsid w:val="00F33294"/>
    <w:rsid w:val="00F336D7"/>
    <w:rsid w:val="00F35EEA"/>
    <w:rsid w:val="00F36511"/>
    <w:rsid w:val="00F36C6C"/>
    <w:rsid w:val="00F37530"/>
    <w:rsid w:val="00F37A49"/>
    <w:rsid w:val="00F4049D"/>
    <w:rsid w:val="00F4069A"/>
    <w:rsid w:val="00F41191"/>
    <w:rsid w:val="00F4135C"/>
    <w:rsid w:val="00F41A28"/>
    <w:rsid w:val="00F4341E"/>
    <w:rsid w:val="00F43BD5"/>
    <w:rsid w:val="00F43F12"/>
    <w:rsid w:val="00F443ED"/>
    <w:rsid w:val="00F504AF"/>
    <w:rsid w:val="00F547B1"/>
    <w:rsid w:val="00F55218"/>
    <w:rsid w:val="00F60AC3"/>
    <w:rsid w:val="00F642C7"/>
    <w:rsid w:val="00F645D0"/>
    <w:rsid w:val="00F6487C"/>
    <w:rsid w:val="00F64A64"/>
    <w:rsid w:val="00F650C6"/>
    <w:rsid w:val="00F653A6"/>
    <w:rsid w:val="00F65949"/>
    <w:rsid w:val="00F667E4"/>
    <w:rsid w:val="00F702F1"/>
    <w:rsid w:val="00F7043F"/>
    <w:rsid w:val="00F722A0"/>
    <w:rsid w:val="00F72E81"/>
    <w:rsid w:val="00F72F8F"/>
    <w:rsid w:val="00F7308E"/>
    <w:rsid w:val="00F74017"/>
    <w:rsid w:val="00F7414B"/>
    <w:rsid w:val="00F74B78"/>
    <w:rsid w:val="00F77EBF"/>
    <w:rsid w:val="00F812D2"/>
    <w:rsid w:val="00F82EAB"/>
    <w:rsid w:val="00F84430"/>
    <w:rsid w:val="00F85507"/>
    <w:rsid w:val="00F8687E"/>
    <w:rsid w:val="00F87FEA"/>
    <w:rsid w:val="00F909C2"/>
    <w:rsid w:val="00F940BC"/>
    <w:rsid w:val="00F94B0F"/>
    <w:rsid w:val="00F95DD3"/>
    <w:rsid w:val="00F9613A"/>
    <w:rsid w:val="00F97591"/>
    <w:rsid w:val="00FA08A7"/>
    <w:rsid w:val="00FA0D96"/>
    <w:rsid w:val="00FA26C8"/>
    <w:rsid w:val="00FA3736"/>
    <w:rsid w:val="00FA53BA"/>
    <w:rsid w:val="00FA58AE"/>
    <w:rsid w:val="00FA58B3"/>
    <w:rsid w:val="00FA7D86"/>
    <w:rsid w:val="00FB005E"/>
    <w:rsid w:val="00FB11D3"/>
    <w:rsid w:val="00FB1C50"/>
    <w:rsid w:val="00FB4917"/>
    <w:rsid w:val="00FB497B"/>
    <w:rsid w:val="00FB6912"/>
    <w:rsid w:val="00FC5C89"/>
    <w:rsid w:val="00FC6557"/>
    <w:rsid w:val="00FD1357"/>
    <w:rsid w:val="00FD1D68"/>
    <w:rsid w:val="00FD2859"/>
    <w:rsid w:val="00FD322B"/>
    <w:rsid w:val="00FD5D43"/>
    <w:rsid w:val="00FE02EC"/>
    <w:rsid w:val="00FE05DF"/>
    <w:rsid w:val="00FE24A4"/>
    <w:rsid w:val="00FE2F23"/>
    <w:rsid w:val="00FE33A1"/>
    <w:rsid w:val="00FE4567"/>
    <w:rsid w:val="00FE4EF3"/>
    <w:rsid w:val="00FE6276"/>
    <w:rsid w:val="00FE6918"/>
    <w:rsid w:val="00FE6941"/>
    <w:rsid w:val="00FF1340"/>
    <w:rsid w:val="00FF18D3"/>
    <w:rsid w:val="00FF4021"/>
    <w:rsid w:val="00FF5140"/>
    <w:rsid w:val="00FF6827"/>
    <w:rsid w:val="00FF78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stroke weight="0" endcap="round"/>
    </o:shapedefaults>
    <o:shapelayout v:ext="edit">
      <o:idmap v:ext="edit" data="1"/>
    </o:shapelayout>
  </w:shapeDefaults>
  <w:doNotEmbedSmartTags/>
  <w:decimalSymbol w:val="."/>
  <w:listSeparator w:val=","/>
  <w14:docId w14:val="5F47057C"/>
  <w15:docId w15:val="{E741103C-8CBD-4BCC-97B2-30F934EB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050"/>
    <w:rPr>
      <w:sz w:val="24"/>
      <w:szCs w:val="24"/>
      <w:lang w:val="en-US" w:eastAsia="en-US"/>
    </w:rPr>
  </w:style>
  <w:style w:type="paragraph" w:styleId="Heading1">
    <w:name w:val="heading 1"/>
    <w:basedOn w:val="Normal"/>
    <w:next w:val="Normal"/>
    <w:link w:val="Heading1Char"/>
    <w:qFormat/>
    <w:locked/>
    <w:rsid w:val="00CF15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utoRedefine/>
    <w:qFormat/>
    <w:rsid w:val="0091543D"/>
    <w:pPr>
      <w:widowControl w:val="0"/>
      <w:autoSpaceDE w:val="0"/>
      <w:autoSpaceDN w:val="0"/>
      <w:adjustRightInd w:val="0"/>
      <w:spacing w:after="100"/>
      <w:jc w:val="both"/>
      <w:outlineLvl w:val="1"/>
    </w:pPr>
    <w:rPr>
      <w:rFonts w:asciiTheme="minorHAnsi" w:eastAsia="ヒラギノ角ゴ Pro W3" w:hAnsiTheme="minorHAnsi" w:cstheme="minorHAnsi"/>
      <w:color w:val="000000"/>
      <w:sz w:val="22"/>
      <w:szCs w:val="22"/>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aliases w:val="5_G"/>
    <w:basedOn w:val="Normal"/>
    <w:link w:val="FootnoteTextChar"/>
    <w:qFormat/>
    <w:locked/>
    <w:rsid w:val="0077261D"/>
    <w:rPr>
      <w:sz w:val="20"/>
      <w:szCs w:val="20"/>
    </w:rPr>
  </w:style>
  <w:style w:type="character" w:customStyle="1" w:styleId="FootnoteTextChar">
    <w:name w:val="Footnote Text Char"/>
    <w:aliases w:val="5_G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qFormat/>
    <w:locked/>
    <w:rsid w:val="0077261D"/>
    <w:rPr>
      <w:rFonts w:ascii="Times New Roman" w:hAnsi="Times New Roman"/>
      <w:sz w:val="18"/>
      <w:vertAlign w:val="superscript"/>
    </w:rPr>
  </w:style>
  <w:style w:type="character" w:styleId="Hyperlink">
    <w:name w:val="Hyperlink"/>
    <w:locked/>
    <w:rsid w:val="00961DE5"/>
    <w:rPr>
      <w:color w:val="0000FF"/>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ListParagraph">
    <w:name w:val="List Paragraph"/>
    <w:basedOn w:val="Normal"/>
    <w:uiPriority w:val="63"/>
    <w:qFormat/>
    <w:rsid w:val="00560C94"/>
    <w:pPr>
      <w:ind w:left="720"/>
      <w:contextualSpacing/>
    </w:pPr>
  </w:style>
  <w:style w:type="paragraph" w:styleId="Revision">
    <w:name w:val="Revision"/>
    <w:hidden/>
    <w:uiPriority w:val="62"/>
    <w:rsid w:val="0012014A"/>
    <w:rPr>
      <w:sz w:val="24"/>
      <w:szCs w:val="24"/>
      <w:lang w:val="en-US" w:eastAsia="en-US"/>
    </w:rPr>
  </w:style>
  <w:style w:type="paragraph" w:customStyle="1" w:styleId="western">
    <w:name w:val="western"/>
    <w:rsid w:val="0013590C"/>
    <w:pPr>
      <w:spacing w:before="100" w:after="119"/>
    </w:pPr>
    <w:rPr>
      <w:rFonts w:ascii="Lucida Grande" w:eastAsia="ヒラギノ角ゴ Pro W3" w:hAnsi="Lucida Grande"/>
      <w:color w:val="000000"/>
      <w:sz w:val="22"/>
      <w:lang w:val="en-US" w:eastAsia="ja-JP"/>
    </w:rPr>
  </w:style>
  <w:style w:type="character" w:styleId="Strong">
    <w:name w:val="Strong"/>
    <w:basedOn w:val="DefaultParagraphFont"/>
    <w:uiPriority w:val="22"/>
    <w:qFormat/>
    <w:locked/>
    <w:rsid w:val="00B03143"/>
    <w:rPr>
      <w:b/>
      <w:bCs/>
    </w:rPr>
  </w:style>
  <w:style w:type="character" w:styleId="Emphasis">
    <w:name w:val="Emphasis"/>
    <w:basedOn w:val="DefaultParagraphFont"/>
    <w:uiPriority w:val="20"/>
    <w:qFormat/>
    <w:locked/>
    <w:rsid w:val="007C0C56"/>
    <w:rPr>
      <w:i/>
      <w:iCs/>
    </w:rPr>
  </w:style>
  <w:style w:type="character" w:customStyle="1" w:styleId="st1">
    <w:name w:val="st1"/>
    <w:basedOn w:val="DefaultParagraphFont"/>
    <w:rsid w:val="00953647"/>
  </w:style>
  <w:style w:type="character" w:customStyle="1" w:styleId="Heading1Char">
    <w:name w:val="Heading 1 Char"/>
    <w:basedOn w:val="DefaultParagraphFont"/>
    <w:link w:val="Heading1"/>
    <w:rsid w:val="00CF15C3"/>
    <w:rPr>
      <w:rFonts w:asciiTheme="majorHAnsi" w:eastAsiaTheme="majorEastAsia" w:hAnsiTheme="majorHAnsi" w:cstheme="majorBidi"/>
      <w:color w:val="2E74B5" w:themeColor="accent1" w:themeShade="BF"/>
      <w:sz w:val="32"/>
      <w:szCs w:val="32"/>
      <w:lang w:val="en-US" w:eastAsia="en-US"/>
    </w:rPr>
  </w:style>
  <w:style w:type="paragraph" w:customStyle="1" w:styleId="Pa0">
    <w:name w:val="Pa0"/>
    <w:basedOn w:val="Default"/>
    <w:next w:val="Default"/>
    <w:uiPriority w:val="99"/>
    <w:rsid w:val="001957F6"/>
    <w:pPr>
      <w:spacing w:line="241" w:lineRule="atLeast"/>
    </w:pPr>
    <w:rPr>
      <w:rFonts w:ascii="Roboto Condensed" w:hAnsi="Roboto Condensed"/>
      <w:color w:val="auto"/>
    </w:rPr>
  </w:style>
  <w:style w:type="character" w:customStyle="1" w:styleId="A5">
    <w:name w:val="A5"/>
    <w:uiPriority w:val="99"/>
    <w:rsid w:val="001957F6"/>
    <w:rPr>
      <w:rFonts w:cs="Roboto Condensed"/>
      <w:b/>
      <w:bCs/>
      <w:color w:val="000000"/>
      <w:sz w:val="56"/>
      <w:szCs w:val="56"/>
    </w:rPr>
  </w:style>
  <w:style w:type="character" w:customStyle="1" w:styleId="A6">
    <w:name w:val="A6"/>
    <w:uiPriority w:val="99"/>
    <w:rsid w:val="001957F6"/>
    <w:rPr>
      <w:rFonts w:cs="Roboto Condensed"/>
      <w:color w:val="000000"/>
      <w:sz w:val="46"/>
      <w:szCs w:val="46"/>
    </w:rPr>
  </w:style>
  <w:style w:type="paragraph" w:styleId="HTMLPreformatted">
    <w:name w:val="HTML Preformatted"/>
    <w:basedOn w:val="Normal"/>
    <w:link w:val="HTMLPreformattedChar"/>
    <w:semiHidden/>
    <w:unhideWhenUsed/>
    <w:locked/>
    <w:rsid w:val="00BF724E"/>
    <w:rPr>
      <w:rFonts w:ascii="Consolas" w:hAnsi="Consolas"/>
      <w:sz w:val="20"/>
      <w:szCs w:val="20"/>
    </w:rPr>
  </w:style>
  <w:style w:type="character" w:customStyle="1" w:styleId="HTMLPreformattedChar">
    <w:name w:val="HTML Preformatted Char"/>
    <w:basedOn w:val="DefaultParagraphFont"/>
    <w:link w:val="HTMLPreformatted"/>
    <w:semiHidden/>
    <w:rsid w:val="00BF724E"/>
    <w:rPr>
      <w:rFonts w:ascii="Consolas" w:hAnsi="Consolas"/>
      <w:lang w:val="en-US" w:eastAsia="en-US"/>
    </w:rPr>
  </w:style>
  <w:style w:type="paragraph" w:customStyle="1" w:styleId="SingleTxt">
    <w:name w:val="__Single Txt"/>
    <w:basedOn w:val="Normal"/>
    <w:rsid w:val="008A242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rPr>
  </w:style>
  <w:style w:type="paragraph" w:customStyle="1" w:styleId="xmsonormal">
    <w:name w:val="x_msonormal"/>
    <w:basedOn w:val="Normal"/>
    <w:rsid w:val="00417574"/>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89761">
      <w:bodyDiv w:val="1"/>
      <w:marLeft w:val="0"/>
      <w:marRight w:val="0"/>
      <w:marTop w:val="0"/>
      <w:marBottom w:val="0"/>
      <w:divBdr>
        <w:top w:val="none" w:sz="0" w:space="0" w:color="auto"/>
        <w:left w:val="none" w:sz="0" w:space="0" w:color="auto"/>
        <w:bottom w:val="none" w:sz="0" w:space="0" w:color="auto"/>
        <w:right w:val="none" w:sz="0" w:space="0" w:color="auto"/>
      </w:divBdr>
    </w:div>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360209166">
      <w:bodyDiv w:val="1"/>
      <w:marLeft w:val="0"/>
      <w:marRight w:val="0"/>
      <w:marTop w:val="0"/>
      <w:marBottom w:val="0"/>
      <w:divBdr>
        <w:top w:val="none" w:sz="0" w:space="0" w:color="auto"/>
        <w:left w:val="none" w:sz="0" w:space="0" w:color="auto"/>
        <w:bottom w:val="none" w:sz="0" w:space="0" w:color="auto"/>
        <w:right w:val="none" w:sz="0" w:space="0" w:color="auto"/>
      </w:divBdr>
    </w:div>
    <w:div w:id="566309313">
      <w:bodyDiv w:val="1"/>
      <w:marLeft w:val="0"/>
      <w:marRight w:val="0"/>
      <w:marTop w:val="0"/>
      <w:marBottom w:val="0"/>
      <w:divBdr>
        <w:top w:val="none" w:sz="0" w:space="0" w:color="auto"/>
        <w:left w:val="none" w:sz="0" w:space="0" w:color="auto"/>
        <w:bottom w:val="none" w:sz="0" w:space="0" w:color="auto"/>
        <w:right w:val="none" w:sz="0" w:space="0" w:color="auto"/>
      </w:divBdr>
    </w:div>
    <w:div w:id="637418600">
      <w:bodyDiv w:val="1"/>
      <w:marLeft w:val="0"/>
      <w:marRight w:val="0"/>
      <w:marTop w:val="0"/>
      <w:marBottom w:val="0"/>
      <w:divBdr>
        <w:top w:val="none" w:sz="0" w:space="0" w:color="auto"/>
        <w:left w:val="none" w:sz="0" w:space="0" w:color="auto"/>
        <w:bottom w:val="none" w:sz="0" w:space="0" w:color="auto"/>
        <w:right w:val="none" w:sz="0" w:space="0" w:color="auto"/>
      </w:divBdr>
    </w:div>
    <w:div w:id="705715398">
      <w:bodyDiv w:val="1"/>
      <w:marLeft w:val="0"/>
      <w:marRight w:val="0"/>
      <w:marTop w:val="0"/>
      <w:marBottom w:val="0"/>
      <w:divBdr>
        <w:top w:val="none" w:sz="0" w:space="0" w:color="auto"/>
        <w:left w:val="none" w:sz="0" w:space="0" w:color="auto"/>
        <w:bottom w:val="none" w:sz="0" w:space="0" w:color="auto"/>
        <w:right w:val="none" w:sz="0" w:space="0" w:color="auto"/>
      </w:divBdr>
      <w:divsChild>
        <w:div w:id="783117127">
          <w:marLeft w:val="0"/>
          <w:marRight w:val="0"/>
          <w:marTop w:val="0"/>
          <w:marBottom w:val="0"/>
          <w:divBdr>
            <w:top w:val="none" w:sz="0" w:space="0" w:color="auto"/>
            <w:left w:val="none" w:sz="0" w:space="0" w:color="auto"/>
            <w:bottom w:val="none" w:sz="0" w:space="0" w:color="auto"/>
            <w:right w:val="none" w:sz="0" w:space="0" w:color="auto"/>
          </w:divBdr>
          <w:divsChild>
            <w:div w:id="1377580744">
              <w:marLeft w:val="0"/>
              <w:marRight w:val="0"/>
              <w:marTop w:val="0"/>
              <w:marBottom w:val="0"/>
              <w:divBdr>
                <w:top w:val="none" w:sz="0" w:space="0" w:color="auto"/>
                <w:left w:val="none" w:sz="0" w:space="0" w:color="auto"/>
                <w:bottom w:val="none" w:sz="0" w:space="0" w:color="auto"/>
                <w:right w:val="none" w:sz="0" w:space="0" w:color="auto"/>
              </w:divBdr>
              <w:divsChild>
                <w:div w:id="860358952">
                  <w:marLeft w:val="0"/>
                  <w:marRight w:val="0"/>
                  <w:marTop w:val="0"/>
                  <w:marBottom w:val="0"/>
                  <w:divBdr>
                    <w:top w:val="none" w:sz="0" w:space="0" w:color="auto"/>
                    <w:left w:val="none" w:sz="0" w:space="0" w:color="auto"/>
                    <w:bottom w:val="none" w:sz="0" w:space="0" w:color="auto"/>
                    <w:right w:val="none" w:sz="0" w:space="0" w:color="auto"/>
                  </w:divBdr>
                  <w:divsChild>
                    <w:div w:id="263074594">
                      <w:marLeft w:val="0"/>
                      <w:marRight w:val="0"/>
                      <w:marTop w:val="0"/>
                      <w:marBottom w:val="0"/>
                      <w:divBdr>
                        <w:top w:val="none" w:sz="0" w:space="0" w:color="auto"/>
                        <w:left w:val="none" w:sz="0" w:space="0" w:color="auto"/>
                        <w:bottom w:val="none" w:sz="0" w:space="0" w:color="auto"/>
                        <w:right w:val="none" w:sz="0" w:space="0" w:color="auto"/>
                      </w:divBdr>
                      <w:divsChild>
                        <w:div w:id="991248979">
                          <w:marLeft w:val="-6"/>
                          <w:marRight w:val="-6"/>
                          <w:marTop w:val="0"/>
                          <w:marBottom w:val="525"/>
                          <w:divBdr>
                            <w:top w:val="none" w:sz="0" w:space="0" w:color="auto"/>
                            <w:left w:val="none" w:sz="0" w:space="0" w:color="auto"/>
                            <w:bottom w:val="none" w:sz="0" w:space="0" w:color="auto"/>
                            <w:right w:val="none" w:sz="0" w:space="0" w:color="auto"/>
                          </w:divBdr>
                          <w:divsChild>
                            <w:div w:id="53357813">
                              <w:marLeft w:val="6"/>
                              <w:marRight w:val="6"/>
                              <w:marTop w:val="0"/>
                              <w:marBottom w:val="0"/>
                              <w:divBdr>
                                <w:top w:val="none" w:sz="0" w:space="0" w:color="auto"/>
                                <w:left w:val="none" w:sz="0" w:space="0" w:color="auto"/>
                                <w:bottom w:val="none" w:sz="0" w:space="0" w:color="auto"/>
                                <w:right w:val="none" w:sz="0" w:space="0" w:color="auto"/>
                              </w:divBdr>
                              <w:divsChild>
                                <w:div w:id="2138914233">
                                  <w:marLeft w:val="0"/>
                                  <w:marRight w:val="0"/>
                                  <w:marTop w:val="0"/>
                                  <w:marBottom w:val="225"/>
                                  <w:divBdr>
                                    <w:top w:val="none" w:sz="0" w:space="0" w:color="auto"/>
                                    <w:left w:val="none" w:sz="0" w:space="0" w:color="auto"/>
                                    <w:bottom w:val="none" w:sz="0" w:space="0" w:color="auto"/>
                                    <w:right w:val="none" w:sz="0" w:space="0" w:color="auto"/>
                                  </w:divBdr>
                                  <w:divsChild>
                                    <w:div w:id="89399442">
                                      <w:marLeft w:val="0"/>
                                      <w:marRight w:val="0"/>
                                      <w:marTop w:val="0"/>
                                      <w:marBottom w:val="0"/>
                                      <w:divBdr>
                                        <w:top w:val="none" w:sz="0" w:space="0" w:color="auto"/>
                                        <w:left w:val="none" w:sz="0" w:space="0" w:color="auto"/>
                                        <w:bottom w:val="none" w:sz="0" w:space="0" w:color="auto"/>
                                        <w:right w:val="none" w:sz="0" w:space="0" w:color="auto"/>
                                      </w:divBdr>
                                    </w:div>
                                    <w:div w:id="35600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8781">
      <w:bodyDiv w:val="1"/>
      <w:marLeft w:val="0"/>
      <w:marRight w:val="0"/>
      <w:marTop w:val="0"/>
      <w:marBottom w:val="0"/>
      <w:divBdr>
        <w:top w:val="none" w:sz="0" w:space="0" w:color="auto"/>
        <w:left w:val="none" w:sz="0" w:space="0" w:color="auto"/>
        <w:bottom w:val="none" w:sz="0" w:space="0" w:color="auto"/>
        <w:right w:val="none" w:sz="0" w:space="0" w:color="auto"/>
      </w:divBdr>
    </w:div>
    <w:div w:id="886141573">
      <w:bodyDiv w:val="1"/>
      <w:marLeft w:val="0"/>
      <w:marRight w:val="0"/>
      <w:marTop w:val="0"/>
      <w:marBottom w:val="0"/>
      <w:divBdr>
        <w:top w:val="none" w:sz="0" w:space="0" w:color="auto"/>
        <w:left w:val="none" w:sz="0" w:space="0" w:color="auto"/>
        <w:bottom w:val="none" w:sz="0" w:space="0" w:color="auto"/>
        <w:right w:val="none" w:sz="0" w:space="0" w:color="auto"/>
      </w:divBdr>
    </w:div>
    <w:div w:id="1000045015">
      <w:bodyDiv w:val="1"/>
      <w:marLeft w:val="0"/>
      <w:marRight w:val="0"/>
      <w:marTop w:val="0"/>
      <w:marBottom w:val="0"/>
      <w:divBdr>
        <w:top w:val="none" w:sz="0" w:space="0" w:color="auto"/>
        <w:left w:val="none" w:sz="0" w:space="0" w:color="auto"/>
        <w:bottom w:val="none" w:sz="0" w:space="0" w:color="auto"/>
        <w:right w:val="none" w:sz="0" w:space="0" w:color="auto"/>
      </w:divBdr>
    </w:div>
    <w:div w:id="1028719531">
      <w:bodyDiv w:val="1"/>
      <w:marLeft w:val="0"/>
      <w:marRight w:val="0"/>
      <w:marTop w:val="0"/>
      <w:marBottom w:val="0"/>
      <w:divBdr>
        <w:top w:val="none" w:sz="0" w:space="0" w:color="auto"/>
        <w:left w:val="none" w:sz="0" w:space="0" w:color="auto"/>
        <w:bottom w:val="none" w:sz="0" w:space="0" w:color="auto"/>
        <w:right w:val="none" w:sz="0" w:space="0" w:color="auto"/>
      </w:divBdr>
    </w:div>
    <w:div w:id="1279491521">
      <w:bodyDiv w:val="1"/>
      <w:marLeft w:val="0"/>
      <w:marRight w:val="0"/>
      <w:marTop w:val="0"/>
      <w:marBottom w:val="0"/>
      <w:divBdr>
        <w:top w:val="none" w:sz="0" w:space="0" w:color="auto"/>
        <w:left w:val="none" w:sz="0" w:space="0" w:color="auto"/>
        <w:bottom w:val="none" w:sz="0" w:space="0" w:color="auto"/>
        <w:right w:val="none" w:sz="0" w:space="0" w:color="auto"/>
      </w:divBdr>
    </w:div>
    <w:div w:id="1327972016">
      <w:bodyDiv w:val="1"/>
      <w:marLeft w:val="0"/>
      <w:marRight w:val="0"/>
      <w:marTop w:val="0"/>
      <w:marBottom w:val="0"/>
      <w:divBdr>
        <w:top w:val="none" w:sz="0" w:space="0" w:color="auto"/>
        <w:left w:val="none" w:sz="0" w:space="0" w:color="auto"/>
        <w:bottom w:val="none" w:sz="0" w:space="0" w:color="auto"/>
        <w:right w:val="none" w:sz="0" w:space="0" w:color="auto"/>
      </w:divBdr>
    </w:div>
    <w:div w:id="1521895753">
      <w:bodyDiv w:val="1"/>
      <w:marLeft w:val="0"/>
      <w:marRight w:val="0"/>
      <w:marTop w:val="0"/>
      <w:marBottom w:val="0"/>
      <w:divBdr>
        <w:top w:val="none" w:sz="0" w:space="0" w:color="auto"/>
        <w:left w:val="none" w:sz="0" w:space="0" w:color="auto"/>
        <w:bottom w:val="none" w:sz="0" w:space="0" w:color="auto"/>
        <w:right w:val="none" w:sz="0" w:space="0" w:color="auto"/>
      </w:divBdr>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64504407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08748851">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46817">
      <w:bodyDiv w:val="1"/>
      <w:marLeft w:val="0"/>
      <w:marRight w:val="0"/>
      <w:marTop w:val="0"/>
      <w:marBottom w:val="0"/>
      <w:divBdr>
        <w:top w:val="none" w:sz="0" w:space="0" w:color="auto"/>
        <w:left w:val="none" w:sz="0" w:space="0" w:color="auto"/>
        <w:bottom w:val="none" w:sz="0" w:space="0" w:color="auto"/>
        <w:right w:val="none" w:sz="0" w:space="0" w:color="auto"/>
      </w:divBdr>
    </w:div>
    <w:div w:id="1780828710">
      <w:bodyDiv w:val="1"/>
      <w:marLeft w:val="0"/>
      <w:marRight w:val="0"/>
      <w:marTop w:val="0"/>
      <w:marBottom w:val="0"/>
      <w:divBdr>
        <w:top w:val="none" w:sz="0" w:space="0" w:color="auto"/>
        <w:left w:val="none" w:sz="0" w:space="0" w:color="auto"/>
        <w:bottom w:val="none" w:sz="0" w:space="0" w:color="auto"/>
        <w:right w:val="none" w:sz="0" w:space="0" w:color="auto"/>
      </w:divBdr>
    </w:div>
    <w:div w:id="1793016359">
      <w:bodyDiv w:val="1"/>
      <w:marLeft w:val="0"/>
      <w:marRight w:val="0"/>
      <w:marTop w:val="0"/>
      <w:marBottom w:val="0"/>
      <w:divBdr>
        <w:top w:val="none" w:sz="0" w:space="0" w:color="auto"/>
        <w:left w:val="none" w:sz="0" w:space="0" w:color="auto"/>
        <w:bottom w:val="none" w:sz="0" w:space="0" w:color="auto"/>
        <w:right w:val="none" w:sz="0" w:space="0" w:color="auto"/>
      </w:divBdr>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reamtext.net/player?event=CFI-UNOG" TargetMode="External"/><Relationship Id="rId18" Type="http://schemas.openxmlformats.org/officeDocument/2006/relationships/hyperlink" Target="https://www.undocs.org/en/A/75/18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ndocs.org/A/RES/61/295" TargetMode="Externa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s://undocs.org/A/HRC/46/7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ocs.org/en/A/HRC/RES/45/12" TargetMode="External"/><Relationship Id="rId20" Type="http://schemas.openxmlformats.org/officeDocument/2006/relationships/hyperlink" Target="http://www.ohchr.org/EN/Issues/IPeoples/Pages/Declaration.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undocs.org/A/HRC/RES/18/8" TargetMode="External"/><Relationship Id="rId23" Type="http://schemas.openxmlformats.org/officeDocument/2006/relationships/hyperlink" Target="https://undocs.org/A/HRC/39/62" TargetMode="External"/><Relationship Id="rId10" Type="http://schemas.openxmlformats.org/officeDocument/2006/relationships/footnotes" Target="footnotes.xml"/><Relationship Id="rId19" Type="http://schemas.openxmlformats.org/officeDocument/2006/relationships/hyperlink" Target="https://undocs.org/A/HRC/48/5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HRC/Pages/Accessibility.aspx" TargetMode="External"/><Relationship Id="rId22" Type="http://schemas.openxmlformats.org/officeDocument/2006/relationships/hyperlink" Target="https://www.ohchr.org/EN/ProfessionalInterest/Pages/CESC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82B6A-DA2B-40E8-A72C-638790B53D05}">
  <ds:schemaRefs>
    <ds:schemaRef ds:uri="http://schemas.microsoft.com/sharepoint/v3/contenttype/forms"/>
  </ds:schemaRefs>
</ds:datastoreItem>
</file>

<file path=customXml/itemProps2.xml><?xml version="1.0" encoding="utf-8"?>
<ds:datastoreItem xmlns:ds="http://schemas.openxmlformats.org/officeDocument/2006/customXml" ds:itemID="{FCB538C2-FA4F-40CE-9287-8C14B42F4BF5}">
  <ds:schemaRefs>
    <ds:schemaRef ds:uri="http://schemas.microsoft.com/office/2006/metadata/longProperties"/>
  </ds:schemaRefs>
</ds:datastoreItem>
</file>

<file path=customXml/itemProps3.xml><?xml version="1.0" encoding="utf-8"?>
<ds:datastoreItem xmlns:ds="http://schemas.openxmlformats.org/officeDocument/2006/customXml" ds:itemID="{E2DC30BD-52B4-4811-9ABB-5D41807102A0}">
  <ds:schemaRefs>
    <ds:schemaRef ds:uri="http://schemas.microsoft.com/sharepoint/v3"/>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6522015-377C-47C2-9EBD-7C7A949C4C2D}"/>
</file>

<file path=customXml/itemProps5.xml><?xml version="1.0" encoding="utf-8"?>
<ds:datastoreItem xmlns:ds="http://schemas.openxmlformats.org/officeDocument/2006/customXml" ds:itemID="{3DEF4C55-A174-4081-BF2B-DCAB3FFA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1082</Words>
  <Characters>6842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The 19th Session of the Human Rights Council</vt:lpstr>
    </vt:vector>
  </TitlesOfParts>
  <Company>Microsoft</Company>
  <LinksUpToDate>false</LinksUpToDate>
  <CharactersWithSpaces>7909</CharactersWithSpaces>
  <SharedDoc>false</SharedDoc>
  <HLinks>
    <vt:vector size="30" baseType="variant">
      <vt:variant>
        <vt:i4>5570614</vt:i4>
      </vt:variant>
      <vt:variant>
        <vt:i4>12</vt:i4>
      </vt:variant>
      <vt:variant>
        <vt:i4>0</vt:i4>
      </vt:variant>
      <vt:variant>
        <vt:i4>5</vt:i4>
      </vt:variant>
      <vt:variant>
        <vt:lpwstr>https://tbinternet.ohchr.org/_layouts/treatybodyexternal/Download.aspx?symbolno=CCPR%2fC%2fGC%2f36&amp;Lang=en</vt:lpwstr>
      </vt:variant>
      <vt:variant>
        <vt:lpwstr/>
      </vt:variant>
      <vt:variant>
        <vt:i4>6029317</vt:i4>
      </vt:variant>
      <vt:variant>
        <vt:i4>9</vt:i4>
      </vt:variant>
      <vt:variant>
        <vt:i4>0</vt:i4>
      </vt:variant>
      <vt:variant>
        <vt:i4>5</vt:i4>
      </vt:variant>
      <vt:variant>
        <vt:lpwstr>http://undocs.org/A/HRC/36/26</vt:lpwstr>
      </vt:variant>
      <vt:variant>
        <vt:lpwstr/>
      </vt:variant>
      <vt:variant>
        <vt:i4>7864380</vt:i4>
      </vt:variant>
      <vt:variant>
        <vt:i4>6</vt:i4>
      </vt:variant>
      <vt:variant>
        <vt:i4>0</vt:i4>
      </vt:variant>
      <vt:variant>
        <vt:i4>5</vt:i4>
      </vt:variant>
      <vt:variant>
        <vt:lpwstr>http://undocs.org/A/RES/73/175</vt:lpwstr>
      </vt:variant>
      <vt:variant>
        <vt:lpwstr/>
      </vt:variant>
      <vt:variant>
        <vt:i4>1441797</vt:i4>
      </vt:variant>
      <vt:variant>
        <vt:i4>3</vt:i4>
      </vt:variant>
      <vt:variant>
        <vt:i4>0</vt:i4>
      </vt:variant>
      <vt:variant>
        <vt:i4>5</vt:i4>
      </vt:variant>
      <vt:variant>
        <vt:lpwstr>http://undocs.org/A/HRC/RES/26/2</vt:lpwstr>
      </vt:variant>
      <vt:variant>
        <vt:lpwstr/>
      </vt:variant>
      <vt:variant>
        <vt:i4>1376260</vt:i4>
      </vt:variant>
      <vt:variant>
        <vt:i4>0</vt:i4>
      </vt:variant>
      <vt:variant>
        <vt:i4>0</vt:i4>
      </vt:variant>
      <vt:variant>
        <vt:i4>5</vt:i4>
      </vt:variant>
      <vt:variant>
        <vt:lpwstr>http://undocs.org/A/HRC/RES/36/17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half-day panel discussion on the rights of indigenous peoples</dc:title>
  <dc:subject/>
  <dc:creator>admin</dc:creator>
  <cp:keywords/>
  <dc:description/>
  <cp:lastModifiedBy>TICHA Petra</cp:lastModifiedBy>
  <cp:revision>10</cp:revision>
  <cp:lastPrinted>2020-07-29T09:30:00Z</cp:lastPrinted>
  <dcterms:created xsi:type="dcterms:W3CDTF">2021-09-16T05:27:00Z</dcterms:created>
  <dcterms:modified xsi:type="dcterms:W3CDTF">2021-09-24T15:54:00Z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ContentTypeId">
    <vt:lpwstr>0x010100F7EF077F9CD0B34F97AC46763D8FB4BB</vt:lpwstr>
  </property>
</Properties>
</file>