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F5" w:rsidRDefault="006611F5" w:rsidP="006611F5">
      <w:pPr>
        <w:pBdr>
          <w:bottom w:val="single" w:sz="6" w:space="1" w:color="auto"/>
        </w:pBdr>
        <w:jc w:val="both"/>
        <w:rPr>
          <w:rFonts w:ascii="Times New Roman" w:hAnsi="Times New Roman" w:cs="Times New Roman"/>
          <w:b/>
          <w:sz w:val="24"/>
          <w:szCs w:val="24"/>
        </w:rPr>
      </w:pPr>
      <w:bookmarkStart w:id="0" w:name="_GoBack"/>
      <w:r w:rsidRPr="008B24C7">
        <w:rPr>
          <w:rFonts w:ascii="Times New Roman" w:hAnsi="Times New Roman" w:cs="Times New Roman"/>
          <w:b/>
          <w:sz w:val="24"/>
          <w:szCs w:val="24"/>
        </w:rPr>
        <w:t>Malaysian CSO SDG Alliance and Kingsley Strategic Institute</w:t>
      </w:r>
      <w:bookmarkEnd w:id="0"/>
      <w:r w:rsidRPr="008B24C7">
        <w:rPr>
          <w:rFonts w:ascii="Times New Roman" w:hAnsi="Times New Roman" w:cs="Times New Roman"/>
          <w:b/>
          <w:sz w:val="24"/>
          <w:szCs w:val="24"/>
        </w:rPr>
        <w:t xml:space="preserve"> (KSI) hosted a Conversation on Poverty, Inequality &amp; Human Rights in Malaysia on May 23, 2019 from 10am to 12.30pm at the KSI office in KL</w:t>
      </w:r>
    </w:p>
    <w:p w:rsidR="006611F5" w:rsidRDefault="007A4A62" w:rsidP="006611F5">
      <w:pPr>
        <w:jc w:val="both"/>
        <w:rPr>
          <w:rFonts w:ascii="Times New Roman" w:hAnsi="Times New Roman" w:cs="Times New Roman"/>
          <w:sz w:val="24"/>
          <w:szCs w:val="24"/>
        </w:rPr>
      </w:pPr>
      <w:r>
        <w:rPr>
          <w:rFonts w:ascii="Times New Roman" w:hAnsi="Times New Roman" w:cs="Times New Roman"/>
          <w:sz w:val="24"/>
          <w:szCs w:val="24"/>
        </w:rPr>
        <w:t xml:space="preserve">In this discussion a number of key issues and concerns </w:t>
      </w:r>
      <w:proofErr w:type="gramStart"/>
      <w:r>
        <w:rPr>
          <w:rFonts w:ascii="Times New Roman" w:hAnsi="Times New Roman" w:cs="Times New Roman"/>
          <w:sz w:val="24"/>
          <w:szCs w:val="24"/>
        </w:rPr>
        <w:t>were discussed</w:t>
      </w:r>
      <w:proofErr w:type="gramEnd"/>
    </w:p>
    <w:p w:rsidR="007A4A62" w:rsidRPr="003527E1" w:rsidRDefault="003527E1" w:rsidP="006611F5">
      <w:pPr>
        <w:jc w:val="both"/>
        <w:rPr>
          <w:rFonts w:ascii="Times New Roman" w:hAnsi="Times New Roman" w:cs="Times New Roman"/>
          <w:b/>
          <w:sz w:val="24"/>
          <w:szCs w:val="24"/>
        </w:rPr>
      </w:pPr>
      <w:r w:rsidRPr="003527E1">
        <w:rPr>
          <w:rFonts w:ascii="Times New Roman" w:hAnsi="Times New Roman" w:cs="Times New Roman"/>
          <w:b/>
          <w:sz w:val="24"/>
          <w:szCs w:val="24"/>
        </w:rPr>
        <w:t>1</w:t>
      </w:r>
      <w:r w:rsidRPr="003527E1">
        <w:rPr>
          <w:rFonts w:ascii="Times New Roman" w:hAnsi="Times New Roman" w:cs="Times New Roman"/>
          <w:b/>
          <w:sz w:val="24"/>
          <w:szCs w:val="24"/>
        </w:rPr>
        <w:tab/>
        <w:t xml:space="preserve">Poverty Measurement </w:t>
      </w:r>
    </w:p>
    <w:p w:rsidR="003527E1" w:rsidRDefault="003527E1" w:rsidP="006611F5">
      <w:pPr>
        <w:jc w:val="both"/>
        <w:rPr>
          <w:rFonts w:ascii="Times New Roman" w:hAnsi="Times New Roman" w:cs="Times New Roman"/>
          <w:sz w:val="24"/>
          <w:szCs w:val="24"/>
        </w:rPr>
      </w:pPr>
      <w:r>
        <w:rPr>
          <w:rFonts w:ascii="Times New Roman" w:hAnsi="Times New Roman" w:cs="Times New Roman"/>
          <w:sz w:val="24"/>
          <w:szCs w:val="24"/>
        </w:rPr>
        <w:t>It was felt that the Poverty line Income (PLI) for Malaysia which is below RM1</w:t>
      </w:r>
      <w:proofErr w:type="gramStart"/>
      <w:r>
        <w:rPr>
          <w:rFonts w:ascii="Times New Roman" w:hAnsi="Times New Roman" w:cs="Times New Roman"/>
          <w:sz w:val="24"/>
          <w:szCs w:val="24"/>
        </w:rPr>
        <w:t>,000.00</w:t>
      </w:r>
      <w:proofErr w:type="gramEnd"/>
      <w:r>
        <w:rPr>
          <w:rFonts w:ascii="Times New Roman" w:hAnsi="Times New Roman" w:cs="Times New Roman"/>
          <w:sz w:val="24"/>
          <w:szCs w:val="24"/>
        </w:rPr>
        <w:t xml:space="preserve"> is far too low and that there must be different ones for different parts of the country especially between the urban and rural.</w:t>
      </w:r>
    </w:p>
    <w:p w:rsidR="003527E1" w:rsidRDefault="003527E1" w:rsidP="006611F5">
      <w:pPr>
        <w:jc w:val="both"/>
        <w:rPr>
          <w:rFonts w:ascii="Times New Roman" w:hAnsi="Times New Roman" w:cs="Times New Roman"/>
          <w:sz w:val="24"/>
          <w:szCs w:val="24"/>
        </w:rPr>
      </w:pPr>
      <w:r>
        <w:rPr>
          <w:rFonts w:ascii="Times New Roman" w:hAnsi="Times New Roman" w:cs="Times New Roman"/>
          <w:sz w:val="24"/>
          <w:szCs w:val="24"/>
        </w:rPr>
        <w:t>It was also felt that there must be a shift away from household to per person measurement.</w:t>
      </w:r>
    </w:p>
    <w:p w:rsidR="006611F5" w:rsidRDefault="003527E1" w:rsidP="006611F5">
      <w:pPr>
        <w:jc w:val="both"/>
        <w:rPr>
          <w:rFonts w:ascii="Times New Roman" w:hAnsi="Times New Roman" w:cs="Times New Roman"/>
          <w:sz w:val="24"/>
          <w:szCs w:val="24"/>
        </w:rPr>
      </w:pPr>
      <w:r>
        <w:rPr>
          <w:rFonts w:ascii="Times New Roman" w:hAnsi="Times New Roman" w:cs="Times New Roman"/>
          <w:sz w:val="24"/>
          <w:szCs w:val="24"/>
        </w:rPr>
        <w:t xml:space="preserve">The Multi-dimensional poverty indicator (MPI) as provided for in the Eleventh Malaysian Plan </w:t>
      </w:r>
      <w:proofErr w:type="gramStart"/>
      <w:r>
        <w:rPr>
          <w:rFonts w:ascii="Times New Roman" w:hAnsi="Times New Roman" w:cs="Times New Roman"/>
          <w:sz w:val="24"/>
          <w:szCs w:val="24"/>
        </w:rPr>
        <w:t>is regarded</w:t>
      </w:r>
      <w:proofErr w:type="gramEnd"/>
      <w:r>
        <w:rPr>
          <w:rFonts w:ascii="Times New Roman" w:hAnsi="Times New Roman" w:cs="Times New Roman"/>
          <w:sz w:val="24"/>
          <w:szCs w:val="24"/>
        </w:rPr>
        <w:t xml:space="preserve"> as better as four dimensions are considered therefore moving beyond an income measurement. However just on the four (income, health, education &amp; housing) does not full capture it.</w:t>
      </w:r>
    </w:p>
    <w:p w:rsidR="006611F5" w:rsidRPr="003527E1" w:rsidRDefault="003527E1" w:rsidP="006611F5">
      <w:pPr>
        <w:jc w:val="both"/>
        <w:rPr>
          <w:rFonts w:ascii="Times New Roman" w:hAnsi="Times New Roman" w:cs="Times New Roman"/>
          <w:b/>
          <w:sz w:val="24"/>
          <w:szCs w:val="24"/>
        </w:rPr>
      </w:pPr>
      <w:r w:rsidRPr="003527E1">
        <w:rPr>
          <w:rFonts w:ascii="Times New Roman" w:hAnsi="Times New Roman" w:cs="Times New Roman"/>
          <w:b/>
          <w:sz w:val="24"/>
          <w:szCs w:val="24"/>
        </w:rPr>
        <w:t>2</w:t>
      </w:r>
      <w:r w:rsidRPr="003527E1">
        <w:rPr>
          <w:rFonts w:ascii="Times New Roman" w:hAnsi="Times New Roman" w:cs="Times New Roman"/>
          <w:b/>
          <w:sz w:val="24"/>
          <w:szCs w:val="24"/>
        </w:rPr>
        <w:tab/>
        <w:t>Reality of Poverty</w:t>
      </w:r>
    </w:p>
    <w:p w:rsidR="003527E1" w:rsidRDefault="003527E1" w:rsidP="006611F5">
      <w:pPr>
        <w:jc w:val="both"/>
        <w:rPr>
          <w:rFonts w:ascii="Times New Roman" w:hAnsi="Times New Roman" w:cs="Times New Roman"/>
          <w:sz w:val="24"/>
          <w:szCs w:val="24"/>
        </w:rPr>
      </w:pPr>
      <w:r>
        <w:rPr>
          <w:rFonts w:ascii="Times New Roman" w:hAnsi="Times New Roman" w:cs="Times New Roman"/>
          <w:sz w:val="24"/>
          <w:szCs w:val="24"/>
        </w:rPr>
        <w:t xml:space="preserve">It was felt that the official data does not capture both the size as well as the deprivation experienced.  </w:t>
      </w:r>
      <w:r w:rsidR="008B24C7">
        <w:rPr>
          <w:rFonts w:ascii="Times New Roman" w:hAnsi="Times New Roman" w:cs="Times New Roman"/>
          <w:sz w:val="24"/>
          <w:szCs w:val="24"/>
        </w:rPr>
        <w:t>This is especially</w:t>
      </w:r>
      <w:r>
        <w:rPr>
          <w:rFonts w:ascii="Times New Roman" w:hAnsi="Times New Roman" w:cs="Times New Roman"/>
          <w:sz w:val="24"/>
          <w:szCs w:val="24"/>
        </w:rPr>
        <w:t xml:space="preserve"> so for the Orang </w:t>
      </w:r>
      <w:proofErr w:type="spellStart"/>
      <w:r>
        <w:rPr>
          <w:rFonts w:ascii="Times New Roman" w:hAnsi="Times New Roman" w:cs="Times New Roman"/>
          <w:sz w:val="24"/>
          <w:szCs w:val="24"/>
        </w:rPr>
        <w:t>A</w:t>
      </w:r>
      <w:r w:rsidR="008B24C7">
        <w:rPr>
          <w:rFonts w:ascii="Times New Roman" w:hAnsi="Times New Roman" w:cs="Times New Roman"/>
          <w:sz w:val="24"/>
          <w:szCs w:val="24"/>
        </w:rPr>
        <w:t>sl</w:t>
      </w:r>
      <w:r>
        <w:rPr>
          <w:rFonts w:ascii="Times New Roman" w:hAnsi="Times New Roman" w:cs="Times New Roman"/>
          <w:sz w:val="24"/>
          <w:szCs w:val="24"/>
        </w:rPr>
        <w:t>i</w:t>
      </w:r>
      <w:proofErr w:type="spellEnd"/>
      <w:r>
        <w:rPr>
          <w:rFonts w:ascii="Times New Roman" w:hAnsi="Times New Roman" w:cs="Times New Roman"/>
          <w:sz w:val="24"/>
          <w:szCs w:val="24"/>
        </w:rPr>
        <w:t xml:space="preserve"> and other native groups of Sabah and Sarawak.</w:t>
      </w:r>
      <w:r w:rsidR="008B24C7">
        <w:rPr>
          <w:rFonts w:ascii="Times New Roman" w:hAnsi="Times New Roman" w:cs="Times New Roman"/>
          <w:sz w:val="24"/>
          <w:szCs w:val="24"/>
        </w:rPr>
        <w:t xml:space="preserve"> In these </w:t>
      </w:r>
      <w:proofErr w:type="gramStart"/>
      <w:r w:rsidR="008B24C7">
        <w:rPr>
          <w:rFonts w:ascii="Times New Roman" w:hAnsi="Times New Roman" w:cs="Times New Roman"/>
          <w:sz w:val="24"/>
          <w:szCs w:val="24"/>
        </w:rPr>
        <w:t>locations</w:t>
      </w:r>
      <w:proofErr w:type="gramEnd"/>
      <w:r w:rsidR="008B24C7">
        <w:rPr>
          <w:rFonts w:ascii="Times New Roman" w:hAnsi="Times New Roman" w:cs="Times New Roman"/>
          <w:sz w:val="24"/>
          <w:szCs w:val="24"/>
        </w:rPr>
        <w:t xml:space="preserve"> the poor do not have asset such as saving and there are issues to land ownership. Debt is a major </w:t>
      </w:r>
      <w:proofErr w:type="gramStart"/>
      <w:r w:rsidR="008B24C7">
        <w:rPr>
          <w:rFonts w:ascii="Times New Roman" w:hAnsi="Times New Roman" w:cs="Times New Roman"/>
          <w:sz w:val="24"/>
          <w:szCs w:val="24"/>
        </w:rPr>
        <w:t>issues</w:t>
      </w:r>
      <w:proofErr w:type="gramEnd"/>
      <w:r w:rsidR="008B24C7">
        <w:rPr>
          <w:rFonts w:ascii="Times New Roman" w:hAnsi="Times New Roman" w:cs="Times New Roman"/>
          <w:sz w:val="24"/>
          <w:szCs w:val="24"/>
        </w:rPr>
        <w:t xml:space="preserve"> but these indicators are not used to measure poverty among these groups. Loss of cultural heritage is another dimension neglected</w:t>
      </w:r>
    </w:p>
    <w:p w:rsidR="008B24C7" w:rsidRPr="008B24C7" w:rsidRDefault="008B24C7" w:rsidP="006611F5">
      <w:pPr>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8B24C7">
        <w:rPr>
          <w:rFonts w:ascii="Times New Roman" w:hAnsi="Times New Roman" w:cs="Times New Roman"/>
          <w:b/>
          <w:sz w:val="24"/>
          <w:szCs w:val="24"/>
        </w:rPr>
        <w:t>Indigenous people and land rights</w:t>
      </w:r>
    </w:p>
    <w:p w:rsidR="008B24C7" w:rsidRDefault="008B24C7" w:rsidP="006611F5">
      <w:pPr>
        <w:jc w:val="both"/>
        <w:rPr>
          <w:rFonts w:ascii="Times New Roman" w:hAnsi="Times New Roman" w:cs="Times New Roman"/>
          <w:sz w:val="24"/>
          <w:szCs w:val="24"/>
        </w:rPr>
      </w:pPr>
      <w:r>
        <w:rPr>
          <w:rFonts w:ascii="Times New Roman" w:hAnsi="Times New Roman" w:cs="Times New Roman"/>
          <w:sz w:val="24"/>
          <w:szCs w:val="24"/>
        </w:rPr>
        <w:t>There are major violations of human rights on this people</w:t>
      </w:r>
      <w:r w:rsidR="00DD11E1">
        <w:rPr>
          <w:rFonts w:ascii="Times New Roman" w:hAnsi="Times New Roman" w:cs="Times New Roman"/>
          <w:sz w:val="24"/>
          <w:szCs w:val="24"/>
        </w:rPr>
        <w:t xml:space="preserve"> </w:t>
      </w:r>
      <w:proofErr w:type="gramStart"/>
      <w:r w:rsidR="00DD11E1">
        <w:rPr>
          <w:rFonts w:ascii="Times New Roman" w:hAnsi="Times New Roman" w:cs="Times New Roman"/>
          <w:sz w:val="24"/>
          <w:szCs w:val="24"/>
        </w:rPr>
        <w:t>with regards to</w:t>
      </w:r>
      <w:proofErr w:type="gramEnd"/>
      <w:r w:rsidR="00DD11E1">
        <w:rPr>
          <w:rFonts w:ascii="Times New Roman" w:hAnsi="Times New Roman" w:cs="Times New Roman"/>
          <w:sz w:val="24"/>
          <w:szCs w:val="24"/>
        </w:rPr>
        <w:t xml:space="preserve"> their land rights</w:t>
      </w:r>
      <w:r>
        <w:rPr>
          <w:rFonts w:ascii="Times New Roman" w:hAnsi="Times New Roman" w:cs="Times New Roman"/>
          <w:sz w:val="24"/>
          <w:szCs w:val="24"/>
        </w:rPr>
        <w:t>. This</w:t>
      </w:r>
      <w:r w:rsidR="00DD11E1">
        <w:rPr>
          <w:rFonts w:ascii="Times New Roman" w:hAnsi="Times New Roman" w:cs="Times New Roman"/>
          <w:sz w:val="24"/>
          <w:szCs w:val="24"/>
        </w:rPr>
        <w:t xml:space="preserve"> matter well documented by the Human Rights C</w:t>
      </w:r>
      <w:r>
        <w:rPr>
          <w:rFonts w:ascii="Times New Roman" w:hAnsi="Times New Roman" w:cs="Times New Roman"/>
          <w:sz w:val="24"/>
          <w:szCs w:val="24"/>
        </w:rPr>
        <w:t xml:space="preserve">ommission </w:t>
      </w:r>
      <w:r w:rsidR="00DD11E1">
        <w:rPr>
          <w:rFonts w:ascii="Times New Roman" w:hAnsi="Times New Roman" w:cs="Times New Roman"/>
          <w:sz w:val="24"/>
          <w:szCs w:val="24"/>
        </w:rPr>
        <w:t xml:space="preserve">of Malaysia (SUHAKAM) </w:t>
      </w:r>
      <w:r>
        <w:rPr>
          <w:rFonts w:ascii="Times New Roman" w:hAnsi="Times New Roman" w:cs="Times New Roman"/>
          <w:sz w:val="24"/>
          <w:szCs w:val="24"/>
        </w:rPr>
        <w:t xml:space="preserve">but Federal government &amp; State governments have not been very progressive </w:t>
      </w:r>
      <w:r>
        <w:rPr>
          <w:rFonts w:ascii="Times New Roman" w:hAnsi="Times New Roman" w:cs="Times New Roman"/>
          <w:sz w:val="24"/>
          <w:szCs w:val="24"/>
        </w:rPr>
        <w:lastRenderedPageBreak/>
        <w:t xml:space="preserve">on this matter. Blockades, protest and resistance on big business </w:t>
      </w:r>
      <w:r w:rsidR="00DD11E1">
        <w:rPr>
          <w:rFonts w:ascii="Times New Roman" w:hAnsi="Times New Roman" w:cs="Times New Roman"/>
          <w:sz w:val="24"/>
          <w:szCs w:val="24"/>
        </w:rPr>
        <w:t xml:space="preserve">and government agencies continues as measures to reclaim their </w:t>
      </w:r>
      <w:r>
        <w:rPr>
          <w:rFonts w:ascii="Times New Roman" w:hAnsi="Times New Roman" w:cs="Times New Roman"/>
          <w:sz w:val="24"/>
          <w:szCs w:val="24"/>
        </w:rPr>
        <w:t>lands.</w:t>
      </w:r>
    </w:p>
    <w:p w:rsidR="003527E1" w:rsidRPr="001D3F72" w:rsidRDefault="00DD11E1" w:rsidP="006611F5">
      <w:pPr>
        <w:jc w:val="both"/>
        <w:rPr>
          <w:rFonts w:ascii="Times New Roman" w:hAnsi="Times New Roman" w:cs="Times New Roman"/>
          <w:b/>
          <w:sz w:val="24"/>
          <w:szCs w:val="24"/>
        </w:rPr>
      </w:pPr>
      <w:r w:rsidRPr="001D3F72">
        <w:rPr>
          <w:rFonts w:ascii="Times New Roman" w:hAnsi="Times New Roman" w:cs="Times New Roman"/>
          <w:b/>
          <w:sz w:val="24"/>
          <w:szCs w:val="24"/>
        </w:rPr>
        <w:t>4</w:t>
      </w:r>
      <w:r w:rsidRPr="001D3F72">
        <w:rPr>
          <w:rFonts w:ascii="Times New Roman" w:hAnsi="Times New Roman" w:cs="Times New Roman"/>
          <w:b/>
          <w:sz w:val="24"/>
          <w:szCs w:val="24"/>
        </w:rPr>
        <w:tab/>
        <w:t>Vulnerable groups and agenda of leaving no one behind</w:t>
      </w:r>
    </w:p>
    <w:p w:rsidR="003527E1" w:rsidRDefault="00DD11E1" w:rsidP="006611F5">
      <w:pPr>
        <w:jc w:val="both"/>
        <w:rPr>
          <w:rFonts w:ascii="Times New Roman" w:hAnsi="Times New Roman" w:cs="Times New Roman"/>
          <w:sz w:val="24"/>
          <w:szCs w:val="24"/>
        </w:rPr>
      </w:pPr>
      <w:r>
        <w:rPr>
          <w:rFonts w:ascii="Times New Roman" w:hAnsi="Times New Roman" w:cs="Times New Roman"/>
          <w:sz w:val="24"/>
          <w:szCs w:val="24"/>
        </w:rPr>
        <w:t xml:space="preserve">It </w:t>
      </w:r>
      <w:proofErr w:type="gramStart"/>
      <w:r>
        <w:rPr>
          <w:rFonts w:ascii="Times New Roman" w:hAnsi="Times New Roman" w:cs="Times New Roman"/>
          <w:sz w:val="24"/>
          <w:szCs w:val="24"/>
        </w:rPr>
        <w:t>was stated</w:t>
      </w:r>
      <w:proofErr w:type="gramEnd"/>
      <w:r>
        <w:rPr>
          <w:rFonts w:ascii="Times New Roman" w:hAnsi="Times New Roman" w:cs="Times New Roman"/>
          <w:sz w:val="24"/>
          <w:szCs w:val="24"/>
        </w:rPr>
        <w:t xml:space="preserve"> that at a policy level there are political and policy statements but in reality there is very little positive impact on very vulnerable groups like the Orang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w:t>
      </w:r>
      <w:r w:rsidR="001D3F72">
        <w:rPr>
          <w:rFonts w:ascii="Times New Roman" w:hAnsi="Times New Roman" w:cs="Times New Roman"/>
          <w:sz w:val="24"/>
          <w:szCs w:val="24"/>
        </w:rPr>
        <w:t>communities. Even</w:t>
      </w:r>
      <w:r>
        <w:rPr>
          <w:rFonts w:ascii="Times New Roman" w:hAnsi="Times New Roman" w:cs="Times New Roman"/>
          <w:sz w:val="24"/>
          <w:szCs w:val="24"/>
        </w:rPr>
        <w:t xml:space="preserve"> under the current administration thes</w:t>
      </w:r>
      <w:r w:rsidR="001D3F72">
        <w:rPr>
          <w:rFonts w:ascii="Times New Roman" w:hAnsi="Times New Roman" w:cs="Times New Roman"/>
          <w:sz w:val="24"/>
          <w:szCs w:val="24"/>
        </w:rPr>
        <w:t xml:space="preserve">e groups </w:t>
      </w:r>
      <w:proofErr w:type="gramStart"/>
      <w:r w:rsidR="001D3F72">
        <w:rPr>
          <w:rFonts w:ascii="Times New Roman" w:hAnsi="Times New Roman" w:cs="Times New Roman"/>
          <w:sz w:val="24"/>
          <w:szCs w:val="24"/>
        </w:rPr>
        <w:t>are further marginalised</w:t>
      </w:r>
      <w:proofErr w:type="gramEnd"/>
      <w:r w:rsidR="001D3F72">
        <w:rPr>
          <w:rFonts w:ascii="Times New Roman" w:hAnsi="Times New Roman" w:cs="Times New Roman"/>
          <w:sz w:val="24"/>
          <w:szCs w:val="24"/>
        </w:rPr>
        <w:t xml:space="preserve"> </w:t>
      </w:r>
    </w:p>
    <w:p w:rsidR="001D3F72" w:rsidRPr="001D3F72" w:rsidRDefault="001D3F72" w:rsidP="006611F5">
      <w:pPr>
        <w:jc w:val="both"/>
        <w:rPr>
          <w:rFonts w:ascii="Times New Roman" w:hAnsi="Times New Roman" w:cs="Times New Roman"/>
          <w:b/>
          <w:sz w:val="24"/>
          <w:szCs w:val="24"/>
        </w:rPr>
      </w:pPr>
      <w:r w:rsidRPr="001D3F72">
        <w:rPr>
          <w:rFonts w:ascii="Times New Roman" w:hAnsi="Times New Roman" w:cs="Times New Roman"/>
          <w:b/>
          <w:sz w:val="24"/>
          <w:szCs w:val="24"/>
        </w:rPr>
        <w:t>5</w:t>
      </w:r>
      <w:r w:rsidRPr="001D3F72">
        <w:rPr>
          <w:rFonts w:ascii="Times New Roman" w:hAnsi="Times New Roman" w:cs="Times New Roman"/>
          <w:b/>
          <w:sz w:val="24"/>
          <w:szCs w:val="24"/>
        </w:rPr>
        <w:tab/>
        <w:t>Urban poverty issues</w:t>
      </w:r>
    </w:p>
    <w:p w:rsidR="001D3F72" w:rsidRDefault="001D3F72" w:rsidP="006611F5">
      <w:pPr>
        <w:jc w:val="both"/>
        <w:rPr>
          <w:rFonts w:ascii="Times New Roman" w:hAnsi="Times New Roman" w:cs="Times New Roman"/>
          <w:sz w:val="24"/>
          <w:szCs w:val="24"/>
        </w:rPr>
      </w:pPr>
      <w:r>
        <w:rPr>
          <w:rFonts w:ascii="Times New Roman" w:hAnsi="Times New Roman" w:cs="Times New Roman"/>
          <w:sz w:val="24"/>
          <w:szCs w:val="24"/>
        </w:rPr>
        <w:t xml:space="preserve">Urban poverty is the new manifestation </w:t>
      </w:r>
      <w:proofErr w:type="gramStart"/>
      <w:r>
        <w:rPr>
          <w:rFonts w:ascii="Times New Roman" w:hAnsi="Times New Roman" w:cs="Times New Roman"/>
          <w:sz w:val="24"/>
          <w:szCs w:val="24"/>
        </w:rPr>
        <w:t>as a result</w:t>
      </w:r>
      <w:proofErr w:type="gramEnd"/>
      <w:r>
        <w:rPr>
          <w:rFonts w:ascii="Times New Roman" w:hAnsi="Times New Roman" w:cs="Times New Roman"/>
          <w:sz w:val="24"/>
          <w:szCs w:val="24"/>
        </w:rPr>
        <w:t xml:space="preserve"> of rural urban migration.</w:t>
      </w:r>
      <w:r w:rsidR="00E747ED">
        <w:rPr>
          <w:rFonts w:ascii="Times New Roman" w:hAnsi="Times New Roman" w:cs="Times New Roman"/>
          <w:sz w:val="24"/>
          <w:szCs w:val="24"/>
        </w:rPr>
        <w:t xml:space="preserve"> More focus on addressing inequality from a multi-dimensional aspect. In this </w:t>
      </w:r>
      <w:proofErr w:type="gramStart"/>
      <w:r w:rsidR="00E747ED">
        <w:rPr>
          <w:rFonts w:ascii="Times New Roman" w:hAnsi="Times New Roman" w:cs="Times New Roman"/>
          <w:sz w:val="24"/>
          <w:szCs w:val="24"/>
        </w:rPr>
        <w:t>context</w:t>
      </w:r>
      <w:proofErr w:type="gramEnd"/>
      <w:r w:rsidR="00E747ED">
        <w:rPr>
          <w:rFonts w:ascii="Times New Roman" w:hAnsi="Times New Roman" w:cs="Times New Roman"/>
          <w:sz w:val="24"/>
          <w:szCs w:val="24"/>
        </w:rPr>
        <w:t xml:space="preserve"> concern was raised about handout approaches as opposed towards building capacity as well as resilience via empowerment strategies.  </w:t>
      </w:r>
    </w:p>
    <w:p w:rsidR="001D3F72" w:rsidRPr="00CF41E6" w:rsidRDefault="00E747ED" w:rsidP="006611F5">
      <w:pPr>
        <w:jc w:val="both"/>
        <w:rPr>
          <w:rFonts w:ascii="Times New Roman" w:hAnsi="Times New Roman" w:cs="Times New Roman"/>
          <w:b/>
          <w:sz w:val="24"/>
          <w:szCs w:val="24"/>
        </w:rPr>
      </w:pPr>
      <w:r w:rsidRPr="00CF41E6">
        <w:rPr>
          <w:rFonts w:ascii="Times New Roman" w:hAnsi="Times New Roman" w:cs="Times New Roman"/>
          <w:b/>
          <w:sz w:val="24"/>
          <w:szCs w:val="24"/>
        </w:rPr>
        <w:t xml:space="preserve">6 </w:t>
      </w:r>
      <w:r w:rsidRPr="00CF41E6">
        <w:rPr>
          <w:rFonts w:ascii="Times New Roman" w:hAnsi="Times New Roman" w:cs="Times New Roman"/>
          <w:b/>
          <w:sz w:val="24"/>
          <w:szCs w:val="24"/>
        </w:rPr>
        <w:tab/>
        <w:t xml:space="preserve">Health, mal nutrition &amp; </w:t>
      </w:r>
      <w:proofErr w:type="gramStart"/>
      <w:r w:rsidRPr="00CF41E6">
        <w:rPr>
          <w:rFonts w:ascii="Times New Roman" w:hAnsi="Times New Roman" w:cs="Times New Roman"/>
          <w:b/>
          <w:sz w:val="24"/>
          <w:szCs w:val="24"/>
        </w:rPr>
        <w:t>non communicable</w:t>
      </w:r>
      <w:proofErr w:type="gramEnd"/>
      <w:r w:rsidRPr="00CF41E6">
        <w:rPr>
          <w:rFonts w:ascii="Times New Roman" w:hAnsi="Times New Roman" w:cs="Times New Roman"/>
          <w:b/>
          <w:sz w:val="24"/>
          <w:szCs w:val="24"/>
        </w:rPr>
        <w:t xml:space="preserve"> diseases   </w:t>
      </w:r>
    </w:p>
    <w:p w:rsidR="001D3F72" w:rsidRDefault="00E747ED" w:rsidP="006611F5">
      <w:pPr>
        <w:jc w:val="both"/>
        <w:rPr>
          <w:rFonts w:ascii="Times New Roman" w:hAnsi="Times New Roman" w:cs="Times New Roman"/>
          <w:sz w:val="24"/>
          <w:szCs w:val="24"/>
        </w:rPr>
      </w:pPr>
      <w:r>
        <w:rPr>
          <w:rFonts w:ascii="Times New Roman" w:hAnsi="Times New Roman" w:cs="Times New Roman"/>
          <w:sz w:val="24"/>
          <w:szCs w:val="24"/>
        </w:rPr>
        <w:t xml:space="preserve">Health are major concerns for the poor and more data needs to </w:t>
      </w:r>
      <w:proofErr w:type="gramStart"/>
      <w:r>
        <w:rPr>
          <w:rFonts w:ascii="Times New Roman" w:hAnsi="Times New Roman" w:cs="Times New Roman"/>
          <w:sz w:val="24"/>
          <w:szCs w:val="24"/>
        </w:rPr>
        <w:t>be released</w:t>
      </w:r>
      <w:proofErr w:type="gramEnd"/>
      <w:r>
        <w:rPr>
          <w:rFonts w:ascii="Times New Roman" w:hAnsi="Times New Roman" w:cs="Times New Roman"/>
          <w:sz w:val="24"/>
          <w:szCs w:val="24"/>
        </w:rPr>
        <w:t xml:space="preserve"> on this matter.</w:t>
      </w:r>
      <w:r w:rsidR="00CF4135">
        <w:rPr>
          <w:rFonts w:ascii="Times New Roman" w:hAnsi="Times New Roman" w:cs="Times New Roman"/>
          <w:sz w:val="24"/>
          <w:szCs w:val="24"/>
        </w:rPr>
        <w:t xml:space="preserve"> Does related to access to water and electricity especially in very interior locations in Sabah and Sarawak.</w:t>
      </w:r>
    </w:p>
    <w:p w:rsidR="00E747ED" w:rsidRDefault="00E747ED" w:rsidP="006611F5">
      <w:pPr>
        <w:jc w:val="both"/>
        <w:rPr>
          <w:rFonts w:ascii="Times New Roman" w:hAnsi="Times New Roman" w:cs="Times New Roman"/>
          <w:sz w:val="24"/>
          <w:szCs w:val="24"/>
        </w:rPr>
      </w:pPr>
    </w:p>
    <w:p w:rsidR="00E747ED" w:rsidRPr="00CF41E6" w:rsidRDefault="00E747ED" w:rsidP="006611F5">
      <w:pPr>
        <w:jc w:val="both"/>
        <w:rPr>
          <w:rFonts w:ascii="Times New Roman" w:hAnsi="Times New Roman" w:cs="Times New Roman"/>
          <w:b/>
          <w:sz w:val="24"/>
          <w:szCs w:val="24"/>
        </w:rPr>
      </w:pPr>
      <w:r w:rsidRPr="00CF41E6">
        <w:rPr>
          <w:rFonts w:ascii="Times New Roman" w:hAnsi="Times New Roman" w:cs="Times New Roman"/>
          <w:b/>
          <w:sz w:val="24"/>
          <w:szCs w:val="24"/>
        </w:rPr>
        <w:t>7</w:t>
      </w:r>
      <w:r w:rsidRPr="00CF41E6">
        <w:rPr>
          <w:rFonts w:ascii="Times New Roman" w:hAnsi="Times New Roman" w:cs="Times New Roman"/>
          <w:b/>
          <w:sz w:val="24"/>
          <w:szCs w:val="24"/>
        </w:rPr>
        <w:tab/>
        <w:t>Documentation &amp; citizenship</w:t>
      </w:r>
    </w:p>
    <w:p w:rsidR="00E747ED" w:rsidRDefault="00E747ED" w:rsidP="006611F5">
      <w:pPr>
        <w:jc w:val="both"/>
        <w:rPr>
          <w:rFonts w:ascii="Times New Roman" w:hAnsi="Times New Roman" w:cs="Times New Roman"/>
          <w:sz w:val="24"/>
          <w:szCs w:val="24"/>
        </w:rPr>
      </w:pPr>
      <w:r>
        <w:rPr>
          <w:rFonts w:ascii="Times New Roman" w:hAnsi="Times New Roman" w:cs="Times New Roman"/>
          <w:sz w:val="24"/>
          <w:szCs w:val="24"/>
        </w:rPr>
        <w:t xml:space="preserve">Documentation is a key issues pertaining to poverty and people without documents </w:t>
      </w:r>
      <w:proofErr w:type="gramStart"/>
      <w:r>
        <w:rPr>
          <w:rFonts w:ascii="Times New Roman" w:hAnsi="Times New Roman" w:cs="Times New Roman"/>
          <w:sz w:val="24"/>
          <w:szCs w:val="24"/>
        </w:rPr>
        <w:t>are left</w:t>
      </w:r>
      <w:proofErr w:type="gramEnd"/>
      <w:r>
        <w:rPr>
          <w:rFonts w:ascii="Times New Roman" w:hAnsi="Times New Roman" w:cs="Times New Roman"/>
          <w:sz w:val="24"/>
          <w:szCs w:val="24"/>
        </w:rPr>
        <w:t xml:space="preserve"> out of all data and no access to services such as health, education, housing and other social support.</w:t>
      </w:r>
      <w:r w:rsidR="00CF41E6">
        <w:rPr>
          <w:rFonts w:ascii="Times New Roman" w:hAnsi="Times New Roman" w:cs="Times New Roman"/>
          <w:sz w:val="24"/>
          <w:szCs w:val="24"/>
        </w:rPr>
        <w:t xml:space="preserve"> Major issues faced by former Tamil plantation workers who </w:t>
      </w:r>
      <w:proofErr w:type="gramStart"/>
      <w:r w:rsidR="00CF41E6">
        <w:rPr>
          <w:rFonts w:ascii="Times New Roman" w:hAnsi="Times New Roman" w:cs="Times New Roman"/>
          <w:sz w:val="24"/>
          <w:szCs w:val="24"/>
        </w:rPr>
        <w:t>are currently displaced</w:t>
      </w:r>
      <w:proofErr w:type="gramEnd"/>
      <w:r w:rsidR="00CF41E6">
        <w:rPr>
          <w:rFonts w:ascii="Times New Roman" w:hAnsi="Times New Roman" w:cs="Times New Roman"/>
          <w:sz w:val="24"/>
          <w:szCs w:val="24"/>
        </w:rPr>
        <w:t xml:space="preserve"> in urban locations as well as among natives in Sabah and Sarawak from interior and forest based locations like the </w:t>
      </w:r>
      <w:proofErr w:type="spellStart"/>
      <w:r w:rsidR="00CF41E6">
        <w:rPr>
          <w:rFonts w:ascii="Times New Roman" w:hAnsi="Times New Roman" w:cs="Times New Roman"/>
          <w:sz w:val="24"/>
          <w:szCs w:val="24"/>
        </w:rPr>
        <w:t>Penan</w:t>
      </w:r>
      <w:proofErr w:type="spellEnd"/>
      <w:r w:rsidR="00CF41E6">
        <w:rPr>
          <w:rFonts w:ascii="Times New Roman" w:hAnsi="Times New Roman" w:cs="Times New Roman"/>
          <w:sz w:val="24"/>
          <w:szCs w:val="24"/>
        </w:rPr>
        <w:t xml:space="preserve"> community. CSO perspective is that Home Affairs and the Registration Department must really review and assist people without documents through a special taskforce.</w:t>
      </w:r>
    </w:p>
    <w:p w:rsidR="00CF41E6" w:rsidRPr="00CF41E6" w:rsidRDefault="00CF41E6" w:rsidP="006611F5">
      <w:pPr>
        <w:jc w:val="both"/>
        <w:rPr>
          <w:rFonts w:ascii="Times New Roman" w:hAnsi="Times New Roman" w:cs="Times New Roman"/>
          <w:b/>
          <w:sz w:val="24"/>
          <w:szCs w:val="24"/>
        </w:rPr>
      </w:pPr>
      <w:r>
        <w:rPr>
          <w:rFonts w:ascii="Times New Roman" w:hAnsi="Times New Roman" w:cs="Times New Roman"/>
          <w:b/>
          <w:sz w:val="24"/>
          <w:szCs w:val="24"/>
        </w:rPr>
        <w:lastRenderedPageBreak/>
        <w:t>8</w:t>
      </w:r>
      <w:r>
        <w:rPr>
          <w:rFonts w:ascii="Times New Roman" w:hAnsi="Times New Roman" w:cs="Times New Roman"/>
          <w:b/>
          <w:sz w:val="24"/>
          <w:szCs w:val="24"/>
        </w:rPr>
        <w:tab/>
      </w:r>
      <w:r w:rsidRPr="00CF41E6">
        <w:rPr>
          <w:rFonts w:ascii="Times New Roman" w:hAnsi="Times New Roman" w:cs="Times New Roman"/>
          <w:b/>
          <w:sz w:val="24"/>
          <w:szCs w:val="24"/>
        </w:rPr>
        <w:t>Education &amp; poor communities</w:t>
      </w:r>
    </w:p>
    <w:p w:rsidR="00CF41E6" w:rsidRDefault="00CF41E6" w:rsidP="006611F5">
      <w:pPr>
        <w:jc w:val="both"/>
        <w:rPr>
          <w:rFonts w:ascii="Times New Roman" w:hAnsi="Times New Roman" w:cs="Times New Roman"/>
          <w:sz w:val="24"/>
          <w:szCs w:val="24"/>
        </w:rPr>
      </w:pPr>
      <w:r>
        <w:rPr>
          <w:rFonts w:ascii="Times New Roman" w:hAnsi="Times New Roman" w:cs="Times New Roman"/>
          <w:sz w:val="24"/>
          <w:szCs w:val="24"/>
        </w:rPr>
        <w:t xml:space="preserve">Educational achievements and experience of drop out from school is high in certain communities such as Orang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and other indigenous groups. Underachievement seems high among the urban poor especially Indians </w:t>
      </w:r>
    </w:p>
    <w:p w:rsidR="00CF4135" w:rsidRPr="00CF4135" w:rsidRDefault="00CF4135" w:rsidP="006611F5">
      <w:pPr>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r>
      <w:r w:rsidRPr="00CF4135">
        <w:rPr>
          <w:rFonts w:ascii="Times New Roman" w:hAnsi="Times New Roman" w:cs="Times New Roman"/>
          <w:b/>
          <w:sz w:val="24"/>
          <w:szCs w:val="24"/>
        </w:rPr>
        <w:t>Civil service and efficiency of delivery</w:t>
      </w:r>
    </w:p>
    <w:p w:rsidR="00CF4135" w:rsidRDefault="00CF4135" w:rsidP="006611F5">
      <w:pPr>
        <w:jc w:val="both"/>
        <w:rPr>
          <w:rFonts w:ascii="Times New Roman" w:hAnsi="Times New Roman" w:cs="Times New Roman"/>
          <w:sz w:val="24"/>
          <w:szCs w:val="24"/>
        </w:rPr>
      </w:pPr>
      <w:r>
        <w:rPr>
          <w:rFonts w:ascii="Times New Roman" w:hAnsi="Times New Roman" w:cs="Times New Roman"/>
          <w:sz w:val="24"/>
          <w:szCs w:val="24"/>
        </w:rPr>
        <w:t xml:space="preserve">Many spoke of good policies but weak implementation. Some spoke of weak delivery at local government and district level. There is therefore the need to strength deliver and enhance people participation. </w:t>
      </w:r>
    </w:p>
    <w:p w:rsidR="00CF4135" w:rsidRPr="00CF4135" w:rsidRDefault="00CF4135" w:rsidP="006611F5">
      <w:pPr>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CF4135">
        <w:rPr>
          <w:rFonts w:ascii="Times New Roman" w:hAnsi="Times New Roman" w:cs="Times New Roman"/>
          <w:b/>
          <w:sz w:val="24"/>
          <w:szCs w:val="24"/>
        </w:rPr>
        <w:t>Poverty, consumer &amp; cost of living</w:t>
      </w:r>
    </w:p>
    <w:p w:rsidR="00CF4135" w:rsidRDefault="00CF4135" w:rsidP="006611F5">
      <w:pPr>
        <w:jc w:val="both"/>
        <w:rPr>
          <w:rFonts w:ascii="Times New Roman" w:hAnsi="Times New Roman" w:cs="Times New Roman"/>
          <w:sz w:val="24"/>
          <w:szCs w:val="24"/>
        </w:rPr>
      </w:pPr>
      <w:r>
        <w:rPr>
          <w:rFonts w:ascii="Times New Roman" w:hAnsi="Times New Roman" w:cs="Times New Roman"/>
          <w:sz w:val="24"/>
          <w:szCs w:val="24"/>
        </w:rPr>
        <w:t>CSO spoke of cost of living issues and need for price control. Need</w:t>
      </w:r>
      <w:r w:rsidR="006535A9">
        <w:rPr>
          <w:rFonts w:ascii="Times New Roman" w:hAnsi="Times New Roman" w:cs="Times New Roman"/>
          <w:sz w:val="24"/>
          <w:szCs w:val="24"/>
        </w:rPr>
        <w:t xml:space="preserve"> for greater consumer awareness.</w:t>
      </w:r>
    </w:p>
    <w:p w:rsidR="00CF4135" w:rsidRPr="00CF4135" w:rsidRDefault="00CF4135" w:rsidP="006611F5">
      <w:pPr>
        <w:jc w:val="both"/>
        <w:rPr>
          <w:rFonts w:ascii="Times New Roman" w:hAnsi="Times New Roman" w:cs="Times New Roman"/>
          <w:b/>
          <w:sz w:val="24"/>
          <w:szCs w:val="24"/>
        </w:rPr>
      </w:pPr>
      <w:r w:rsidRPr="00CF4135">
        <w:rPr>
          <w:rFonts w:ascii="Times New Roman" w:hAnsi="Times New Roman" w:cs="Times New Roman"/>
          <w:b/>
          <w:sz w:val="24"/>
          <w:szCs w:val="24"/>
        </w:rPr>
        <w:t>11</w:t>
      </w:r>
      <w:r w:rsidRPr="00CF4135">
        <w:rPr>
          <w:rFonts w:ascii="Times New Roman" w:hAnsi="Times New Roman" w:cs="Times New Roman"/>
          <w:b/>
          <w:sz w:val="24"/>
          <w:szCs w:val="24"/>
        </w:rPr>
        <w:tab/>
        <w:t>Poverty &amp; low wages issues</w:t>
      </w:r>
    </w:p>
    <w:p w:rsidR="00CF4135" w:rsidRDefault="00CF4135" w:rsidP="006611F5">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The issues of low wages and the informal sector </w:t>
      </w:r>
      <w:r w:rsidR="006535A9">
        <w:rPr>
          <w:rFonts w:ascii="Times New Roman" w:hAnsi="Times New Roman" w:cs="Times New Roman"/>
          <w:sz w:val="24"/>
          <w:szCs w:val="24"/>
        </w:rPr>
        <w:t>must be addressed by effective policies and programs</w:t>
      </w:r>
      <w:proofErr w:type="gramEnd"/>
      <w:r w:rsidR="006535A9">
        <w:rPr>
          <w:rFonts w:ascii="Times New Roman" w:hAnsi="Times New Roman" w:cs="Times New Roman"/>
          <w:sz w:val="24"/>
          <w:szCs w:val="24"/>
        </w:rPr>
        <w:t>. There must be greater focus on both these groups to enhance their incomes, capabilities and environment for employment of business.</w:t>
      </w:r>
    </w:p>
    <w:p w:rsidR="006535A9" w:rsidRPr="006535A9" w:rsidRDefault="006535A9" w:rsidP="006611F5">
      <w:pPr>
        <w:jc w:val="both"/>
        <w:rPr>
          <w:rFonts w:ascii="Times New Roman" w:hAnsi="Times New Roman" w:cs="Times New Roman"/>
          <w:b/>
          <w:sz w:val="24"/>
          <w:szCs w:val="24"/>
        </w:rPr>
      </w:pPr>
      <w:r w:rsidRPr="006535A9">
        <w:rPr>
          <w:rFonts w:ascii="Times New Roman" w:hAnsi="Times New Roman" w:cs="Times New Roman"/>
          <w:b/>
          <w:sz w:val="24"/>
          <w:szCs w:val="24"/>
        </w:rPr>
        <w:t>12</w:t>
      </w:r>
      <w:r w:rsidRPr="006535A9">
        <w:rPr>
          <w:rFonts w:ascii="Times New Roman" w:hAnsi="Times New Roman" w:cs="Times New Roman"/>
          <w:b/>
          <w:sz w:val="24"/>
          <w:szCs w:val="24"/>
        </w:rPr>
        <w:tab/>
        <w:t xml:space="preserve">Human Rights Approach to Poverty eradication </w:t>
      </w:r>
    </w:p>
    <w:p w:rsidR="006535A9" w:rsidRDefault="006535A9" w:rsidP="006611F5">
      <w:pPr>
        <w:jc w:val="both"/>
        <w:rPr>
          <w:rFonts w:ascii="Times New Roman" w:hAnsi="Times New Roman" w:cs="Times New Roman"/>
          <w:sz w:val="24"/>
          <w:szCs w:val="24"/>
        </w:rPr>
      </w:pPr>
      <w:r>
        <w:rPr>
          <w:rFonts w:ascii="Times New Roman" w:hAnsi="Times New Roman" w:cs="Times New Roman"/>
          <w:sz w:val="24"/>
          <w:szCs w:val="24"/>
        </w:rPr>
        <w:t xml:space="preserve">Adopting </w:t>
      </w:r>
      <w:proofErr w:type="gramStart"/>
      <w:r>
        <w:rPr>
          <w:rFonts w:ascii="Times New Roman" w:hAnsi="Times New Roman" w:cs="Times New Roman"/>
          <w:sz w:val="24"/>
          <w:szCs w:val="24"/>
        </w:rPr>
        <w:t>a Rights</w:t>
      </w:r>
      <w:proofErr w:type="gramEnd"/>
      <w:r>
        <w:rPr>
          <w:rFonts w:ascii="Times New Roman" w:hAnsi="Times New Roman" w:cs="Times New Roman"/>
          <w:sz w:val="24"/>
          <w:szCs w:val="24"/>
        </w:rPr>
        <w:t xml:space="preserve"> based approach to development in the right way </w:t>
      </w:r>
      <w:proofErr w:type="spellStart"/>
      <w:r>
        <w:rPr>
          <w:rFonts w:ascii="Times New Roman" w:hAnsi="Times New Roman" w:cs="Times New Roman"/>
          <w:sz w:val="24"/>
          <w:szCs w:val="24"/>
        </w:rPr>
        <w:t>foeward</w:t>
      </w:r>
      <w:proofErr w:type="spellEnd"/>
      <w:r>
        <w:rPr>
          <w:rFonts w:ascii="Times New Roman" w:hAnsi="Times New Roman" w:cs="Times New Roman"/>
          <w:sz w:val="24"/>
          <w:szCs w:val="24"/>
        </w:rPr>
        <w:t>.</w:t>
      </w:r>
    </w:p>
    <w:p w:rsidR="001D3F72" w:rsidRPr="001D3F72" w:rsidRDefault="006535A9" w:rsidP="006611F5">
      <w:pPr>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1D3F72" w:rsidRPr="001D3F72">
        <w:rPr>
          <w:rFonts w:ascii="Times New Roman" w:hAnsi="Times New Roman" w:cs="Times New Roman"/>
          <w:b/>
          <w:sz w:val="24"/>
          <w:szCs w:val="24"/>
        </w:rPr>
        <w:t>Recommendations</w:t>
      </w:r>
    </w:p>
    <w:p w:rsidR="001D3F72" w:rsidRDefault="001D3F72" w:rsidP="006611F5">
      <w:pPr>
        <w:jc w:val="both"/>
        <w:rPr>
          <w:rFonts w:ascii="Times New Roman" w:hAnsi="Times New Roman" w:cs="Times New Roman"/>
          <w:sz w:val="24"/>
          <w:szCs w:val="24"/>
        </w:rPr>
      </w:pPr>
      <w:r>
        <w:rPr>
          <w:rFonts w:ascii="Times New Roman" w:hAnsi="Times New Roman" w:cs="Times New Roman"/>
          <w:sz w:val="24"/>
          <w:szCs w:val="24"/>
        </w:rPr>
        <w:t>There must be collecting and discloser of disaggregated data to capture the reality of poverty on the ground.</w:t>
      </w:r>
    </w:p>
    <w:p w:rsidR="001D3F72" w:rsidRDefault="001D3F72" w:rsidP="006611F5">
      <w:pPr>
        <w:jc w:val="both"/>
        <w:rPr>
          <w:rFonts w:ascii="Times New Roman" w:hAnsi="Times New Roman" w:cs="Times New Roman"/>
          <w:sz w:val="24"/>
          <w:szCs w:val="24"/>
        </w:rPr>
      </w:pPr>
      <w:r>
        <w:rPr>
          <w:rFonts w:ascii="Times New Roman" w:hAnsi="Times New Roman" w:cs="Times New Roman"/>
          <w:sz w:val="24"/>
          <w:szCs w:val="24"/>
        </w:rPr>
        <w:t xml:space="preserve">There must also be specific targeting of vulnerable and marginalised groups on the ground. </w:t>
      </w:r>
    </w:p>
    <w:p w:rsidR="003527E1" w:rsidRPr="008B24C7" w:rsidRDefault="006535A9" w:rsidP="006611F5">
      <w:pPr>
        <w:jc w:val="both"/>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r>
      <w:r w:rsidR="003527E1" w:rsidRPr="008B24C7">
        <w:rPr>
          <w:rFonts w:ascii="Times New Roman" w:hAnsi="Times New Roman" w:cs="Times New Roman"/>
          <w:b/>
          <w:sz w:val="24"/>
          <w:szCs w:val="24"/>
        </w:rPr>
        <w:t>Request mad</w:t>
      </w:r>
      <w:r w:rsidR="008B24C7" w:rsidRPr="008B24C7">
        <w:rPr>
          <w:rFonts w:ascii="Times New Roman" w:hAnsi="Times New Roman" w:cs="Times New Roman"/>
          <w:b/>
          <w:sz w:val="24"/>
          <w:szCs w:val="24"/>
        </w:rPr>
        <w:t>e</w:t>
      </w:r>
      <w:r w:rsidR="003527E1" w:rsidRPr="008B24C7">
        <w:rPr>
          <w:rFonts w:ascii="Times New Roman" w:hAnsi="Times New Roman" w:cs="Times New Roman"/>
          <w:b/>
          <w:sz w:val="24"/>
          <w:szCs w:val="24"/>
        </w:rPr>
        <w:t xml:space="preserve"> on visits</w:t>
      </w:r>
      <w:r w:rsidR="008B24C7">
        <w:rPr>
          <w:rFonts w:ascii="Times New Roman" w:hAnsi="Times New Roman" w:cs="Times New Roman"/>
          <w:b/>
          <w:sz w:val="24"/>
          <w:szCs w:val="24"/>
        </w:rPr>
        <w:t>:</w:t>
      </w:r>
    </w:p>
    <w:p w:rsidR="003527E1" w:rsidRDefault="003527E1" w:rsidP="006611F5">
      <w:pPr>
        <w:jc w:val="both"/>
        <w:rPr>
          <w:rFonts w:ascii="Times New Roman" w:hAnsi="Times New Roman" w:cs="Times New Roman"/>
          <w:sz w:val="24"/>
          <w:szCs w:val="24"/>
        </w:rPr>
      </w:pPr>
      <w:r>
        <w:rPr>
          <w:rFonts w:ascii="Times New Roman" w:hAnsi="Times New Roman" w:cs="Times New Roman"/>
          <w:sz w:val="24"/>
          <w:szCs w:val="24"/>
        </w:rPr>
        <w:t xml:space="preserve">It </w:t>
      </w:r>
      <w:proofErr w:type="gramStart"/>
      <w:r>
        <w:rPr>
          <w:rFonts w:ascii="Times New Roman" w:hAnsi="Times New Roman" w:cs="Times New Roman"/>
          <w:sz w:val="24"/>
          <w:szCs w:val="24"/>
        </w:rPr>
        <w:t>was noted</w:t>
      </w:r>
      <w:proofErr w:type="gramEnd"/>
      <w:r>
        <w:rPr>
          <w:rFonts w:ascii="Times New Roman" w:hAnsi="Times New Roman" w:cs="Times New Roman"/>
          <w:sz w:val="24"/>
          <w:szCs w:val="24"/>
        </w:rPr>
        <w:t xml:space="preserve"> tha</w:t>
      </w:r>
      <w:r w:rsidR="008B24C7">
        <w:rPr>
          <w:rFonts w:ascii="Times New Roman" w:hAnsi="Times New Roman" w:cs="Times New Roman"/>
          <w:sz w:val="24"/>
          <w:szCs w:val="24"/>
        </w:rPr>
        <w:t xml:space="preserve">t the Special Rapporteur visits both the natives of Sabah and Sarawak and the Orang </w:t>
      </w:r>
      <w:proofErr w:type="spellStart"/>
      <w:r w:rsidR="008B24C7">
        <w:rPr>
          <w:rFonts w:ascii="Times New Roman" w:hAnsi="Times New Roman" w:cs="Times New Roman"/>
          <w:sz w:val="24"/>
          <w:szCs w:val="24"/>
        </w:rPr>
        <w:t>Asli</w:t>
      </w:r>
      <w:proofErr w:type="spellEnd"/>
      <w:r w:rsidR="008B24C7">
        <w:rPr>
          <w:rFonts w:ascii="Times New Roman" w:hAnsi="Times New Roman" w:cs="Times New Roman"/>
          <w:sz w:val="24"/>
          <w:szCs w:val="24"/>
        </w:rPr>
        <w:t xml:space="preserve"> community in Peninsular Malaysia. Alliance partners are willing to facilitate this especially visits to very poor communities.</w:t>
      </w:r>
    </w:p>
    <w:p w:rsidR="006535A9" w:rsidRDefault="006535A9" w:rsidP="006611F5">
      <w:pPr>
        <w:jc w:val="both"/>
        <w:rPr>
          <w:rFonts w:ascii="Times New Roman" w:hAnsi="Times New Roman" w:cs="Times New Roman"/>
          <w:b/>
          <w:sz w:val="24"/>
          <w:szCs w:val="24"/>
        </w:rPr>
      </w:pPr>
    </w:p>
    <w:p w:rsidR="006535A9" w:rsidRDefault="006535A9" w:rsidP="006611F5">
      <w:pPr>
        <w:jc w:val="both"/>
        <w:rPr>
          <w:rFonts w:ascii="Times New Roman" w:hAnsi="Times New Roman" w:cs="Times New Roman"/>
          <w:b/>
          <w:sz w:val="24"/>
          <w:szCs w:val="24"/>
        </w:rPr>
      </w:pPr>
    </w:p>
    <w:p w:rsidR="006611F5" w:rsidRPr="000C32DC" w:rsidRDefault="006611F5" w:rsidP="006611F5">
      <w:pPr>
        <w:jc w:val="both"/>
        <w:rPr>
          <w:rFonts w:ascii="Times New Roman" w:hAnsi="Times New Roman" w:cs="Times New Roman"/>
          <w:b/>
          <w:sz w:val="24"/>
          <w:szCs w:val="24"/>
        </w:rPr>
      </w:pPr>
      <w:r w:rsidRPr="000C32DC">
        <w:rPr>
          <w:rFonts w:ascii="Times New Roman" w:hAnsi="Times New Roman" w:cs="Times New Roman"/>
          <w:b/>
          <w:sz w:val="24"/>
          <w:szCs w:val="24"/>
        </w:rPr>
        <w:t>Participants at the discussion</w:t>
      </w:r>
      <w:r w:rsidR="003C1A42" w:rsidRPr="000C32DC">
        <w:rPr>
          <w:rFonts w:ascii="Times New Roman" w:hAnsi="Times New Roman" w:cs="Times New Roman"/>
          <w:b/>
          <w:sz w:val="24"/>
          <w:szCs w:val="24"/>
        </w:rPr>
        <w:t>:-</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Prof Datuk Dr Denison </w:t>
      </w:r>
      <w:proofErr w:type="spellStart"/>
      <w:r w:rsidRPr="000C32DC">
        <w:rPr>
          <w:rFonts w:ascii="Times New Roman" w:hAnsi="Times New Roman" w:cs="Times New Roman"/>
          <w:sz w:val="24"/>
          <w:szCs w:val="24"/>
        </w:rPr>
        <w:t>Jayasooria</w:t>
      </w:r>
      <w:proofErr w:type="spellEnd"/>
      <w:r w:rsidRPr="000C32DC">
        <w:rPr>
          <w:rFonts w:ascii="Times New Roman" w:hAnsi="Times New Roman" w:cs="Times New Roman"/>
          <w:sz w:val="24"/>
          <w:szCs w:val="24"/>
        </w:rPr>
        <w:t xml:space="preserve"> (Alliance)</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Ms Alexandra John (Sarawak CSO SDG Alliance)</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Ms Caroline Chong (KSI)</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Mr </w:t>
      </w:r>
      <w:proofErr w:type="spellStart"/>
      <w:r w:rsidRPr="000C32DC">
        <w:rPr>
          <w:rFonts w:ascii="Times New Roman" w:hAnsi="Times New Roman" w:cs="Times New Roman"/>
          <w:sz w:val="24"/>
          <w:szCs w:val="24"/>
        </w:rPr>
        <w:t>Voon</w:t>
      </w:r>
      <w:proofErr w:type="spellEnd"/>
      <w:r w:rsidRPr="000C32DC">
        <w:rPr>
          <w:rFonts w:ascii="Times New Roman" w:hAnsi="Times New Roman" w:cs="Times New Roman"/>
          <w:sz w:val="24"/>
          <w:szCs w:val="24"/>
        </w:rPr>
        <w:t xml:space="preserve"> Zhen Yi (KSI)</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Datuk </w:t>
      </w:r>
      <w:proofErr w:type="spellStart"/>
      <w:r w:rsidRPr="000C32DC">
        <w:rPr>
          <w:rFonts w:ascii="Times New Roman" w:hAnsi="Times New Roman" w:cs="Times New Roman"/>
          <w:sz w:val="24"/>
          <w:szCs w:val="24"/>
        </w:rPr>
        <w:t>Yusof</w:t>
      </w:r>
      <w:proofErr w:type="spellEnd"/>
      <w:r w:rsidRPr="000C32DC">
        <w:rPr>
          <w:rFonts w:ascii="Times New Roman" w:hAnsi="Times New Roman" w:cs="Times New Roman"/>
          <w:sz w:val="24"/>
          <w:szCs w:val="24"/>
        </w:rPr>
        <w:t xml:space="preserve"> </w:t>
      </w:r>
      <w:proofErr w:type="spellStart"/>
      <w:r w:rsidRPr="000C32DC">
        <w:rPr>
          <w:rFonts w:ascii="Times New Roman" w:hAnsi="Times New Roman" w:cs="Times New Roman"/>
          <w:sz w:val="24"/>
          <w:szCs w:val="24"/>
        </w:rPr>
        <w:t>Kassim</w:t>
      </w:r>
      <w:proofErr w:type="spellEnd"/>
      <w:r w:rsidRPr="000C32DC">
        <w:rPr>
          <w:rFonts w:ascii="Times New Roman" w:hAnsi="Times New Roman" w:cs="Times New Roman"/>
          <w:sz w:val="24"/>
          <w:szCs w:val="24"/>
        </w:rPr>
        <w:t xml:space="preserve"> (</w:t>
      </w:r>
      <w:proofErr w:type="spellStart"/>
      <w:r w:rsidRPr="000C32DC">
        <w:rPr>
          <w:rFonts w:ascii="Times New Roman" w:hAnsi="Times New Roman" w:cs="Times New Roman"/>
          <w:sz w:val="24"/>
          <w:szCs w:val="24"/>
        </w:rPr>
        <w:t>Commact</w:t>
      </w:r>
      <w:proofErr w:type="spellEnd"/>
      <w:r w:rsidRPr="000C32DC">
        <w:rPr>
          <w:rFonts w:ascii="Times New Roman" w:hAnsi="Times New Roman" w:cs="Times New Roman"/>
          <w:sz w:val="24"/>
          <w:szCs w:val="24"/>
        </w:rPr>
        <w:t xml:space="preserve"> Malaysia)</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Dr Madeline </w:t>
      </w:r>
      <w:proofErr w:type="spellStart"/>
      <w:r w:rsidRPr="000C32DC">
        <w:rPr>
          <w:rFonts w:ascii="Times New Roman" w:hAnsi="Times New Roman" w:cs="Times New Roman"/>
          <w:sz w:val="24"/>
          <w:szCs w:val="24"/>
        </w:rPr>
        <w:t>Berma</w:t>
      </w:r>
      <w:proofErr w:type="spellEnd"/>
      <w:r w:rsidRPr="000C32DC">
        <w:rPr>
          <w:rFonts w:ascii="Times New Roman" w:hAnsi="Times New Roman" w:cs="Times New Roman"/>
          <w:sz w:val="24"/>
          <w:szCs w:val="24"/>
        </w:rPr>
        <w:t xml:space="preserve"> (Former UKM)</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YB </w:t>
      </w:r>
      <w:proofErr w:type="spellStart"/>
      <w:r w:rsidRPr="000C32DC">
        <w:rPr>
          <w:rFonts w:ascii="Times New Roman" w:hAnsi="Times New Roman" w:cs="Times New Roman"/>
          <w:sz w:val="24"/>
          <w:szCs w:val="24"/>
        </w:rPr>
        <w:t>Bathma</w:t>
      </w:r>
      <w:proofErr w:type="spellEnd"/>
      <w:r w:rsidRPr="000C32DC">
        <w:rPr>
          <w:rFonts w:ascii="Times New Roman" w:hAnsi="Times New Roman" w:cs="Times New Roman"/>
          <w:sz w:val="24"/>
          <w:szCs w:val="24"/>
        </w:rPr>
        <w:t xml:space="preserve"> </w:t>
      </w:r>
      <w:proofErr w:type="spellStart"/>
      <w:r w:rsidRPr="000C32DC">
        <w:rPr>
          <w:rFonts w:ascii="Times New Roman" w:hAnsi="Times New Roman" w:cs="Times New Roman"/>
          <w:sz w:val="24"/>
          <w:szCs w:val="24"/>
        </w:rPr>
        <w:t>Krishan</w:t>
      </w:r>
      <w:proofErr w:type="spellEnd"/>
      <w:r w:rsidRPr="000C32DC">
        <w:rPr>
          <w:rFonts w:ascii="Times New Roman" w:hAnsi="Times New Roman" w:cs="Times New Roman"/>
          <w:sz w:val="24"/>
          <w:szCs w:val="24"/>
        </w:rPr>
        <w:t xml:space="preserve"> (Association of Women with disabilities)</w:t>
      </w:r>
    </w:p>
    <w:p w:rsidR="006611F5" w:rsidRPr="000C32DC" w:rsidRDefault="006611F5"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Dr </w:t>
      </w:r>
      <w:proofErr w:type="spellStart"/>
      <w:r w:rsidRPr="000C32DC">
        <w:rPr>
          <w:rFonts w:ascii="Times New Roman" w:hAnsi="Times New Roman" w:cs="Times New Roman"/>
          <w:sz w:val="24"/>
          <w:szCs w:val="24"/>
        </w:rPr>
        <w:t>Thaatchaayin</w:t>
      </w:r>
      <w:proofErr w:type="spellEnd"/>
      <w:r w:rsidRPr="000C32DC">
        <w:rPr>
          <w:rFonts w:ascii="Times New Roman" w:hAnsi="Times New Roman" w:cs="Times New Roman"/>
          <w:sz w:val="24"/>
          <w:szCs w:val="24"/>
        </w:rPr>
        <w:t xml:space="preserve"> </w:t>
      </w:r>
      <w:proofErr w:type="spellStart"/>
      <w:r w:rsidRPr="000C32DC">
        <w:rPr>
          <w:rFonts w:ascii="Times New Roman" w:hAnsi="Times New Roman" w:cs="Times New Roman"/>
          <w:sz w:val="24"/>
          <w:szCs w:val="24"/>
        </w:rPr>
        <w:t>Kananatu</w:t>
      </w:r>
      <w:proofErr w:type="spellEnd"/>
      <w:r w:rsidRPr="000C32DC">
        <w:rPr>
          <w:rFonts w:ascii="Times New Roman" w:hAnsi="Times New Roman" w:cs="Times New Roman"/>
          <w:sz w:val="24"/>
          <w:szCs w:val="24"/>
        </w:rPr>
        <w:t xml:space="preserve"> (Monash</w:t>
      </w:r>
      <w:r w:rsidR="003C1A42" w:rsidRPr="000C32DC">
        <w:rPr>
          <w:rFonts w:ascii="Times New Roman" w:hAnsi="Times New Roman" w:cs="Times New Roman"/>
          <w:sz w:val="24"/>
          <w:szCs w:val="24"/>
        </w:rPr>
        <w:t xml:space="preserve"> University)</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Dr Juliana French (Monash University)</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Dr Sharon </w:t>
      </w:r>
      <w:proofErr w:type="spellStart"/>
      <w:r w:rsidRPr="000C32DC">
        <w:rPr>
          <w:rFonts w:ascii="Times New Roman" w:hAnsi="Times New Roman" w:cs="Times New Roman"/>
          <w:sz w:val="24"/>
          <w:szCs w:val="24"/>
        </w:rPr>
        <w:t>Koh</w:t>
      </w:r>
      <w:proofErr w:type="spellEnd"/>
      <w:r w:rsidRPr="000C32DC">
        <w:rPr>
          <w:rFonts w:ascii="Times New Roman" w:hAnsi="Times New Roman" w:cs="Times New Roman"/>
          <w:sz w:val="24"/>
          <w:szCs w:val="24"/>
        </w:rPr>
        <w:t xml:space="preserve"> (Monash University)</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Dr </w:t>
      </w:r>
      <w:proofErr w:type="spellStart"/>
      <w:r w:rsidRPr="000C32DC">
        <w:rPr>
          <w:rFonts w:ascii="Times New Roman" w:hAnsi="Times New Roman" w:cs="Times New Roman"/>
          <w:sz w:val="24"/>
          <w:szCs w:val="24"/>
        </w:rPr>
        <w:t>Sharifa</w:t>
      </w:r>
      <w:proofErr w:type="spellEnd"/>
      <w:r w:rsidRPr="000C32DC">
        <w:rPr>
          <w:rFonts w:ascii="Times New Roman" w:hAnsi="Times New Roman" w:cs="Times New Roman"/>
          <w:sz w:val="24"/>
          <w:szCs w:val="24"/>
        </w:rPr>
        <w:t xml:space="preserve"> </w:t>
      </w:r>
      <w:proofErr w:type="spellStart"/>
      <w:r w:rsidRPr="000C32DC">
        <w:rPr>
          <w:rFonts w:ascii="Times New Roman" w:hAnsi="Times New Roman" w:cs="Times New Roman"/>
          <w:sz w:val="24"/>
          <w:szCs w:val="24"/>
        </w:rPr>
        <w:t>Ezat</w:t>
      </w:r>
      <w:proofErr w:type="spellEnd"/>
      <w:r w:rsidRPr="000C32DC">
        <w:rPr>
          <w:rFonts w:ascii="Times New Roman" w:hAnsi="Times New Roman" w:cs="Times New Roman"/>
          <w:sz w:val="24"/>
          <w:szCs w:val="24"/>
        </w:rPr>
        <w:t xml:space="preserve"> UKM Medical Faculty</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Mr </w:t>
      </w:r>
      <w:proofErr w:type="spellStart"/>
      <w:r w:rsidRPr="000C32DC">
        <w:rPr>
          <w:rFonts w:ascii="Times New Roman" w:hAnsi="Times New Roman" w:cs="Times New Roman"/>
          <w:sz w:val="24"/>
          <w:szCs w:val="24"/>
        </w:rPr>
        <w:t>Azrul</w:t>
      </w:r>
      <w:proofErr w:type="spellEnd"/>
      <w:r w:rsidRPr="000C32DC">
        <w:rPr>
          <w:rFonts w:ascii="Times New Roman" w:hAnsi="Times New Roman" w:cs="Times New Roman"/>
          <w:sz w:val="24"/>
          <w:szCs w:val="24"/>
        </w:rPr>
        <w:t xml:space="preserve"> </w:t>
      </w:r>
      <w:proofErr w:type="spellStart"/>
      <w:r w:rsidRPr="000C32DC">
        <w:rPr>
          <w:rFonts w:ascii="Times New Roman" w:hAnsi="Times New Roman" w:cs="Times New Roman"/>
          <w:sz w:val="24"/>
          <w:szCs w:val="24"/>
        </w:rPr>
        <w:t>M.Khalib</w:t>
      </w:r>
      <w:proofErr w:type="spellEnd"/>
      <w:r w:rsidRPr="000C32DC">
        <w:rPr>
          <w:rFonts w:ascii="Times New Roman" w:hAnsi="Times New Roman" w:cs="Times New Roman"/>
          <w:sz w:val="24"/>
          <w:szCs w:val="24"/>
        </w:rPr>
        <w:t xml:space="preserve"> (Galen Centre)</w:t>
      </w:r>
    </w:p>
    <w:p w:rsidR="003C1A42" w:rsidRPr="000C32DC"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Ms Amanda Ng (Empower)</w:t>
      </w:r>
    </w:p>
    <w:p w:rsidR="003C1A42" w:rsidRDefault="003C1A42" w:rsidP="000C32DC">
      <w:pPr>
        <w:pStyle w:val="ListParagraph"/>
        <w:numPr>
          <w:ilvl w:val="0"/>
          <w:numId w:val="1"/>
        </w:numPr>
        <w:jc w:val="both"/>
        <w:rPr>
          <w:rFonts w:ascii="Times New Roman" w:hAnsi="Times New Roman" w:cs="Times New Roman"/>
          <w:sz w:val="24"/>
          <w:szCs w:val="24"/>
        </w:rPr>
      </w:pPr>
      <w:r w:rsidRPr="000C32DC">
        <w:rPr>
          <w:rFonts w:ascii="Times New Roman" w:hAnsi="Times New Roman" w:cs="Times New Roman"/>
          <w:sz w:val="24"/>
          <w:szCs w:val="24"/>
        </w:rPr>
        <w:t xml:space="preserve">Ms Rizal </w:t>
      </w:r>
      <w:proofErr w:type="spellStart"/>
      <w:r w:rsidRPr="000C32DC">
        <w:rPr>
          <w:rFonts w:ascii="Times New Roman" w:hAnsi="Times New Roman" w:cs="Times New Roman"/>
          <w:sz w:val="24"/>
          <w:szCs w:val="24"/>
        </w:rPr>
        <w:t>Rohzan</w:t>
      </w:r>
      <w:proofErr w:type="spellEnd"/>
      <w:r w:rsidRPr="000C32DC">
        <w:rPr>
          <w:rFonts w:ascii="Times New Roman" w:hAnsi="Times New Roman" w:cs="Times New Roman"/>
          <w:sz w:val="24"/>
          <w:szCs w:val="24"/>
        </w:rPr>
        <w:t xml:space="preserve"> (Empower)</w:t>
      </w:r>
    </w:p>
    <w:p w:rsidR="000C32DC" w:rsidRDefault="000C32DC" w:rsidP="000C32D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Thilaga</w:t>
      </w:r>
      <w:proofErr w:type="spellEnd"/>
      <w:r>
        <w:rPr>
          <w:rFonts w:ascii="Times New Roman" w:hAnsi="Times New Roman" w:cs="Times New Roman"/>
          <w:sz w:val="24"/>
          <w:szCs w:val="24"/>
        </w:rPr>
        <w:t xml:space="preserve"> (Justice for sisters)</w:t>
      </w:r>
    </w:p>
    <w:p w:rsidR="000C32DC" w:rsidRDefault="000C32DC" w:rsidP="000C32D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Ms </w:t>
      </w:r>
      <w:proofErr w:type="spellStart"/>
      <w:r>
        <w:rPr>
          <w:rFonts w:ascii="Times New Roman" w:hAnsi="Times New Roman" w:cs="Times New Roman"/>
          <w:sz w:val="24"/>
          <w:szCs w:val="24"/>
        </w:rPr>
        <w:t>Jayamalar</w:t>
      </w:r>
      <w:proofErr w:type="spellEnd"/>
      <w:r>
        <w:rPr>
          <w:rFonts w:ascii="Times New Roman" w:hAnsi="Times New Roman" w:cs="Times New Roman"/>
          <w:sz w:val="24"/>
          <w:szCs w:val="24"/>
        </w:rPr>
        <w:t xml:space="preserve"> Samuel (Rhythm Foundation)</w:t>
      </w:r>
    </w:p>
    <w:p w:rsidR="000C32DC" w:rsidRDefault="000C32DC" w:rsidP="000C32D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Cheb</w:t>
      </w:r>
      <w:proofErr w:type="spellEnd"/>
      <w:r>
        <w:rPr>
          <w:rFonts w:ascii="Times New Roman" w:hAnsi="Times New Roman" w:cs="Times New Roman"/>
          <w:sz w:val="24"/>
          <w:szCs w:val="24"/>
        </w:rPr>
        <w:t xml:space="preserve"> (Challenges Foundation)</w:t>
      </w:r>
    </w:p>
    <w:p w:rsidR="000C32DC" w:rsidRDefault="000C32DC" w:rsidP="000C32D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Mr Mohd </w:t>
      </w:r>
      <w:proofErr w:type="spellStart"/>
      <w:r>
        <w:rPr>
          <w:rFonts w:ascii="Times New Roman" w:hAnsi="Times New Roman" w:cs="Times New Roman"/>
          <w:sz w:val="24"/>
          <w:szCs w:val="24"/>
        </w:rPr>
        <w:t>Shaani</w:t>
      </w:r>
      <w:proofErr w:type="spellEnd"/>
      <w:r>
        <w:rPr>
          <w:rFonts w:ascii="Times New Roman" w:hAnsi="Times New Roman" w:cs="Times New Roman"/>
          <w:sz w:val="24"/>
          <w:szCs w:val="24"/>
        </w:rPr>
        <w:t xml:space="preserve"> bin Abdullah (PROHAM)</w:t>
      </w:r>
    </w:p>
    <w:p w:rsidR="000C32DC" w:rsidRDefault="000C32DC" w:rsidP="000C32D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Ms Bina </w:t>
      </w:r>
      <w:proofErr w:type="spellStart"/>
      <w:r>
        <w:rPr>
          <w:rFonts w:ascii="Times New Roman" w:hAnsi="Times New Roman" w:cs="Times New Roman"/>
          <w:sz w:val="24"/>
          <w:szCs w:val="24"/>
        </w:rPr>
        <w:t>Ramanand</w:t>
      </w:r>
      <w:proofErr w:type="spellEnd"/>
      <w:r>
        <w:rPr>
          <w:rFonts w:ascii="Times New Roman" w:hAnsi="Times New Roman" w:cs="Times New Roman"/>
          <w:sz w:val="24"/>
          <w:szCs w:val="24"/>
        </w:rPr>
        <w:t xml:space="preserve"> (Equal nationality rights for women &amp; men)</w:t>
      </w:r>
    </w:p>
    <w:p w:rsidR="000C32DC" w:rsidRDefault="000C32DC" w:rsidP="000C32D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Mr Jeffrey </w:t>
      </w:r>
      <w:proofErr w:type="spellStart"/>
      <w:r>
        <w:rPr>
          <w:rFonts w:ascii="Times New Roman" w:hAnsi="Times New Roman" w:cs="Times New Roman"/>
          <w:sz w:val="24"/>
          <w:szCs w:val="24"/>
        </w:rPr>
        <w:t>Phang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MyPJ</w:t>
      </w:r>
      <w:proofErr w:type="spellEnd"/>
      <w:r>
        <w:rPr>
          <w:rFonts w:ascii="Times New Roman" w:hAnsi="Times New Roman" w:cs="Times New Roman"/>
          <w:sz w:val="24"/>
          <w:szCs w:val="24"/>
        </w:rPr>
        <w:t>)</w:t>
      </w:r>
    </w:p>
    <w:p w:rsidR="007A4A62" w:rsidRPr="005B1C20" w:rsidRDefault="007A4A62" w:rsidP="000C32DC">
      <w:pPr>
        <w:pStyle w:val="ListParagraph"/>
        <w:numPr>
          <w:ilvl w:val="0"/>
          <w:numId w:val="1"/>
        </w:numPr>
        <w:jc w:val="both"/>
        <w:rPr>
          <w:rFonts w:ascii="Times New Roman" w:hAnsi="Times New Roman" w:cs="Times New Roman"/>
          <w:sz w:val="24"/>
          <w:szCs w:val="24"/>
          <w:lang w:val="es-ES"/>
        </w:rPr>
      </w:pPr>
      <w:r w:rsidRPr="005B1C20">
        <w:rPr>
          <w:rFonts w:ascii="Times New Roman" w:hAnsi="Times New Roman" w:cs="Times New Roman"/>
          <w:sz w:val="24"/>
          <w:szCs w:val="24"/>
          <w:lang w:val="es-ES"/>
        </w:rPr>
        <w:t>Ms Marlini Ramalo (Dhrra Malaysia)</w:t>
      </w:r>
    </w:p>
    <w:p w:rsidR="007A4A62" w:rsidRDefault="007A4A62" w:rsidP="000C32D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Kiah</w:t>
      </w:r>
      <w:proofErr w:type="spellEnd"/>
      <w:r>
        <w:rPr>
          <w:rFonts w:ascii="Times New Roman" w:hAnsi="Times New Roman" w:cs="Times New Roman"/>
          <w:sz w:val="24"/>
          <w:szCs w:val="24"/>
        </w:rPr>
        <w:t xml:space="preserve"> Hui (Malaysian CARE)</w:t>
      </w:r>
    </w:p>
    <w:p w:rsidR="007A4A62" w:rsidRPr="000C32DC" w:rsidRDefault="007A4A62" w:rsidP="007A4A6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Ms Pan Choi Yen (</w:t>
      </w:r>
      <w:proofErr w:type="spellStart"/>
      <w:r w:rsidRPr="007A4A62">
        <w:rPr>
          <w:rFonts w:ascii="Times New Roman" w:hAnsi="Times New Roman" w:cs="Times New Roman"/>
          <w:sz w:val="24"/>
          <w:szCs w:val="24"/>
        </w:rPr>
        <w:t>Saya</w:t>
      </w:r>
      <w:proofErr w:type="spellEnd"/>
      <w:r w:rsidRPr="007A4A62">
        <w:rPr>
          <w:rFonts w:ascii="Times New Roman" w:hAnsi="Times New Roman" w:cs="Times New Roman"/>
          <w:sz w:val="24"/>
          <w:szCs w:val="24"/>
        </w:rPr>
        <w:t xml:space="preserve"> </w:t>
      </w:r>
      <w:proofErr w:type="spellStart"/>
      <w:r w:rsidRPr="007A4A62">
        <w:rPr>
          <w:rFonts w:ascii="Times New Roman" w:hAnsi="Times New Roman" w:cs="Times New Roman"/>
          <w:sz w:val="24"/>
          <w:szCs w:val="24"/>
        </w:rPr>
        <w:t>Anak</w:t>
      </w:r>
      <w:proofErr w:type="spellEnd"/>
      <w:r w:rsidRPr="007A4A62">
        <w:rPr>
          <w:rFonts w:ascii="Times New Roman" w:hAnsi="Times New Roman" w:cs="Times New Roman"/>
          <w:sz w:val="24"/>
          <w:szCs w:val="24"/>
        </w:rPr>
        <w:t xml:space="preserve"> </w:t>
      </w:r>
      <w:proofErr w:type="spellStart"/>
      <w:r w:rsidRPr="007A4A62">
        <w:rPr>
          <w:rFonts w:ascii="Times New Roman" w:hAnsi="Times New Roman" w:cs="Times New Roman"/>
          <w:sz w:val="24"/>
          <w:szCs w:val="24"/>
        </w:rPr>
        <w:t>Bangsa</w:t>
      </w:r>
      <w:proofErr w:type="spellEnd"/>
      <w:r w:rsidRPr="007A4A62">
        <w:rPr>
          <w:rFonts w:ascii="Times New Roman" w:hAnsi="Times New Roman" w:cs="Times New Roman"/>
          <w:sz w:val="24"/>
          <w:szCs w:val="24"/>
        </w:rPr>
        <w:t xml:space="preserve"> Malaysia</w:t>
      </w:r>
      <w:r>
        <w:rPr>
          <w:rFonts w:ascii="Times New Roman" w:hAnsi="Times New Roman" w:cs="Times New Roman"/>
          <w:sz w:val="24"/>
          <w:szCs w:val="24"/>
        </w:rPr>
        <w:t>)</w:t>
      </w:r>
    </w:p>
    <w:p w:rsidR="003C1A42" w:rsidRDefault="003C1A42" w:rsidP="006611F5">
      <w:pPr>
        <w:jc w:val="both"/>
        <w:rPr>
          <w:rFonts w:ascii="Times New Roman" w:hAnsi="Times New Roman" w:cs="Times New Roman"/>
          <w:sz w:val="24"/>
          <w:szCs w:val="24"/>
        </w:rPr>
      </w:pPr>
    </w:p>
    <w:p w:rsidR="003C1A42" w:rsidRDefault="003C1A42" w:rsidP="006611F5">
      <w:pPr>
        <w:jc w:val="both"/>
        <w:rPr>
          <w:rFonts w:ascii="Times New Roman" w:hAnsi="Times New Roman" w:cs="Times New Roman"/>
          <w:sz w:val="24"/>
          <w:szCs w:val="24"/>
        </w:rPr>
      </w:pPr>
    </w:p>
    <w:p w:rsidR="003C1A42" w:rsidRDefault="003C1A42" w:rsidP="006611F5">
      <w:pPr>
        <w:jc w:val="both"/>
        <w:rPr>
          <w:rFonts w:ascii="Times New Roman" w:hAnsi="Times New Roman" w:cs="Times New Roman"/>
          <w:sz w:val="24"/>
          <w:szCs w:val="24"/>
        </w:rPr>
      </w:pPr>
    </w:p>
    <w:p w:rsidR="003C1A42" w:rsidRDefault="003C1A42" w:rsidP="006611F5">
      <w:pPr>
        <w:jc w:val="both"/>
        <w:rPr>
          <w:rFonts w:ascii="Times New Roman" w:hAnsi="Times New Roman" w:cs="Times New Roman"/>
          <w:sz w:val="24"/>
          <w:szCs w:val="24"/>
        </w:rPr>
      </w:pPr>
    </w:p>
    <w:p w:rsidR="003C1A42" w:rsidRDefault="003C1A42" w:rsidP="006611F5">
      <w:pPr>
        <w:jc w:val="both"/>
        <w:rPr>
          <w:rFonts w:ascii="Times New Roman" w:hAnsi="Times New Roman" w:cs="Times New Roman"/>
          <w:sz w:val="24"/>
          <w:szCs w:val="24"/>
        </w:rPr>
      </w:pPr>
    </w:p>
    <w:p w:rsidR="003C1A42" w:rsidRDefault="003C1A42" w:rsidP="006611F5">
      <w:pPr>
        <w:jc w:val="both"/>
        <w:rPr>
          <w:rFonts w:ascii="Times New Roman" w:hAnsi="Times New Roman" w:cs="Times New Roman"/>
          <w:sz w:val="24"/>
          <w:szCs w:val="24"/>
        </w:rPr>
      </w:pPr>
    </w:p>
    <w:p w:rsidR="003C1A42" w:rsidRDefault="003C1A42" w:rsidP="006611F5">
      <w:pPr>
        <w:jc w:val="both"/>
        <w:rPr>
          <w:rFonts w:ascii="Times New Roman" w:hAnsi="Times New Roman" w:cs="Times New Roman"/>
          <w:sz w:val="24"/>
          <w:szCs w:val="24"/>
        </w:rPr>
      </w:pPr>
    </w:p>
    <w:p w:rsidR="003C1A42" w:rsidRDefault="003C1A42" w:rsidP="006611F5">
      <w:pPr>
        <w:jc w:val="both"/>
        <w:rPr>
          <w:rFonts w:ascii="Times New Roman" w:hAnsi="Times New Roman" w:cs="Times New Roman"/>
          <w:sz w:val="24"/>
          <w:szCs w:val="24"/>
        </w:rPr>
      </w:pPr>
    </w:p>
    <w:p w:rsidR="003C1A42" w:rsidRDefault="003C1A42" w:rsidP="006611F5">
      <w:pPr>
        <w:jc w:val="both"/>
        <w:rPr>
          <w:rFonts w:ascii="Times New Roman" w:hAnsi="Times New Roman" w:cs="Times New Roman"/>
          <w:sz w:val="24"/>
          <w:szCs w:val="24"/>
        </w:rPr>
      </w:pPr>
    </w:p>
    <w:p w:rsidR="003C1A42" w:rsidRPr="006611F5" w:rsidRDefault="003C1A42" w:rsidP="006611F5">
      <w:pPr>
        <w:jc w:val="both"/>
        <w:rPr>
          <w:rFonts w:ascii="Times New Roman" w:hAnsi="Times New Roman" w:cs="Times New Roman"/>
          <w:sz w:val="24"/>
          <w:szCs w:val="24"/>
        </w:rPr>
      </w:pPr>
    </w:p>
    <w:p w:rsidR="006611F5" w:rsidRPr="006611F5" w:rsidRDefault="006611F5" w:rsidP="006611F5">
      <w:pPr>
        <w:jc w:val="both"/>
        <w:rPr>
          <w:rFonts w:ascii="Times New Roman" w:hAnsi="Times New Roman" w:cs="Times New Roman"/>
          <w:sz w:val="24"/>
          <w:szCs w:val="24"/>
        </w:rPr>
      </w:pPr>
    </w:p>
    <w:sectPr w:rsidR="006611F5" w:rsidRPr="006611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40D" w:rsidRDefault="0030740D" w:rsidP="00046151">
      <w:pPr>
        <w:spacing w:after="0" w:line="240" w:lineRule="auto"/>
      </w:pPr>
      <w:r>
        <w:separator/>
      </w:r>
    </w:p>
  </w:endnote>
  <w:endnote w:type="continuationSeparator" w:id="0">
    <w:p w:rsidR="0030740D" w:rsidRDefault="0030740D" w:rsidP="0004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046151">
      <w:trPr>
        <w:jc w:val="right"/>
      </w:trPr>
      <w:tc>
        <w:tcPr>
          <w:tcW w:w="4795" w:type="dxa"/>
          <w:vAlign w:val="center"/>
        </w:tcPr>
        <w:sdt>
          <w:sdtPr>
            <w:rPr>
              <w:caps/>
              <w:color w:val="000000" w:themeColor="text1"/>
            </w:rPr>
            <w:alias w:val="Author"/>
            <w:tag w:val=""/>
            <w:id w:val="1534539408"/>
            <w:placeholder>
              <w:docPart w:val="613557222109411BBE059980D9C94B8C"/>
            </w:placeholder>
            <w:dataBinding w:prefixMappings="xmlns:ns0='http://purl.org/dc/elements/1.1/' xmlns:ns1='http://schemas.openxmlformats.org/package/2006/metadata/core-properties' " w:xpath="/ns1:coreProperties[1]/ns0:creator[1]" w:storeItemID="{6C3C8BC8-F283-45AE-878A-BAB7291924A1}"/>
            <w:text/>
          </w:sdtPr>
          <w:sdtEndPr/>
          <w:sdtContent>
            <w:p w:rsidR="00046151" w:rsidRDefault="00046151" w:rsidP="00046151">
              <w:pPr>
                <w:pStyle w:val="Header"/>
                <w:jc w:val="right"/>
                <w:rPr>
                  <w:caps/>
                  <w:color w:val="000000" w:themeColor="text1"/>
                </w:rPr>
              </w:pPr>
              <w:r>
                <w:rPr>
                  <w:caps/>
                  <w:color w:val="000000" w:themeColor="text1"/>
                </w:rPr>
                <w:t>Poverty discussion findings (May 23, 2019)</w:t>
              </w:r>
            </w:p>
          </w:sdtContent>
        </w:sdt>
      </w:tc>
      <w:tc>
        <w:tcPr>
          <w:tcW w:w="250" w:type="pct"/>
          <w:shd w:val="clear" w:color="auto" w:fill="ED7D31" w:themeFill="accent2"/>
          <w:vAlign w:val="center"/>
        </w:tcPr>
        <w:p w:rsidR="00046151" w:rsidRDefault="00046151">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5B1C20">
            <w:rPr>
              <w:noProof/>
              <w:color w:val="FFFFFF" w:themeColor="background1"/>
            </w:rPr>
            <w:t>3</w:t>
          </w:r>
          <w:r>
            <w:rPr>
              <w:noProof/>
              <w:color w:val="FFFFFF" w:themeColor="background1"/>
            </w:rPr>
            <w:fldChar w:fldCharType="end"/>
          </w:r>
        </w:p>
      </w:tc>
    </w:tr>
  </w:tbl>
  <w:p w:rsidR="00046151" w:rsidRDefault="0004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40D" w:rsidRDefault="0030740D" w:rsidP="00046151">
      <w:pPr>
        <w:spacing w:after="0" w:line="240" w:lineRule="auto"/>
      </w:pPr>
      <w:r>
        <w:separator/>
      </w:r>
    </w:p>
  </w:footnote>
  <w:footnote w:type="continuationSeparator" w:id="0">
    <w:p w:rsidR="0030740D" w:rsidRDefault="0030740D" w:rsidP="00046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614A7"/>
    <w:multiLevelType w:val="hybridMultilevel"/>
    <w:tmpl w:val="263E5F3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F5"/>
    <w:rsid w:val="00046151"/>
    <w:rsid w:val="000C32DC"/>
    <w:rsid w:val="001D3F72"/>
    <w:rsid w:val="00276B73"/>
    <w:rsid w:val="0030740D"/>
    <w:rsid w:val="003527E1"/>
    <w:rsid w:val="003C1A42"/>
    <w:rsid w:val="005B1C20"/>
    <w:rsid w:val="006535A9"/>
    <w:rsid w:val="006611F5"/>
    <w:rsid w:val="007A4A62"/>
    <w:rsid w:val="008B24C7"/>
    <w:rsid w:val="00976206"/>
    <w:rsid w:val="00CF4135"/>
    <w:rsid w:val="00CF41E6"/>
    <w:rsid w:val="00DD11E1"/>
    <w:rsid w:val="00E747E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90FC6-CE76-4DA7-858D-D5360D61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2DC"/>
    <w:pPr>
      <w:ind w:left="720"/>
      <w:contextualSpacing/>
    </w:pPr>
  </w:style>
  <w:style w:type="paragraph" w:styleId="Header">
    <w:name w:val="header"/>
    <w:basedOn w:val="Normal"/>
    <w:link w:val="HeaderChar"/>
    <w:uiPriority w:val="99"/>
    <w:unhideWhenUsed/>
    <w:rsid w:val="00046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151"/>
  </w:style>
  <w:style w:type="paragraph" w:styleId="Footer">
    <w:name w:val="footer"/>
    <w:basedOn w:val="Normal"/>
    <w:link w:val="FooterChar"/>
    <w:uiPriority w:val="99"/>
    <w:unhideWhenUsed/>
    <w:rsid w:val="00046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3557222109411BBE059980D9C94B8C"/>
        <w:category>
          <w:name w:val="General"/>
          <w:gallery w:val="placeholder"/>
        </w:category>
        <w:types>
          <w:type w:val="bbPlcHdr"/>
        </w:types>
        <w:behaviors>
          <w:behavior w:val="content"/>
        </w:behaviors>
        <w:guid w:val="{19A26E11-121B-41D9-8826-B1759FABD3A5}"/>
      </w:docPartPr>
      <w:docPartBody>
        <w:p w:rsidR="00655C21" w:rsidRDefault="00237593" w:rsidP="00237593">
          <w:pPr>
            <w:pStyle w:val="613557222109411BBE059980D9C94B8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93"/>
    <w:rsid w:val="00185A20"/>
    <w:rsid w:val="00237593"/>
    <w:rsid w:val="00655C2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3557222109411BBE059980D9C94B8C">
    <w:name w:val="613557222109411BBE059980D9C94B8C"/>
    <w:rsid w:val="0023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0E76EE-DC45-42BA-90C0-8ACB460C0EC6}"/>
</file>

<file path=customXml/itemProps2.xml><?xml version="1.0" encoding="utf-8"?>
<ds:datastoreItem xmlns:ds="http://schemas.openxmlformats.org/officeDocument/2006/customXml" ds:itemID="{32BA9D80-1231-4B60-9B21-3F2704652102}"/>
</file>

<file path=customXml/itemProps3.xml><?xml version="1.0" encoding="utf-8"?>
<ds:datastoreItem xmlns:ds="http://schemas.openxmlformats.org/officeDocument/2006/customXml" ds:itemID="{1D5DA2E8-5921-46D9-B1F6-640E9AA72144}"/>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Poverty discussion findings (May 23, 2019)</dc:creator>
  <cp:keywords/>
  <dc:description/>
  <cp:lastModifiedBy>VARELA Patricia</cp:lastModifiedBy>
  <cp:revision>2</cp:revision>
  <dcterms:created xsi:type="dcterms:W3CDTF">2019-06-14T12:04:00Z</dcterms:created>
  <dcterms:modified xsi:type="dcterms:W3CDTF">2019-06-14T12:04:00Z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