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2B55" w14:textId="515F64E8" w:rsidR="00F17E4F" w:rsidRPr="00E63593" w:rsidRDefault="002217F1" w:rsidP="001B5014">
      <w:pPr>
        <w:pStyle w:val="Heading1"/>
        <w:spacing w:before="75"/>
        <w:ind w:left="0" w:right="-4"/>
        <w:jc w:val="center"/>
        <w:rPr>
          <w:color w:val="0070C0"/>
          <w:spacing w:val="-4"/>
          <w:sz w:val="32"/>
          <w:szCs w:val="32"/>
        </w:rPr>
      </w:pPr>
      <w:r w:rsidRPr="00E63593">
        <w:rPr>
          <w:color w:val="0070C0"/>
          <w:sz w:val="32"/>
          <w:szCs w:val="32"/>
        </w:rPr>
        <w:t xml:space="preserve">LDCs/SIDS without </w:t>
      </w:r>
      <w:r w:rsidR="001939A3" w:rsidRPr="00E63593">
        <w:rPr>
          <w:color w:val="0070C0"/>
          <w:sz w:val="32"/>
          <w:szCs w:val="32"/>
        </w:rPr>
        <w:t>p</w:t>
      </w:r>
      <w:r w:rsidRPr="00E63593">
        <w:rPr>
          <w:color w:val="0070C0"/>
          <w:sz w:val="32"/>
          <w:szCs w:val="32"/>
        </w:rPr>
        <w:t>ermanent resident</w:t>
      </w:r>
      <w:r w:rsidRPr="00E63593">
        <w:rPr>
          <w:color w:val="0070C0"/>
          <w:spacing w:val="-5"/>
          <w:sz w:val="32"/>
          <w:szCs w:val="32"/>
        </w:rPr>
        <w:t xml:space="preserve"> </w:t>
      </w:r>
      <w:r w:rsidRPr="00E63593">
        <w:rPr>
          <w:color w:val="0070C0"/>
          <w:sz w:val="32"/>
          <w:szCs w:val="32"/>
        </w:rPr>
        <w:t>missions</w:t>
      </w:r>
      <w:r w:rsidRPr="00E63593">
        <w:rPr>
          <w:color w:val="0070C0"/>
          <w:spacing w:val="-3"/>
          <w:sz w:val="32"/>
          <w:szCs w:val="32"/>
        </w:rPr>
        <w:t xml:space="preserve"> </w:t>
      </w:r>
      <w:r w:rsidRPr="00E63593">
        <w:rPr>
          <w:color w:val="0070C0"/>
          <w:sz w:val="32"/>
          <w:szCs w:val="32"/>
        </w:rPr>
        <w:t>in</w:t>
      </w:r>
      <w:r w:rsidRPr="00E63593">
        <w:rPr>
          <w:color w:val="0070C0"/>
          <w:spacing w:val="-10"/>
          <w:sz w:val="32"/>
          <w:szCs w:val="32"/>
        </w:rPr>
        <w:t xml:space="preserve"> </w:t>
      </w:r>
      <w:r w:rsidRPr="00E63593">
        <w:rPr>
          <w:color w:val="0070C0"/>
          <w:sz w:val="32"/>
          <w:szCs w:val="32"/>
        </w:rPr>
        <w:t>Geneva</w:t>
      </w:r>
      <w:r w:rsidR="00FB3615" w:rsidRPr="00E63593">
        <w:rPr>
          <w:color w:val="0070C0"/>
          <w:sz w:val="32"/>
          <w:szCs w:val="32"/>
        </w:rPr>
        <w:t xml:space="preserve"> (15</w:t>
      </w:r>
      <w:r w:rsidR="00E63593" w:rsidRPr="00E63593">
        <w:rPr>
          <w:color w:val="0070C0"/>
          <w:sz w:val="32"/>
          <w:szCs w:val="32"/>
        </w:rPr>
        <w:t>)</w:t>
      </w:r>
      <w:r w:rsidRPr="00E63593">
        <w:rPr>
          <w:color w:val="0070C0"/>
          <w:spacing w:val="-4"/>
          <w:sz w:val="32"/>
          <w:szCs w:val="32"/>
        </w:rPr>
        <w:t xml:space="preserve"> </w:t>
      </w:r>
    </w:p>
    <w:p w14:paraId="0F913426" w14:textId="56ECF924" w:rsidR="00D4177E" w:rsidRPr="00E63593" w:rsidRDefault="002217F1" w:rsidP="001B5014">
      <w:pPr>
        <w:pStyle w:val="Heading1"/>
        <w:spacing w:before="75"/>
        <w:ind w:left="0" w:right="-4"/>
        <w:jc w:val="center"/>
        <w:rPr>
          <w:color w:val="0070C0"/>
        </w:rPr>
      </w:pPr>
      <w:r w:rsidRPr="00E63593">
        <w:rPr>
          <w:color w:val="0070C0"/>
        </w:rPr>
        <w:t>(as</w:t>
      </w:r>
      <w:r w:rsidRPr="00E63593">
        <w:rPr>
          <w:color w:val="0070C0"/>
          <w:spacing w:val="-3"/>
        </w:rPr>
        <w:t xml:space="preserve"> </w:t>
      </w:r>
      <w:r w:rsidR="00DC732F" w:rsidRPr="00E63593">
        <w:rPr>
          <w:color w:val="0070C0"/>
          <w:spacing w:val="-3"/>
        </w:rPr>
        <w:t>at 1 May 2023</w:t>
      </w:r>
      <w:r w:rsidRPr="00E63593">
        <w:rPr>
          <w:color w:val="0070C0"/>
        </w:rPr>
        <w:t>)</w:t>
      </w:r>
    </w:p>
    <w:p w14:paraId="508A5E69" w14:textId="77777777" w:rsidR="00D4177E" w:rsidRDefault="00D4177E">
      <w:pPr>
        <w:pStyle w:val="BodyText"/>
        <w:spacing w:line="240" w:lineRule="auto"/>
        <w:ind w:left="0" w:firstLine="0"/>
        <w:rPr>
          <w:b/>
          <w:sz w:val="30"/>
        </w:rPr>
      </w:pPr>
    </w:p>
    <w:p w14:paraId="27546086" w14:textId="77777777" w:rsidR="00D4177E" w:rsidRDefault="00D4177E">
      <w:pPr>
        <w:pStyle w:val="BodyText"/>
        <w:spacing w:before="4" w:line="240" w:lineRule="auto"/>
        <w:ind w:left="0" w:firstLine="0"/>
        <w:rPr>
          <w:sz w:val="20"/>
        </w:rPr>
      </w:pPr>
    </w:p>
    <w:p w14:paraId="6B07C84C" w14:textId="580C77B2" w:rsidR="00D4177E" w:rsidRDefault="002217F1">
      <w:pPr>
        <w:pStyle w:val="Heading1"/>
      </w:pPr>
      <w:r>
        <w:rPr>
          <w:color w:val="1F487C"/>
        </w:rPr>
        <w:t>Africa</w:t>
      </w:r>
      <w:r>
        <w:rPr>
          <w:color w:val="1F487C"/>
          <w:spacing w:val="-3"/>
        </w:rPr>
        <w:t xml:space="preserve"> </w:t>
      </w:r>
      <w:r>
        <w:rPr>
          <w:color w:val="1F487C"/>
          <w:spacing w:val="-5"/>
        </w:rPr>
        <w:t>(</w:t>
      </w:r>
      <w:r w:rsidR="008B05FD">
        <w:rPr>
          <w:color w:val="1F487C"/>
          <w:spacing w:val="-5"/>
        </w:rPr>
        <w:t>3</w:t>
      </w:r>
      <w:r>
        <w:rPr>
          <w:color w:val="1F487C"/>
          <w:spacing w:val="-5"/>
        </w:rPr>
        <w:t>)</w:t>
      </w:r>
    </w:p>
    <w:p w14:paraId="3C7C24B8" w14:textId="42CACA81" w:rsidR="00137971" w:rsidRPr="00FB3615" w:rsidRDefault="00137971" w:rsidP="00FB3615">
      <w:pPr>
        <w:pStyle w:val="ListParagraph"/>
        <w:numPr>
          <w:ilvl w:val="0"/>
          <w:numId w:val="2"/>
        </w:numPr>
        <w:tabs>
          <w:tab w:val="left" w:pos="358"/>
        </w:tabs>
        <w:spacing w:before="225" w:after="120" w:line="240" w:lineRule="auto"/>
        <w:ind w:hanging="244"/>
        <w:rPr>
          <w:sz w:val="24"/>
          <w:szCs w:val="24"/>
        </w:rPr>
      </w:pPr>
      <w:r w:rsidRPr="00FB3615">
        <w:rPr>
          <w:b/>
          <w:bCs/>
          <w:color w:val="1F487C"/>
          <w:sz w:val="24"/>
          <w:szCs w:val="24"/>
        </w:rPr>
        <w:t>Benin (</w:t>
      </w:r>
      <w:r w:rsidR="00DC732F" w:rsidRPr="00FB3615">
        <w:rPr>
          <w:spacing w:val="-2"/>
          <w:sz w:val="24"/>
          <w:szCs w:val="24"/>
        </w:rPr>
        <w:t>based in Paris</w:t>
      </w:r>
      <w:r w:rsidR="00674F22" w:rsidRPr="00FB3615">
        <w:rPr>
          <w:spacing w:val="-2"/>
          <w:sz w:val="24"/>
          <w:szCs w:val="24"/>
        </w:rPr>
        <w:t>;</w:t>
      </w:r>
      <w:r w:rsidR="00DC732F" w:rsidRPr="00FB3615">
        <w:rPr>
          <w:spacing w:val="-2"/>
          <w:sz w:val="24"/>
          <w:szCs w:val="24"/>
        </w:rPr>
        <w:t xml:space="preserve"> accredited to UNOG</w:t>
      </w:r>
      <w:r w:rsidRPr="00FB3615">
        <w:rPr>
          <w:spacing w:val="-2"/>
          <w:sz w:val="24"/>
          <w:szCs w:val="24"/>
        </w:rPr>
        <w:t>)</w:t>
      </w:r>
    </w:p>
    <w:p w14:paraId="01997034" w14:textId="6DEC7C59" w:rsidR="00137971" w:rsidRPr="00FB3615" w:rsidRDefault="00137971" w:rsidP="00FB3615">
      <w:pPr>
        <w:pStyle w:val="ListParagraph"/>
        <w:numPr>
          <w:ilvl w:val="0"/>
          <w:numId w:val="2"/>
        </w:numPr>
        <w:tabs>
          <w:tab w:val="left" w:pos="358"/>
        </w:tabs>
        <w:spacing w:before="3" w:after="120"/>
        <w:ind w:hanging="244"/>
        <w:rPr>
          <w:spacing w:val="-2"/>
          <w:sz w:val="24"/>
          <w:szCs w:val="24"/>
        </w:rPr>
      </w:pPr>
      <w:r w:rsidRPr="00FB3615">
        <w:rPr>
          <w:b/>
          <w:bCs/>
          <w:color w:val="1F487C"/>
          <w:sz w:val="24"/>
          <w:szCs w:val="24"/>
        </w:rPr>
        <w:t>Guinea-Bissau</w:t>
      </w:r>
      <w:r w:rsidR="00DC732F" w:rsidRPr="00FB3615">
        <w:rPr>
          <w:spacing w:val="-2"/>
          <w:sz w:val="24"/>
          <w:szCs w:val="24"/>
        </w:rPr>
        <w:t xml:space="preserve"> (mission in New York</w:t>
      </w:r>
      <w:r w:rsidR="00795D86" w:rsidRPr="00FB3615">
        <w:rPr>
          <w:spacing w:val="-2"/>
          <w:sz w:val="24"/>
          <w:szCs w:val="24"/>
        </w:rPr>
        <w:t>; not accredited to UNOG)</w:t>
      </w:r>
    </w:p>
    <w:p w14:paraId="767227B2" w14:textId="66310F75" w:rsidR="00137971" w:rsidRPr="00FB3615" w:rsidRDefault="00137971" w:rsidP="00FB3615">
      <w:pPr>
        <w:pStyle w:val="ListParagraph"/>
        <w:numPr>
          <w:ilvl w:val="0"/>
          <w:numId w:val="2"/>
        </w:numPr>
        <w:tabs>
          <w:tab w:val="left" w:pos="358"/>
        </w:tabs>
        <w:spacing w:before="2" w:after="120" w:line="240" w:lineRule="auto"/>
        <w:ind w:hanging="244"/>
        <w:rPr>
          <w:sz w:val="24"/>
          <w:szCs w:val="24"/>
        </w:rPr>
      </w:pPr>
      <w:r w:rsidRPr="00FB3615">
        <w:rPr>
          <w:b/>
          <w:bCs/>
          <w:color w:val="1F487C"/>
          <w:sz w:val="24"/>
          <w:szCs w:val="24"/>
        </w:rPr>
        <w:t>Sao Tome and Principe</w:t>
      </w:r>
      <w:r w:rsidR="00795D86" w:rsidRPr="00FB3615">
        <w:rPr>
          <w:spacing w:val="-2"/>
          <w:sz w:val="24"/>
          <w:szCs w:val="24"/>
        </w:rPr>
        <w:t xml:space="preserve"> </w:t>
      </w:r>
      <w:r w:rsidR="00795D86" w:rsidRPr="00FB3615">
        <w:rPr>
          <w:spacing w:val="-2"/>
          <w:sz w:val="24"/>
          <w:szCs w:val="24"/>
        </w:rPr>
        <w:t>(mission in New York; not accredited to UNOG)</w:t>
      </w:r>
    </w:p>
    <w:p w14:paraId="5CCA711A" w14:textId="77777777" w:rsidR="00D4177E" w:rsidRDefault="00D4177E">
      <w:pPr>
        <w:pStyle w:val="BodyText"/>
        <w:spacing w:before="3" w:line="240" w:lineRule="auto"/>
        <w:ind w:left="0" w:firstLine="0"/>
        <w:rPr>
          <w:sz w:val="28"/>
        </w:rPr>
      </w:pPr>
    </w:p>
    <w:p w14:paraId="0C205B9C" w14:textId="2510A032" w:rsidR="00D4177E" w:rsidRDefault="002217F1" w:rsidP="00E63593">
      <w:pPr>
        <w:pStyle w:val="Heading1"/>
        <w:rPr>
          <w:color w:val="FF0000"/>
          <w:spacing w:val="-5"/>
        </w:rPr>
      </w:pPr>
      <w:r>
        <w:rPr>
          <w:color w:val="FF0000"/>
        </w:rPr>
        <w:t>Asia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Pacific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5"/>
        </w:rPr>
        <w:t>(</w:t>
      </w:r>
      <w:r w:rsidR="00C93E14">
        <w:rPr>
          <w:color w:val="FF0000"/>
          <w:spacing w:val="-5"/>
        </w:rPr>
        <w:t>7</w:t>
      </w:r>
      <w:r>
        <w:rPr>
          <w:color w:val="FF0000"/>
          <w:spacing w:val="-5"/>
        </w:rPr>
        <w:t>)</w:t>
      </w:r>
    </w:p>
    <w:p w14:paraId="09DE5AEF" w14:textId="77777777" w:rsidR="00E63593" w:rsidRPr="00E63593" w:rsidRDefault="00E63593" w:rsidP="00E63593">
      <w:pPr>
        <w:pStyle w:val="Heading1"/>
      </w:pPr>
    </w:p>
    <w:p w14:paraId="26DC8482" w14:textId="4584AA59" w:rsidR="00137971" w:rsidRDefault="00137971" w:rsidP="00FB3615">
      <w:pPr>
        <w:pStyle w:val="ListParagraph"/>
        <w:numPr>
          <w:ilvl w:val="0"/>
          <w:numId w:val="1"/>
        </w:numPr>
        <w:tabs>
          <w:tab w:val="left" w:pos="358"/>
        </w:tabs>
        <w:spacing w:after="120" w:line="240" w:lineRule="auto"/>
        <w:ind w:hanging="244"/>
        <w:rPr>
          <w:sz w:val="24"/>
        </w:rPr>
      </w:pPr>
      <w:r w:rsidRPr="00FB3615">
        <w:rPr>
          <w:b/>
          <w:bCs/>
          <w:color w:val="FF0000"/>
          <w:spacing w:val="-2"/>
          <w:sz w:val="24"/>
        </w:rPr>
        <w:t>Kiribati</w:t>
      </w:r>
      <w:r w:rsidR="00674F22" w:rsidRPr="00FB3615">
        <w:rPr>
          <w:color w:val="FF0000"/>
          <w:spacing w:val="-2"/>
          <w:sz w:val="24"/>
        </w:rPr>
        <w:t xml:space="preserve"> </w:t>
      </w:r>
      <w:r w:rsidR="00674F22">
        <w:rPr>
          <w:spacing w:val="-2"/>
          <w:sz w:val="24"/>
        </w:rPr>
        <w:t>(mission in New York; not accredited to UNOG)</w:t>
      </w:r>
    </w:p>
    <w:p w14:paraId="74D43270" w14:textId="1D659CA0" w:rsidR="00137971" w:rsidRPr="004258DC" w:rsidRDefault="00137971" w:rsidP="00FB3615">
      <w:pPr>
        <w:pStyle w:val="ListParagraph"/>
        <w:numPr>
          <w:ilvl w:val="0"/>
          <w:numId w:val="1"/>
        </w:numPr>
        <w:tabs>
          <w:tab w:val="left" w:pos="358"/>
        </w:tabs>
        <w:spacing w:before="3" w:after="120" w:line="240" w:lineRule="auto"/>
        <w:ind w:hanging="244"/>
        <w:rPr>
          <w:sz w:val="24"/>
        </w:rPr>
      </w:pPr>
      <w:r w:rsidRPr="00FB3615">
        <w:rPr>
          <w:b/>
          <w:bCs/>
          <w:color w:val="FF0000"/>
          <w:sz w:val="24"/>
        </w:rPr>
        <w:t>Micronesia</w:t>
      </w:r>
      <w:r w:rsidRPr="00FB3615">
        <w:rPr>
          <w:b/>
          <w:bCs/>
          <w:color w:val="FF0000"/>
          <w:spacing w:val="-7"/>
          <w:sz w:val="24"/>
        </w:rPr>
        <w:t xml:space="preserve"> </w:t>
      </w:r>
      <w:r w:rsidRPr="00FB3615">
        <w:rPr>
          <w:b/>
          <w:bCs/>
          <w:color w:val="FF0000"/>
          <w:sz w:val="24"/>
        </w:rPr>
        <w:t>(Federated</w:t>
      </w:r>
      <w:r w:rsidRPr="00FB3615">
        <w:rPr>
          <w:b/>
          <w:bCs/>
          <w:color w:val="FF0000"/>
          <w:spacing w:val="-5"/>
          <w:sz w:val="24"/>
        </w:rPr>
        <w:t xml:space="preserve"> </w:t>
      </w:r>
      <w:r w:rsidRPr="00FB3615">
        <w:rPr>
          <w:b/>
          <w:bCs/>
          <w:color w:val="FF0000"/>
          <w:sz w:val="24"/>
        </w:rPr>
        <w:t>States</w:t>
      </w:r>
      <w:r w:rsidRPr="00FB3615">
        <w:rPr>
          <w:b/>
          <w:bCs/>
          <w:color w:val="FF0000"/>
          <w:spacing w:val="-7"/>
          <w:sz w:val="24"/>
        </w:rPr>
        <w:t xml:space="preserve"> </w:t>
      </w:r>
      <w:r w:rsidRPr="00FB3615">
        <w:rPr>
          <w:b/>
          <w:bCs/>
          <w:color w:val="FF0000"/>
          <w:spacing w:val="-5"/>
          <w:sz w:val="24"/>
        </w:rPr>
        <w:t>of)</w:t>
      </w:r>
      <w:r w:rsidR="00674F22" w:rsidRPr="00FB3615">
        <w:rPr>
          <w:b/>
          <w:bCs/>
          <w:color w:val="FF0000"/>
          <w:spacing w:val="-5"/>
          <w:sz w:val="24"/>
        </w:rPr>
        <w:t xml:space="preserve"> </w:t>
      </w:r>
      <w:r w:rsidR="00674F22" w:rsidRPr="005D1AD3">
        <w:rPr>
          <w:b/>
          <w:bCs/>
          <w:spacing w:val="-5"/>
          <w:sz w:val="24"/>
        </w:rPr>
        <w:t>(</w:t>
      </w:r>
      <w:r w:rsidR="00674F22" w:rsidRPr="004258DC">
        <w:rPr>
          <w:spacing w:val="-5"/>
          <w:sz w:val="24"/>
        </w:rPr>
        <w:t>mission in New York; not accredited to UNOG)</w:t>
      </w:r>
    </w:p>
    <w:p w14:paraId="0B9FE0E9" w14:textId="35E15A5C" w:rsidR="00137971" w:rsidRDefault="00137971" w:rsidP="00FB3615">
      <w:pPr>
        <w:pStyle w:val="ListParagraph"/>
        <w:numPr>
          <w:ilvl w:val="0"/>
          <w:numId w:val="1"/>
        </w:numPr>
        <w:tabs>
          <w:tab w:val="left" w:pos="358"/>
        </w:tabs>
        <w:spacing w:after="120" w:line="240" w:lineRule="auto"/>
        <w:ind w:hanging="244"/>
        <w:rPr>
          <w:sz w:val="24"/>
        </w:rPr>
      </w:pPr>
      <w:r w:rsidRPr="00FB3615">
        <w:rPr>
          <w:b/>
          <w:bCs/>
          <w:color w:val="FF0000"/>
          <w:spacing w:val="-2"/>
          <w:sz w:val="24"/>
        </w:rPr>
        <w:t>Palau</w:t>
      </w:r>
      <w:r w:rsidR="00674F22">
        <w:rPr>
          <w:spacing w:val="-2"/>
          <w:sz w:val="24"/>
        </w:rPr>
        <w:t xml:space="preserve"> </w:t>
      </w:r>
      <w:r w:rsidR="00674F22">
        <w:rPr>
          <w:spacing w:val="-2"/>
          <w:sz w:val="24"/>
        </w:rPr>
        <w:t>(mission in New York; not accredited to UNOG)</w:t>
      </w:r>
    </w:p>
    <w:p w14:paraId="0F84059E" w14:textId="20B376B2" w:rsidR="00137971" w:rsidRDefault="00137971" w:rsidP="00FB3615">
      <w:pPr>
        <w:pStyle w:val="ListParagraph"/>
        <w:numPr>
          <w:ilvl w:val="0"/>
          <w:numId w:val="1"/>
        </w:numPr>
        <w:tabs>
          <w:tab w:val="left" w:pos="358"/>
        </w:tabs>
        <w:spacing w:before="2" w:after="120" w:line="240" w:lineRule="auto"/>
        <w:ind w:hanging="244"/>
        <w:rPr>
          <w:sz w:val="24"/>
        </w:rPr>
      </w:pPr>
      <w:r w:rsidRPr="00FB3615">
        <w:rPr>
          <w:b/>
          <w:bCs/>
          <w:color w:val="FF0000"/>
          <w:sz w:val="24"/>
        </w:rPr>
        <w:t>Papua</w:t>
      </w:r>
      <w:r w:rsidRPr="00FB3615">
        <w:rPr>
          <w:b/>
          <w:bCs/>
          <w:color w:val="FF0000"/>
          <w:spacing w:val="-4"/>
          <w:sz w:val="24"/>
        </w:rPr>
        <w:t xml:space="preserve"> </w:t>
      </w:r>
      <w:r w:rsidRPr="00FB3615">
        <w:rPr>
          <w:b/>
          <w:bCs/>
          <w:color w:val="FF0000"/>
          <w:sz w:val="24"/>
        </w:rPr>
        <w:t>New</w:t>
      </w:r>
      <w:r w:rsidRPr="00FB3615">
        <w:rPr>
          <w:b/>
          <w:bCs/>
          <w:color w:val="FF0000"/>
          <w:spacing w:val="-3"/>
          <w:sz w:val="24"/>
        </w:rPr>
        <w:t xml:space="preserve"> </w:t>
      </w:r>
      <w:r w:rsidRPr="00FB3615">
        <w:rPr>
          <w:b/>
          <w:bCs/>
          <w:color w:val="FF0000"/>
          <w:spacing w:val="-2"/>
          <w:sz w:val="24"/>
        </w:rPr>
        <w:t>Guinea</w:t>
      </w:r>
      <w:r w:rsidR="00674F22" w:rsidRPr="00FB3615">
        <w:rPr>
          <w:color w:val="FF0000"/>
          <w:spacing w:val="-2"/>
          <w:sz w:val="24"/>
        </w:rPr>
        <w:t xml:space="preserve"> </w:t>
      </w:r>
      <w:r w:rsidR="00674F22">
        <w:rPr>
          <w:spacing w:val="-2"/>
          <w:sz w:val="24"/>
        </w:rPr>
        <w:t>(mission in New York; not accredited to UNOG)</w:t>
      </w:r>
    </w:p>
    <w:p w14:paraId="56D83000" w14:textId="7F7AEFB1" w:rsidR="00137971" w:rsidRDefault="00137971" w:rsidP="00FB3615">
      <w:pPr>
        <w:pStyle w:val="ListParagraph"/>
        <w:numPr>
          <w:ilvl w:val="0"/>
          <w:numId w:val="1"/>
        </w:numPr>
        <w:tabs>
          <w:tab w:val="left" w:pos="358"/>
        </w:tabs>
        <w:spacing w:before="3" w:after="120" w:line="240" w:lineRule="auto"/>
        <w:ind w:hanging="244"/>
        <w:rPr>
          <w:sz w:val="24"/>
        </w:rPr>
      </w:pPr>
      <w:r w:rsidRPr="00FB3615">
        <w:rPr>
          <w:b/>
          <w:bCs/>
          <w:color w:val="FF0000"/>
          <w:sz w:val="24"/>
        </w:rPr>
        <w:t>Solomon</w:t>
      </w:r>
      <w:r w:rsidRPr="00FB3615">
        <w:rPr>
          <w:b/>
          <w:bCs/>
          <w:color w:val="FF0000"/>
          <w:spacing w:val="-9"/>
          <w:sz w:val="24"/>
        </w:rPr>
        <w:t xml:space="preserve"> </w:t>
      </w:r>
      <w:r w:rsidRPr="00FB3615">
        <w:rPr>
          <w:b/>
          <w:bCs/>
          <w:color w:val="FF0000"/>
          <w:sz w:val="24"/>
        </w:rPr>
        <w:t>Islands</w:t>
      </w:r>
      <w:r w:rsidRPr="00FB3615">
        <w:rPr>
          <w:color w:val="FF0000"/>
          <w:spacing w:val="-6"/>
          <w:sz w:val="24"/>
        </w:rPr>
        <w:t xml:space="preserve"> </w:t>
      </w:r>
      <w:r>
        <w:rPr>
          <w:sz w:val="24"/>
        </w:rPr>
        <w:t>(</w:t>
      </w:r>
      <w:r w:rsidR="00674F22">
        <w:rPr>
          <w:sz w:val="24"/>
        </w:rPr>
        <w:t>based in Brussels; accredited to UNOG</w:t>
      </w:r>
      <w:r>
        <w:rPr>
          <w:spacing w:val="-2"/>
          <w:sz w:val="24"/>
        </w:rPr>
        <w:t>)</w:t>
      </w:r>
    </w:p>
    <w:p w14:paraId="592BC33B" w14:textId="77777777" w:rsidR="005D1AD3" w:rsidRPr="005D1AD3" w:rsidRDefault="00137971" w:rsidP="00FB3615">
      <w:pPr>
        <w:pStyle w:val="ListParagraph"/>
        <w:numPr>
          <w:ilvl w:val="0"/>
          <w:numId w:val="1"/>
        </w:numPr>
        <w:tabs>
          <w:tab w:val="left" w:pos="358"/>
        </w:tabs>
        <w:spacing w:before="2" w:after="120" w:line="240" w:lineRule="auto"/>
        <w:ind w:hanging="244"/>
        <w:rPr>
          <w:sz w:val="24"/>
        </w:rPr>
      </w:pPr>
      <w:r w:rsidRPr="00FB3615">
        <w:rPr>
          <w:b/>
          <w:bCs/>
          <w:color w:val="FF0000"/>
          <w:spacing w:val="-4"/>
          <w:sz w:val="24"/>
        </w:rPr>
        <w:t>Tonga</w:t>
      </w:r>
      <w:r w:rsidR="003C6396">
        <w:rPr>
          <w:spacing w:val="-4"/>
          <w:sz w:val="24"/>
        </w:rPr>
        <w:t xml:space="preserve"> </w:t>
      </w:r>
      <w:r w:rsidR="003C6396">
        <w:rPr>
          <w:spacing w:val="-2"/>
          <w:sz w:val="24"/>
        </w:rPr>
        <w:t>(mission in New York; not accredited to UNOG)</w:t>
      </w:r>
    </w:p>
    <w:p w14:paraId="00EA37E3" w14:textId="5064A175" w:rsidR="003C6396" w:rsidRPr="005D1AD3" w:rsidRDefault="005D1AD3" w:rsidP="00FB3615">
      <w:pPr>
        <w:pStyle w:val="ListParagraph"/>
        <w:numPr>
          <w:ilvl w:val="0"/>
          <w:numId w:val="1"/>
        </w:numPr>
        <w:tabs>
          <w:tab w:val="left" w:pos="358"/>
        </w:tabs>
        <w:spacing w:before="2" w:after="120" w:line="240" w:lineRule="auto"/>
        <w:ind w:hanging="244"/>
        <w:rPr>
          <w:sz w:val="24"/>
        </w:rPr>
      </w:pPr>
      <w:r w:rsidRPr="00FB3615">
        <w:rPr>
          <w:b/>
          <w:bCs/>
          <w:color w:val="FF0000"/>
          <w:spacing w:val="-2"/>
          <w:sz w:val="24"/>
        </w:rPr>
        <w:t>Tuv</w:t>
      </w:r>
      <w:r w:rsidR="00137971" w:rsidRPr="00FB3615">
        <w:rPr>
          <w:b/>
          <w:bCs/>
          <w:color w:val="FF0000"/>
          <w:spacing w:val="-2"/>
          <w:sz w:val="24"/>
        </w:rPr>
        <w:t>alu</w:t>
      </w:r>
      <w:r w:rsidR="003C6396" w:rsidRPr="00FB3615">
        <w:rPr>
          <w:b/>
          <w:bCs/>
          <w:color w:val="FF0000"/>
          <w:spacing w:val="-2"/>
          <w:sz w:val="24"/>
        </w:rPr>
        <w:t xml:space="preserve"> </w:t>
      </w:r>
      <w:r w:rsidR="003C6396" w:rsidRPr="005D1AD3">
        <w:rPr>
          <w:spacing w:val="-2"/>
          <w:sz w:val="24"/>
        </w:rPr>
        <w:t>(mission in New York; not accredited to UNOG)</w:t>
      </w:r>
    </w:p>
    <w:p w14:paraId="73A5BE7B" w14:textId="346EBE68" w:rsidR="00137971" w:rsidRPr="00FC4663" w:rsidRDefault="00137971" w:rsidP="00FC4663">
      <w:pPr>
        <w:tabs>
          <w:tab w:val="left" w:pos="358"/>
        </w:tabs>
        <w:spacing w:before="2"/>
        <w:ind w:left="112"/>
        <w:rPr>
          <w:sz w:val="24"/>
        </w:rPr>
      </w:pPr>
    </w:p>
    <w:p w14:paraId="5371CE3F" w14:textId="6C737197" w:rsidR="00322E93" w:rsidRDefault="00322E93" w:rsidP="00322E93">
      <w:pPr>
        <w:tabs>
          <w:tab w:val="left" w:pos="358"/>
        </w:tabs>
        <w:spacing w:before="2"/>
        <w:rPr>
          <w:sz w:val="24"/>
        </w:rPr>
      </w:pPr>
    </w:p>
    <w:p w14:paraId="70D1E8F3" w14:textId="2A4A4340" w:rsidR="00322E93" w:rsidRDefault="00322E93" w:rsidP="00322E93">
      <w:pPr>
        <w:spacing w:before="1"/>
        <w:ind w:left="113"/>
        <w:rPr>
          <w:b/>
          <w:sz w:val="28"/>
        </w:rPr>
      </w:pPr>
      <w:r>
        <w:rPr>
          <w:b/>
          <w:color w:val="77923B"/>
          <w:sz w:val="28"/>
        </w:rPr>
        <w:t>Latin</w:t>
      </w:r>
      <w:r>
        <w:rPr>
          <w:b/>
          <w:color w:val="77923B"/>
          <w:spacing w:val="-12"/>
          <w:sz w:val="28"/>
        </w:rPr>
        <w:t xml:space="preserve"> </w:t>
      </w:r>
      <w:r>
        <w:rPr>
          <w:b/>
          <w:color w:val="77923B"/>
          <w:sz w:val="28"/>
        </w:rPr>
        <w:t>America</w:t>
      </w:r>
      <w:r>
        <w:rPr>
          <w:b/>
          <w:color w:val="77923B"/>
          <w:spacing w:val="-5"/>
          <w:sz w:val="28"/>
        </w:rPr>
        <w:t xml:space="preserve"> </w:t>
      </w:r>
      <w:r>
        <w:rPr>
          <w:b/>
          <w:color w:val="77923B"/>
          <w:sz w:val="28"/>
        </w:rPr>
        <w:t>and</w:t>
      </w:r>
      <w:r>
        <w:rPr>
          <w:b/>
          <w:color w:val="77923B"/>
          <w:spacing w:val="-7"/>
          <w:sz w:val="28"/>
        </w:rPr>
        <w:t xml:space="preserve"> </w:t>
      </w:r>
      <w:r>
        <w:rPr>
          <w:b/>
          <w:color w:val="77923B"/>
          <w:sz w:val="28"/>
        </w:rPr>
        <w:t>the</w:t>
      </w:r>
      <w:r>
        <w:rPr>
          <w:b/>
          <w:color w:val="77923B"/>
          <w:spacing w:val="-5"/>
          <w:sz w:val="28"/>
        </w:rPr>
        <w:t xml:space="preserve"> </w:t>
      </w:r>
      <w:r>
        <w:rPr>
          <w:b/>
          <w:color w:val="77923B"/>
          <w:sz w:val="28"/>
        </w:rPr>
        <w:t>Caribbean</w:t>
      </w:r>
      <w:r>
        <w:rPr>
          <w:b/>
          <w:color w:val="77923B"/>
          <w:spacing w:val="-7"/>
          <w:sz w:val="28"/>
        </w:rPr>
        <w:t xml:space="preserve"> </w:t>
      </w:r>
      <w:r>
        <w:rPr>
          <w:b/>
          <w:color w:val="77923B"/>
          <w:spacing w:val="-5"/>
          <w:sz w:val="28"/>
        </w:rPr>
        <w:t>(</w:t>
      </w:r>
      <w:r w:rsidR="004258DC">
        <w:rPr>
          <w:b/>
          <w:color w:val="77923B"/>
          <w:spacing w:val="-5"/>
          <w:sz w:val="28"/>
        </w:rPr>
        <w:t>5</w:t>
      </w:r>
      <w:r>
        <w:rPr>
          <w:b/>
          <w:color w:val="77923B"/>
          <w:spacing w:val="-5"/>
          <w:sz w:val="28"/>
        </w:rPr>
        <w:t>)</w:t>
      </w:r>
    </w:p>
    <w:p w14:paraId="2C1CC9BD" w14:textId="51E4B90A" w:rsidR="00137971" w:rsidRPr="00FB3615" w:rsidRDefault="00137971" w:rsidP="00FB3615">
      <w:pPr>
        <w:pStyle w:val="ListParagraph"/>
        <w:numPr>
          <w:ilvl w:val="0"/>
          <w:numId w:val="3"/>
        </w:numPr>
        <w:tabs>
          <w:tab w:val="left" w:pos="358"/>
        </w:tabs>
        <w:spacing w:before="224" w:after="120" w:line="240" w:lineRule="auto"/>
        <w:ind w:hanging="244"/>
        <w:rPr>
          <w:sz w:val="24"/>
          <w:szCs w:val="24"/>
        </w:rPr>
      </w:pPr>
      <w:r w:rsidRPr="00FB3615">
        <w:rPr>
          <w:b/>
          <w:color w:val="77923B"/>
          <w:sz w:val="24"/>
          <w:szCs w:val="24"/>
        </w:rPr>
        <w:t>Belize</w:t>
      </w:r>
      <w:r w:rsidR="00795D86" w:rsidRPr="00FB3615">
        <w:rPr>
          <w:b/>
          <w:color w:val="77923B"/>
          <w:sz w:val="24"/>
          <w:szCs w:val="24"/>
        </w:rPr>
        <w:t xml:space="preserve"> </w:t>
      </w:r>
      <w:r w:rsidR="00795D86" w:rsidRPr="00FB3615">
        <w:rPr>
          <w:spacing w:val="-2"/>
          <w:sz w:val="24"/>
          <w:szCs w:val="24"/>
        </w:rPr>
        <w:t xml:space="preserve">(based in </w:t>
      </w:r>
      <w:r w:rsidR="00795D86" w:rsidRPr="00FB3615">
        <w:rPr>
          <w:spacing w:val="-2"/>
          <w:sz w:val="24"/>
          <w:szCs w:val="24"/>
        </w:rPr>
        <w:t>New York</w:t>
      </w:r>
      <w:r w:rsidR="00E63593">
        <w:rPr>
          <w:spacing w:val="-2"/>
          <w:sz w:val="24"/>
          <w:szCs w:val="24"/>
        </w:rPr>
        <w:t>;</w:t>
      </w:r>
      <w:r w:rsidR="00795D86" w:rsidRPr="00FB3615">
        <w:rPr>
          <w:spacing w:val="-2"/>
          <w:sz w:val="24"/>
          <w:szCs w:val="24"/>
        </w:rPr>
        <w:t xml:space="preserve"> accredited to UNOG</w:t>
      </w:r>
      <w:r w:rsidR="00795D86" w:rsidRPr="00FB3615">
        <w:rPr>
          <w:spacing w:val="-2"/>
          <w:sz w:val="24"/>
          <w:szCs w:val="24"/>
        </w:rPr>
        <w:t>)</w:t>
      </w:r>
    </w:p>
    <w:p w14:paraId="2F959552" w14:textId="02D6BBB9" w:rsidR="005D1AD3" w:rsidRPr="00FB3615" w:rsidRDefault="00137971" w:rsidP="00FB3615">
      <w:pPr>
        <w:pStyle w:val="ListParagraph"/>
        <w:numPr>
          <w:ilvl w:val="0"/>
          <w:numId w:val="3"/>
        </w:numPr>
        <w:spacing w:after="120" w:line="240" w:lineRule="auto"/>
        <w:ind w:hanging="244"/>
        <w:rPr>
          <w:spacing w:val="-2"/>
          <w:sz w:val="24"/>
          <w:szCs w:val="24"/>
        </w:rPr>
      </w:pPr>
      <w:r w:rsidRPr="00FB3615">
        <w:rPr>
          <w:b/>
          <w:color w:val="77923B"/>
          <w:sz w:val="24"/>
          <w:szCs w:val="24"/>
        </w:rPr>
        <w:t>Dominica</w:t>
      </w:r>
      <w:r w:rsidR="00795D86" w:rsidRPr="00FB3615">
        <w:rPr>
          <w:b/>
          <w:color w:val="77923B"/>
          <w:sz w:val="24"/>
          <w:szCs w:val="24"/>
        </w:rPr>
        <w:t xml:space="preserve"> </w:t>
      </w:r>
      <w:r w:rsidR="00795D86" w:rsidRPr="00FB3615">
        <w:rPr>
          <w:spacing w:val="-2"/>
          <w:sz w:val="24"/>
          <w:szCs w:val="24"/>
        </w:rPr>
        <w:t xml:space="preserve">(based in </w:t>
      </w:r>
      <w:r w:rsidR="00795D86" w:rsidRPr="00FB3615">
        <w:rPr>
          <w:spacing w:val="-2"/>
          <w:sz w:val="24"/>
          <w:szCs w:val="24"/>
        </w:rPr>
        <w:t>London</w:t>
      </w:r>
      <w:r w:rsidR="00E63593">
        <w:rPr>
          <w:spacing w:val="-2"/>
          <w:sz w:val="24"/>
          <w:szCs w:val="24"/>
        </w:rPr>
        <w:t xml:space="preserve">; </w:t>
      </w:r>
      <w:r w:rsidR="00795D86" w:rsidRPr="00FB3615">
        <w:rPr>
          <w:spacing w:val="-2"/>
          <w:sz w:val="24"/>
          <w:szCs w:val="24"/>
        </w:rPr>
        <w:t>accredited to UNOG)</w:t>
      </w:r>
    </w:p>
    <w:p w14:paraId="631A2B25" w14:textId="77777777" w:rsidR="005D1AD3" w:rsidRPr="00FB3615" w:rsidRDefault="00137971" w:rsidP="00FB3615">
      <w:pPr>
        <w:pStyle w:val="ListParagraph"/>
        <w:numPr>
          <w:ilvl w:val="0"/>
          <w:numId w:val="3"/>
        </w:numPr>
        <w:spacing w:after="120" w:line="240" w:lineRule="auto"/>
        <w:ind w:hanging="244"/>
        <w:rPr>
          <w:spacing w:val="-2"/>
          <w:sz w:val="24"/>
          <w:szCs w:val="24"/>
        </w:rPr>
      </w:pPr>
      <w:r w:rsidRPr="00FB3615">
        <w:rPr>
          <w:b/>
          <w:color w:val="77923B"/>
          <w:sz w:val="24"/>
          <w:szCs w:val="24"/>
        </w:rPr>
        <w:t>Saint Kitts and Nevis</w:t>
      </w:r>
      <w:r w:rsidR="00674F22" w:rsidRPr="00FB3615">
        <w:rPr>
          <w:spacing w:val="-4"/>
          <w:sz w:val="24"/>
          <w:szCs w:val="24"/>
        </w:rPr>
        <w:t xml:space="preserve"> </w:t>
      </w:r>
      <w:r w:rsidR="00674F22" w:rsidRPr="00FB3615">
        <w:rPr>
          <w:spacing w:val="-4"/>
          <w:sz w:val="24"/>
          <w:szCs w:val="24"/>
        </w:rPr>
        <w:t>(mission in New York; not accredited to UNOG)</w:t>
      </w:r>
    </w:p>
    <w:p w14:paraId="663C5FB8" w14:textId="77777777" w:rsidR="005D1AD3" w:rsidRPr="00FB3615" w:rsidRDefault="00137971" w:rsidP="00FB3615">
      <w:pPr>
        <w:pStyle w:val="ListParagraph"/>
        <w:numPr>
          <w:ilvl w:val="0"/>
          <w:numId w:val="3"/>
        </w:numPr>
        <w:spacing w:after="120" w:line="240" w:lineRule="auto"/>
        <w:ind w:hanging="244"/>
        <w:rPr>
          <w:spacing w:val="-2"/>
          <w:sz w:val="24"/>
          <w:szCs w:val="24"/>
        </w:rPr>
      </w:pPr>
      <w:r w:rsidRPr="00FB3615">
        <w:rPr>
          <w:b/>
          <w:color w:val="77923B"/>
          <w:sz w:val="24"/>
          <w:szCs w:val="24"/>
        </w:rPr>
        <w:t>Saint Vincent and the Grenadines</w:t>
      </w:r>
      <w:r w:rsidR="003C6396" w:rsidRPr="00FB3615">
        <w:rPr>
          <w:spacing w:val="-2"/>
          <w:sz w:val="24"/>
          <w:szCs w:val="24"/>
        </w:rPr>
        <w:t xml:space="preserve"> </w:t>
      </w:r>
      <w:r w:rsidR="003C6396" w:rsidRPr="00FB3615">
        <w:rPr>
          <w:spacing w:val="-2"/>
          <w:sz w:val="24"/>
          <w:szCs w:val="24"/>
        </w:rPr>
        <w:t>(mission in New York; not accredited to UNOG</w:t>
      </w:r>
      <w:r w:rsidR="003C6396" w:rsidRPr="00FB3615">
        <w:rPr>
          <w:spacing w:val="-2"/>
          <w:sz w:val="24"/>
          <w:szCs w:val="24"/>
        </w:rPr>
        <w:t>)</w:t>
      </w:r>
    </w:p>
    <w:p w14:paraId="18FA8C9E" w14:textId="7C84218F" w:rsidR="003C6396" w:rsidRPr="00FB3615" w:rsidRDefault="00137971" w:rsidP="00FB3615">
      <w:pPr>
        <w:pStyle w:val="ListParagraph"/>
        <w:numPr>
          <w:ilvl w:val="0"/>
          <w:numId w:val="3"/>
        </w:numPr>
        <w:spacing w:after="120" w:line="240" w:lineRule="auto"/>
        <w:ind w:hanging="244"/>
        <w:rPr>
          <w:spacing w:val="-2"/>
          <w:sz w:val="24"/>
          <w:szCs w:val="24"/>
        </w:rPr>
      </w:pPr>
      <w:r w:rsidRPr="00FB3615">
        <w:rPr>
          <w:b/>
          <w:color w:val="77923B"/>
          <w:sz w:val="24"/>
          <w:szCs w:val="24"/>
        </w:rPr>
        <w:t>Suriname</w:t>
      </w:r>
      <w:r w:rsidR="003C6396" w:rsidRPr="00FB3615">
        <w:rPr>
          <w:b/>
          <w:color w:val="77923B"/>
          <w:sz w:val="24"/>
          <w:szCs w:val="24"/>
        </w:rPr>
        <w:t xml:space="preserve"> </w:t>
      </w:r>
      <w:r w:rsidR="003C6396" w:rsidRPr="00FB3615">
        <w:rPr>
          <w:spacing w:val="-2"/>
          <w:sz w:val="24"/>
          <w:szCs w:val="24"/>
        </w:rPr>
        <w:t>(mission in New York; not accredited to UNOG)</w:t>
      </w:r>
    </w:p>
    <w:p w14:paraId="740874F7" w14:textId="037C180D" w:rsidR="005D1AD3" w:rsidRDefault="005D1AD3" w:rsidP="005D1AD3">
      <w:pPr>
        <w:pStyle w:val="ListParagraph"/>
        <w:spacing w:line="360" w:lineRule="auto"/>
        <w:ind w:firstLine="0"/>
        <w:rPr>
          <w:spacing w:val="-2"/>
          <w:sz w:val="24"/>
        </w:rPr>
      </w:pPr>
    </w:p>
    <w:p w14:paraId="4AB368FD" w14:textId="6FE052DB" w:rsidR="005D1AD3" w:rsidRPr="005D1AD3" w:rsidRDefault="00FB3615" w:rsidP="00FB3615">
      <w:pPr>
        <w:pStyle w:val="ListParagraph"/>
        <w:spacing w:line="360" w:lineRule="auto"/>
        <w:ind w:firstLine="0"/>
        <w:jc w:val="center"/>
        <w:rPr>
          <w:spacing w:val="-2"/>
          <w:sz w:val="24"/>
        </w:rPr>
      </w:pPr>
      <w:r>
        <w:rPr>
          <w:spacing w:val="-2"/>
          <w:sz w:val="24"/>
        </w:rPr>
        <w:t>***</w:t>
      </w:r>
    </w:p>
    <w:p w14:paraId="168866F0" w14:textId="5EF15620" w:rsidR="00137971" w:rsidRDefault="00137971" w:rsidP="005D1AD3">
      <w:pPr>
        <w:pStyle w:val="ListParagraph"/>
        <w:tabs>
          <w:tab w:val="left" w:pos="358"/>
        </w:tabs>
        <w:spacing w:before="2" w:line="240" w:lineRule="auto"/>
        <w:ind w:firstLine="0"/>
        <w:rPr>
          <w:sz w:val="24"/>
        </w:rPr>
      </w:pPr>
    </w:p>
    <w:p w14:paraId="23D9AD16" w14:textId="77777777" w:rsidR="00322E93" w:rsidRPr="00322E93" w:rsidRDefault="00322E93" w:rsidP="00322E93">
      <w:pPr>
        <w:tabs>
          <w:tab w:val="left" w:pos="358"/>
        </w:tabs>
        <w:spacing w:before="2"/>
        <w:rPr>
          <w:sz w:val="24"/>
        </w:rPr>
      </w:pPr>
    </w:p>
    <w:sectPr w:rsidR="00322E93" w:rsidRPr="00322E93" w:rsidSect="001B5014">
      <w:type w:val="continuous"/>
      <w:pgSz w:w="11910" w:h="16840"/>
      <w:pgMar w:top="1320" w:right="1278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7561"/>
    <w:multiLevelType w:val="hybridMultilevel"/>
    <w:tmpl w:val="B0E01BAC"/>
    <w:lvl w:ilvl="0" w:tplc="DC94C9E2">
      <w:start w:val="1"/>
      <w:numFmt w:val="decimal"/>
      <w:lvlText w:val="%1."/>
      <w:lvlJc w:val="left"/>
      <w:pPr>
        <w:ind w:left="35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BDCCFCC">
      <w:numFmt w:val="bullet"/>
      <w:lvlText w:val="•"/>
      <w:lvlJc w:val="left"/>
      <w:pPr>
        <w:ind w:left="1244" w:hanging="245"/>
      </w:pPr>
      <w:rPr>
        <w:rFonts w:hint="default"/>
        <w:lang w:val="en-US" w:eastAsia="en-US" w:bidi="ar-SA"/>
      </w:rPr>
    </w:lvl>
    <w:lvl w:ilvl="2" w:tplc="7E04D8AC">
      <w:numFmt w:val="bullet"/>
      <w:lvlText w:val="•"/>
      <w:lvlJc w:val="left"/>
      <w:pPr>
        <w:ind w:left="2128" w:hanging="245"/>
      </w:pPr>
      <w:rPr>
        <w:rFonts w:hint="default"/>
        <w:lang w:val="en-US" w:eastAsia="en-US" w:bidi="ar-SA"/>
      </w:rPr>
    </w:lvl>
    <w:lvl w:ilvl="3" w:tplc="C2527D54">
      <w:numFmt w:val="bullet"/>
      <w:lvlText w:val="•"/>
      <w:lvlJc w:val="left"/>
      <w:pPr>
        <w:ind w:left="3013" w:hanging="245"/>
      </w:pPr>
      <w:rPr>
        <w:rFonts w:hint="default"/>
        <w:lang w:val="en-US" w:eastAsia="en-US" w:bidi="ar-SA"/>
      </w:rPr>
    </w:lvl>
    <w:lvl w:ilvl="4" w:tplc="828E1692">
      <w:numFmt w:val="bullet"/>
      <w:lvlText w:val="•"/>
      <w:lvlJc w:val="left"/>
      <w:pPr>
        <w:ind w:left="3897" w:hanging="245"/>
      </w:pPr>
      <w:rPr>
        <w:rFonts w:hint="default"/>
        <w:lang w:val="en-US" w:eastAsia="en-US" w:bidi="ar-SA"/>
      </w:rPr>
    </w:lvl>
    <w:lvl w:ilvl="5" w:tplc="61F8E3E0">
      <w:numFmt w:val="bullet"/>
      <w:lvlText w:val="•"/>
      <w:lvlJc w:val="left"/>
      <w:pPr>
        <w:ind w:left="4782" w:hanging="245"/>
      </w:pPr>
      <w:rPr>
        <w:rFonts w:hint="default"/>
        <w:lang w:val="en-US" w:eastAsia="en-US" w:bidi="ar-SA"/>
      </w:rPr>
    </w:lvl>
    <w:lvl w:ilvl="6" w:tplc="AE78B578">
      <w:numFmt w:val="bullet"/>
      <w:lvlText w:val="•"/>
      <w:lvlJc w:val="left"/>
      <w:pPr>
        <w:ind w:left="5666" w:hanging="245"/>
      </w:pPr>
      <w:rPr>
        <w:rFonts w:hint="default"/>
        <w:lang w:val="en-US" w:eastAsia="en-US" w:bidi="ar-SA"/>
      </w:rPr>
    </w:lvl>
    <w:lvl w:ilvl="7" w:tplc="59F4429C">
      <w:numFmt w:val="bullet"/>
      <w:lvlText w:val="•"/>
      <w:lvlJc w:val="left"/>
      <w:pPr>
        <w:ind w:left="6550" w:hanging="245"/>
      </w:pPr>
      <w:rPr>
        <w:rFonts w:hint="default"/>
        <w:lang w:val="en-US" w:eastAsia="en-US" w:bidi="ar-SA"/>
      </w:rPr>
    </w:lvl>
    <w:lvl w:ilvl="8" w:tplc="AE2EBA42">
      <w:numFmt w:val="bullet"/>
      <w:lvlText w:val="•"/>
      <w:lvlJc w:val="left"/>
      <w:pPr>
        <w:ind w:left="7435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0E672CAC"/>
    <w:multiLevelType w:val="hybridMultilevel"/>
    <w:tmpl w:val="1EFAE7C4"/>
    <w:lvl w:ilvl="0" w:tplc="D0F00938">
      <w:start w:val="1"/>
      <w:numFmt w:val="decimal"/>
      <w:lvlText w:val="%1."/>
      <w:lvlJc w:val="left"/>
      <w:pPr>
        <w:ind w:left="35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EAAA98A">
      <w:numFmt w:val="bullet"/>
      <w:lvlText w:val="•"/>
      <w:lvlJc w:val="left"/>
      <w:pPr>
        <w:ind w:left="1244" w:hanging="245"/>
      </w:pPr>
      <w:rPr>
        <w:rFonts w:hint="default"/>
        <w:lang w:val="en-US" w:eastAsia="en-US" w:bidi="ar-SA"/>
      </w:rPr>
    </w:lvl>
    <w:lvl w:ilvl="2" w:tplc="9F5E65C4">
      <w:numFmt w:val="bullet"/>
      <w:lvlText w:val="•"/>
      <w:lvlJc w:val="left"/>
      <w:pPr>
        <w:ind w:left="2128" w:hanging="245"/>
      </w:pPr>
      <w:rPr>
        <w:rFonts w:hint="default"/>
        <w:lang w:val="en-US" w:eastAsia="en-US" w:bidi="ar-SA"/>
      </w:rPr>
    </w:lvl>
    <w:lvl w:ilvl="3" w:tplc="8EAA8438">
      <w:numFmt w:val="bullet"/>
      <w:lvlText w:val="•"/>
      <w:lvlJc w:val="left"/>
      <w:pPr>
        <w:ind w:left="3013" w:hanging="245"/>
      </w:pPr>
      <w:rPr>
        <w:rFonts w:hint="default"/>
        <w:lang w:val="en-US" w:eastAsia="en-US" w:bidi="ar-SA"/>
      </w:rPr>
    </w:lvl>
    <w:lvl w:ilvl="4" w:tplc="E7ECC820">
      <w:numFmt w:val="bullet"/>
      <w:lvlText w:val="•"/>
      <w:lvlJc w:val="left"/>
      <w:pPr>
        <w:ind w:left="3897" w:hanging="245"/>
      </w:pPr>
      <w:rPr>
        <w:rFonts w:hint="default"/>
        <w:lang w:val="en-US" w:eastAsia="en-US" w:bidi="ar-SA"/>
      </w:rPr>
    </w:lvl>
    <w:lvl w:ilvl="5" w:tplc="F79235DC">
      <w:numFmt w:val="bullet"/>
      <w:lvlText w:val="•"/>
      <w:lvlJc w:val="left"/>
      <w:pPr>
        <w:ind w:left="4782" w:hanging="245"/>
      </w:pPr>
      <w:rPr>
        <w:rFonts w:hint="default"/>
        <w:lang w:val="en-US" w:eastAsia="en-US" w:bidi="ar-SA"/>
      </w:rPr>
    </w:lvl>
    <w:lvl w:ilvl="6" w:tplc="BFBE7742">
      <w:numFmt w:val="bullet"/>
      <w:lvlText w:val="•"/>
      <w:lvlJc w:val="left"/>
      <w:pPr>
        <w:ind w:left="5666" w:hanging="245"/>
      </w:pPr>
      <w:rPr>
        <w:rFonts w:hint="default"/>
        <w:lang w:val="en-US" w:eastAsia="en-US" w:bidi="ar-SA"/>
      </w:rPr>
    </w:lvl>
    <w:lvl w:ilvl="7" w:tplc="BCF6A3DC">
      <w:numFmt w:val="bullet"/>
      <w:lvlText w:val="•"/>
      <w:lvlJc w:val="left"/>
      <w:pPr>
        <w:ind w:left="6550" w:hanging="245"/>
      </w:pPr>
      <w:rPr>
        <w:rFonts w:hint="default"/>
        <w:lang w:val="en-US" w:eastAsia="en-US" w:bidi="ar-SA"/>
      </w:rPr>
    </w:lvl>
    <w:lvl w:ilvl="8" w:tplc="C608C5AC">
      <w:numFmt w:val="bullet"/>
      <w:lvlText w:val="•"/>
      <w:lvlJc w:val="left"/>
      <w:pPr>
        <w:ind w:left="7435" w:hanging="245"/>
      </w:pPr>
      <w:rPr>
        <w:rFonts w:hint="default"/>
        <w:lang w:val="en-US" w:eastAsia="en-US" w:bidi="ar-SA"/>
      </w:rPr>
    </w:lvl>
  </w:abstractNum>
  <w:abstractNum w:abstractNumId="2" w15:restartNumberingAfterBreak="0">
    <w:nsid w:val="5185259E"/>
    <w:multiLevelType w:val="hybridMultilevel"/>
    <w:tmpl w:val="A14204D4"/>
    <w:lvl w:ilvl="0" w:tplc="7F705886">
      <w:start w:val="1"/>
      <w:numFmt w:val="decimal"/>
      <w:lvlText w:val="%1."/>
      <w:lvlJc w:val="left"/>
      <w:pPr>
        <w:ind w:left="35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4D23294">
      <w:numFmt w:val="bullet"/>
      <w:lvlText w:val="•"/>
      <w:lvlJc w:val="left"/>
      <w:pPr>
        <w:ind w:left="1244" w:hanging="245"/>
      </w:pPr>
      <w:rPr>
        <w:rFonts w:hint="default"/>
        <w:lang w:val="en-US" w:eastAsia="en-US" w:bidi="ar-SA"/>
      </w:rPr>
    </w:lvl>
    <w:lvl w:ilvl="2" w:tplc="C37E2E54">
      <w:numFmt w:val="bullet"/>
      <w:lvlText w:val="•"/>
      <w:lvlJc w:val="left"/>
      <w:pPr>
        <w:ind w:left="2128" w:hanging="245"/>
      </w:pPr>
      <w:rPr>
        <w:rFonts w:hint="default"/>
        <w:lang w:val="en-US" w:eastAsia="en-US" w:bidi="ar-SA"/>
      </w:rPr>
    </w:lvl>
    <w:lvl w:ilvl="3" w:tplc="CBC4A57E">
      <w:numFmt w:val="bullet"/>
      <w:lvlText w:val="•"/>
      <w:lvlJc w:val="left"/>
      <w:pPr>
        <w:ind w:left="3013" w:hanging="245"/>
      </w:pPr>
      <w:rPr>
        <w:rFonts w:hint="default"/>
        <w:lang w:val="en-US" w:eastAsia="en-US" w:bidi="ar-SA"/>
      </w:rPr>
    </w:lvl>
    <w:lvl w:ilvl="4" w:tplc="58D67160">
      <w:numFmt w:val="bullet"/>
      <w:lvlText w:val="•"/>
      <w:lvlJc w:val="left"/>
      <w:pPr>
        <w:ind w:left="3897" w:hanging="245"/>
      </w:pPr>
      <w:rPr>
        <w:rFonts w:hint="default"/>
        <w:lang w:val="en-US" w:eastAsia="en-US" w:bidi="ar-SA"/>
      </w:rPr>
    </w:lvl>
    <w:lvl w:ilvl="5" w:tplc="142E8136">
      <w:numFmt w:val="bullet"/>
      <w:lvlText w:val="•"/>
      <w:lvlJc w:val="left"/>
      <w:pPr>
        <w:ind w:left="4782" w:hanging="245"/>
      </w:pPr>
      <w:rPr>
        <w:rFonts w:hint="default"/>
        <w:lang w:val="en-US" w:eastAsia="en-US" w:bidi="ar-SA"/>
      </w:rPr>
    </w:lvl>
    <w:lvl w:ilvl="6" w:tplc="86B41F90">
      <w:numFmt w:val="bullet"/>
      <w:lvlText w:val="•"/>
      <w:lvlJc w:val="left"/>
      <w:pPr>
        <w:ind w:left="5666" w:hanging="245"/>
      </w:pPr>
      <w:rPr>
        <w:rFonts w:hint="default"/>
        <w:lang w:val="en-US" w:eastAsia="en-US" w:bidi="ar-SA"/>
      </w:rPr>
    </w:lvl>
    <w:lvl w:ilvl="7" w:tplc="212E686C">
      <w:numFmt w:val="bullet"/>
      <w:lvlText w:val="•"/>
      <w:lvlJc w:val="left"/>
      <w:pPr>
        <w:ind w:left="6550" w:hanging="245"/>
      </w:pPr>
      <w:rPr>
        <w:rFonts w:hint="default"/>
        <w:lang w:val="en-US" w:eastAsia="en-US" w:bidi="ar-SA"/>
      </w:rPr>
    </w:lvl>
    <w:lvl w:ilvl="8" w:tplc="6946176C">
      <w:numFmt w:val="bullet"/>
      <w:lvlText w:val="•"/>
      <w:lvlJc w:val="left"/>
      <w:pPr>
        <w:ind w:left="7435" w:hanging="245"/>
      </w:pPr>
      <w:rPr>
        <w:rFonts w:hint="default"/>
        <w:lang w:val="en-US" w:eastAsia="en-US" w:bidi="ar-SA"/>
      </w:rPr>
    </w:lvl>
  </w:abstractNum>
  <w:num w:numId="1" w16cid:durableId="1168135352">
    <w:abstractNumId w:val="2"/>
  </w:num>
  <w:num w:numId="2" w16cid:durableId="508712332">
    <w:abstractNumId w:val="0"/>
  </w:num>
  <w:num w:numId="3" w16cid:durableId="1792507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7E"/>
    <w:rsid w:val="00133486"/>
    <w:rsid w:val="00137971"/>
    <w:rsid w:val="001939A3"/>
    <w:rsid w:val="001B5014"/>
    <w:rsid w:val="002217F1"/>
    <w:rsid w:val="00322E93"/>
    <w:rsid w:val="003C6396"/>
    <w:rsid w:val="004258DC"/>
    <w:rsid w:val="00504C95"/>
    <w:rsid w:val="005D1AD3"/>
    <w:rsid w:val="00674F22"/>
    <w:rsid w:val="006C79E5"/>
    <w:rsid w:val="00795D86"/>
    <w:rsid w:val="00807553"/>
    <w:rsid w:val="008B05FD"/>
    <w:rsid w:val="009008ED"/>
    <w:rsid w:val="00C231BB"/>
    <w:rsid w:val="00C93E14"/>
    <w:rsid w:val="00D4177E"/>
    <w:rsid w:val="00DC732F"/>
    <w:rsid w:val="00E63593"/>
    <w:rsid w:val="00F06406"/>
    <w:rsid w:val="00F17E4F"/>
    <w:rsid w:val="00FB3615"/>
    <w:rsid w:val="00F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94EFE"/>
  <w15:docId w15:val="{DB0CF9BF-6408-4B94-9ADD-75E5C8F5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75" w:lineRule="exact"/>
      <w:ind w:left="357" w:hanging="24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357" w:hanging="245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C732F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Josiane Di Santo</dc:creator>
  <cp:lastModifiedBy>LD</cp:lastModifiedBy>
  <cp:revision>3</cp:revision>
  <dcterms:created xsi:type="dcterms:W3CDTF">2023-05-05T19:00:00Z</dcterms:created>
  <dcterms:modified xsi:type="dcterms:W3CDTF">2023-05-05T19:07:00Z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2022-08-08T00:00:00Z</vt:filetime>
  </property>
  <property fmtid="{D5CDD505-2E9C-101B-9397-08002B2CF9AE}" pid="5" name="Producer">
    <vt:lpwstr>Microsoft® Word 2016</vt:lpwstr>
  </property>
</Properties>
</file>