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2EAB9BBD" w:rsidR="001D0833" w:rsidRPr="00540557"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540557">
        <w:rPr>
          <w:rFonts w:ascii="Times New Roman" w:eastAsia="Times New Roman" w:hAnsi="Times New Roman" w:cs="Times New Roman"/>
          <w:b/>
          <w:bCs/>
          <w:kern w:val="32"/>
          <w:sz w:val="24"/>
          <w:szCs w:val="32"/>
          <w:u w:val="single"/>
          <w:lang w:eastAsia="en-US"/>
        </w:rPr>
        <w:t xml:space="preserve">ADVANCE QUESTIONS TO </w:t>
      </w:r>
      <w:r w:rsidR="000256A0">
        <w:rPr>
          <w:rFonts w:ascii="Times New Roman" w:eastAsia="Times New Roman" w:hAnsi="Times New Roman" w:cs="Times New Roman"/>
          <w:b/>
          <w:bCs/>
          <w:kern w:val="32"/>
          <w:sz w:val="24"/>
          <w:szCs w:val="32"/>
          <w:u w:val="single"/>
          <w:lang w:eastAsia="en-US"/>
        </w:rPr>
        <w:t>IND</w:t>
      </w:r>
      <w:r w:rsidR="00F95E79">
        <w:rPr>
          <w:rFonts w:ascii="Times New Roman" w:eastAsia="Times New Roman" w:hAnsi="Times New Roman" w:cs="Times New Roman"/>
          <w:b/>
          <w:bCs/>
          <w:kern w:val="32"/>
          <w:sz w:val="24"/>
          <w:szCs w:val="32"/>
          <w:u w:val="single"/>
          <w:lang w:eastAsia="en-US"/>
        </w:rPr>
        <w:t>IA</w:t>
      </w:r>
      <w:r w:rsidR="009D0FF9" w:rsidRPr="00540557">
        <w:rPr>
          <w:rFonts w:ascii="Times New Roman" w:eastAsia="Times New Roman" w:hAnsi="Times New Roman" w:cs="Times New Roman"/>
          <w:b/>
          <w:bCs/>
          <w:kern w:val="32"/>
          <w:sz w:val="24"/>
          <w:szCs w:val="32"/>
          <w:u w:val="single"/>
          <w:lang w:eastAsia="en-US"/>
        </w:rPr>
        <w:t xml:space="preserve"> </w:t>
      </w:r>
      <w:r w:rsidRPr="00540557">
        <w:rPr>
          <w:rFonts w:ascii="Times New Roman" w:eastAsia="Times New Roman" w:hAnsi="Times New Roman" w:cs="Times New Roman"/>
          <w:b/>
          <w:bCs/>
          <w:kern w:val="32"/>
          <w:sz w:val="24"/>
          <w:szCs w:val="32"/>
          <w:u w:val="single"/>
          <w:lang w:eastAsia="en-US"/>
        </w:rPr>
        <w:t>(F</w:t>
      </w:r>
      <w:r w:rsidR="00540557" w:rsidRPr="00540557">
        <w:rPr>
          <w:rFonts w:ascii="Times New Roman" w:eastAsia="Times New Roman" w:hAnsi="Times New Roman" w:cs="Times New Roman"/>
          <w:b/>
          <w:bCs/>
          <w:kern w:val="32"/>
          <w:sz w:val="24"/>
          <w:szCs w:val="32"/>
          <w:u w:val="single"/>
          <w:lang w:eastAsia="en-US"/>
        </w:rPr>
        <w:t xml:space="preserve">OURTH </w:t>
      </w:r>
      <w:r w:rsidRPr="00540557">
        <w:rPr>
          <w:rFonts w:ascii="Times New Roman" w:eastAsia="Times New Roman" w:hAnsi="Times New Roman" w:cs="Times New Roman"/>
          <w:b/>
          <w:bCs/>
          <w:kern w:val="32"/>
          <w:sz w:val="24"/>
          <w:szCs w:val="32"/>
          <w:u w:val="single"/>
          <w:lang w:eastAsia="en-US"/>
        </w:rPr>
        <w:t>BATCH)</w:t>
      </w:r>
    </w:p>
    <w:p w14:paraId="69362C04" w14:textId="77777777" w:rsidR="000256A0" w:rsidRDefault="000256A0" w:rsidP="00740A88">
      <w:pPr>
        <w:spacing w:before="120" w:after="120" w:line="276" w:lineRule="auto"/>
        <w:jc w:val="both"/>
        <w:rPr>
          <w:rFonts w:ascii="Times New Roman" w:eastAsia="Calibri" w:hAnsi="Times New Roman" w:cs="Times New Roman"/>
          <w:b/>
          <w:sz w:val="24"/>
          <w:szCs w:val="24"/>
          <w:lang w:eastAsia="en-US"/>
        </w:rPr>
      </w:pPr>
    </w:p>
    <w:p w14:paraId="24E248CE" w14:textId="59388AEB" w:rsidR="001D0833" w:rsidRDefault="00D95C35" w:rsidP="00740A88">
      <w:pPr>
        <w:spacing w:before="120" w:after="120" w:line="276" w:lineRule="auto"/>
        <w:jc w:val="both"/>
        <w:rPr>
          <w:rFonts w:ascii="Times New Roman" w:eastAsia="Calibri" w:hAnsi="Times New Roman" w:cs="Times New Roman"/>
          <w:b/>
          <w:sz w:val="24"/>
          <w:szCs w:val="24"/>
          <w:lang w:eastAsia="en-US"/>
        </w:rPr>
      </w:pPr>
      <w:r w:rsidRPr="00540557">
        <w:rPr>
          <w:rFonts w:ascii="Times New Roman" w:eastAsia="Calibri" w:hAnsi="Times New Roman" w:cs="Times New Roman"/>
          <w:b/>
          <w:sz w:val="24"/>
          <w:szCs w:val="24"/>
          <w:lang w:eastAsia="en-US"/>
        </w:rPr>
        <w:t>S</w:t>
      </w:r>
      <w:r w:rsidR="00540557" w:rsidRPr="00540557">
        <w:rPr>
          <w:rFonts w:ascii="Times New Roman" w:eastAsia="Calibri" w:hAnsi="Times New Roman" w:cs="Times New Roman"/>
          <w:b/>
          <w:sz w:val="24"/>
          <w:szCs w:val="24"/>
          <w:lang w:eastAsia="en-US"/>
        </w:rPr>
        <w:t>PAIN</w:t>
      </w:r>
    </w:p>
    <w:p w14:paraId="338152D5" w14:textId="77777777" w:rsidR="005F3F8A" w:rsidRPr="005F3F8A" w:rsidRDefault="005F3F8A" w:rsidP="005F3F8A">
      <w:pPr>
        <w:numPr>
          <w:ilvl w:val="0"/>
          <w:numId w:val="11"/>
        </w:numPr>
        <w:shd w:val="clear" w:color="auto" w:fill="FFFFFF"/>
        <w:spacing w:before="120" w:after="120" w:line="276" w:lineRule="auto"/>
        <w:jc w:val="both"/>
        <w:rPr>
          <w:rFonts w:ascii="Times New Roman" w:hAnsi="Times New Roman" w:cs="Times New Roman"/>
          <w:sz w:val="24"/>
          <w:szCs w:val="24"/>
        </w:rPr>
      </w:pPr>
      <w:r w:rsidRPr="005F3F8A">
        <w:rPr>
          <w:rFonts w:ascii="Times New Roman" w:hAnsi="Times New Roman" w:cs="Times New Roman"/>
          <w:sz w:val="24"/>
          <w:szCs w:val="24"/>
        </w:rPr>
        <w:t xml:space="preserve">What procedure has the Government of India put in place to promote the harmonization of national disability legislation with respect to the provisions of the Convention on the Rights of Persons with Disabilities (CRPD), </w:t>
      </w:r>
      <w:proofErr w:type="gramStart"/>
      <w:r w:rsidRPr="005F3F8A">
        <w:rPr>
          <w:rFonts w:ascii="Times New Roman" w:hAnsi="Times New Roman" w:cs="Times New Roman"/>
          <w:sz w:val="24"/>
          <w:szCs w:val="24"/>
        </w:rPr>
        <w:t>in particular the</w:t>
      </w:r>
      <w:proofErr w:type="gramEnd"/>
      <w:r w:rsidRPr="005F3F8A">
        <w:rPr>
          <w:rFonts w:ascii="Times New Roman" w:hAnsi="Times New Roman" w:cs="Times New Roman"/>
          <w:sz w:val="24"/>
          <w:szCs w:val="24"/>
        </w:rPr>
        <w:t xml:space="preserve"> National Trust Act and the Rehabilitation Council of India Act?</w:t>
      </w:r>
    </w:p>
    <w:p w14:paraId="3614DB40" w14:textId="77777777" w:rsidR="005F3F8A" w:rsidRPr="005F3F8A" w:rsidRDefault="005F3F8A" w:rsidP="005F3F8A">
      <w:pPr>
        <w:numPr>
          <w:ilvl w:val="0"/>
          <w:numId w:val="11"/>
        </w:numPr>
        <w:shd w:val="clear" w:color="auto" w:fill="FFFFFF"/>
        <w:spacing w:before="120" w:after="120" w:line="276" w:lineRule="auto"/>
        <w:jc w:val="both"/>
        <w:rPr>
          <w:rFonts w:ascii="Times New Roman" w:hAnsi="Times New Roman" w:cs="Times New Roman"/>
          <w:sz w:val="24"/>
          <w:szCs w:val="24"/>
        </w:rPr>
      </w:pPr>
      <w:r w:rsidRPr="005F3F8A">
        <w:rPr>
          <w:rFonts w:ascii="Times New Roman" w:hAnsi="Times New Roman" w:cs="Times New Roman"/>
          <w:sz w:val="24"/>
          <w:szCs w:val="24"/>
        </w:rPr>
        <w:t xml:space="preserve">What measures does the Government plan to adopt </w:t>
      </w:r>
      <w:proofErr w:type="gramStart"/>
      <w:r w:rsidRPr="005F3F8A">
        <w:rPr>
          <w:rFonts w:ascii="Times New Roman" w:hAnsi="Times New Roman" w:cs="Times New Roman"/>
          <w:sz w:val="24"/>
          <w:szCs w:val="24"/>
        </w:rPr>
        <w:t>in order to</w:t>
      </w:r>
      <w:proofErr w:type="gramEnd"/>
      <w:r w:rsidRPr="005F3F8A">
        <w:rPr>
          <w:rFonts w:ascii="Times New Roman" w:hAnsi="Times New Roman" w:cs="Times New Roman"/>
          <w:sz w:val="24"/>
          <w:szCs w:val="24"/>
        </w:rPr>
        <w:t xml:space="preserve"> guarantee the right to equal pay for all women?</w:t>
      </w:r>
    </w:p>
    <w:p w14:paraId="16079CB0" w14:textId="77777777" w:rsidR="005F3F8A" w:rsidRPr="005F3F8A" w:rsidRDefault="005F3F8A" w:rsidP="005F3F8A">
      <w:pPr>
        <w:numPr>
          <w:ilvl w:val="0"/>
          <w:numId w:val="11"/>
        </w:numPr>
        <w:shd w:val="clear" w:color="auto" w:fill="FFFFFF"/>
        <w:spacing w:before="120" w:after="120" w:line="276" w:lineRule="auto"/>
        <w:jc w:val="both"/>
        <w:rPr>
          <w:rFonts w:ascii="Times New Roman" w:hAnsi="Times New Roman" w:cs="Times New Roman"/>
          <w:sz w:val="24"/>
          <w:szCs w:val="24"/>
        </w:rPr>
      </w:pPr>
      <w:r w:rsidRPr="005F3F8A">
        <w:rPr>
          <w:rFonts w:ascii="Times New Roman" w:hAnsi="Times New Roman" w:cs="Times New Roman"/>
          <w:sz w:val="24"/>
          <w:szCs w:val="24"/>
        </w:rPr>
        <w:t xml:space="preserve">As many NGOs find it difficult to operate in India given the restrictions imposed by the application of the Foreign Contribution Regulation Act (FCRA), what are the plans of the government of India to ensure that human rights organizations can operate in India? </w:t>
      </w:r>
    </w:p>
    <w:p w14:paraId="6D4C8461" w14:textId="2B7F69E3" w:rsidR="00D91771" w:rsidRDefault="00D91771" w:rsidP="00D91771">
      <w:pPr>
        <w:shd w:val="clear" w:color="auto" w:fill="FFFFFF"/>
        <w:spacing w:before="120" w:after="120" w:line="276" w:lineRule="auto"/>
        <w:jc w:val="both"/>
        <w:rPr>
          <w:rFonts w:ascii="Times New Roman" w:hAnsi="Times New Roman" w:cs="Times New Roman"/>
          <w:sz w:val="24"/>
          <w:szCs w:val="24"/>
        </w:rPr>
      </w:pPr>
    </w:p>
    <w:p w14:paraId="1108AA4C" w14:textId="4D1B07BB" w:rsidR="00D91771" w:rsidRPr="00D91771" w:rsidRDefault="00D91771" w:rsidP="00D91771">
      <w:pPr>
        <w:shd w:val="clear" w:color="auto" w:fill="FFFFFF"/>
        <w:spacing w:before="120" w:after="120" w:line="276" w:lineRule="auto"/>
        <w:jc w:val="both"/>
        <w:rPr>
          <w:rFonts w:ascii="Times New Roman" w:hAnsi="Times New Roman" w:cs="Times New Roman"/>
          <w:b/>
          <w:bCs/>
          <w:sz w:val="24"/>
          <w:szCs w:val="24"/>
        </w:rPr>
      </w:pPr>
      <w:r w:rsidRPr="00D91771">
        <w:rPr>
          <w:rFonts w:ascii="Times New Roman" w:hAnsi="Times New Roman" w:cs="Times New Roman"/>
          <w:b/>
          <w:bCs/>
          <w:sz w:val="24"/>
          <w:szCs w:val="24"/>
        </w:rPr>
        <w:t xml:space="preserve">PORTUGAL on behalf </w:t>
      </w:r>
      <w:r w:rsidR="009E40C4">
        <w:rPr>
          <w:rFonts w:ascii="Times New Roman" w:hAnsi="Times New Roman" w:cs="Times New Roman"/>
          <w:b/>
          <w:bCs/>
          <w:sz w:val="24"/>
          <w:szCs w:val="24"/>
        </w:rPr>
        <w:t>of</w:t>
      </w:r>
      <w:r w:rsidRPr="00D91771">
        <w:rPr>
          <w:rFonts w:ascii="Times New Roman" w:hAnsi="Times New Roman" w:cs="Times New Roman"/>
          <w:b/>
          <w:bCs/>
          <w:sz w:val="24"/>
          <w:szCs w:val="24"/>
        </w:rPr>
        <w:t xml:space="preserve"> the Group of Friends o</w:t>
      </w:r>
      <w:r w:rsidR="00861579">
        <w:rPr>
          <w:rFonts w:ascii="Times New Roman" w:hAnsi="Times New Roman" w:cs="Times New Roman"/>
          <w:b/>
          <w:bCs/>
          <w:sz w:val="24"/>
          <w:szCs w:val="24"/>
        </w:rPr>
        <w:t>f</w:t>
      </w:r>
      <w:r w:rsidRPr="00D91771">
        <w:rPr>
          <w:rFonts w:ascii="Times New Roman" w:hAnsi="Times New Roman" w:cs="Times New Roman"/>
          <w:b/>
          <w:bCs/>
          <w:sz w:val="24"/>
          <w:szCs w:val="24"/>
        </w:rPr>
        <w:t xml:space="preserve"> NMIRFs</w:t>
      </w:r>
    </w:p>
    <w:p w14:paraId="2172F3B3" w14:textId="77777777" w:rsidR="00D91771" w:rsidRPr="00D91771" w:rsidRDefault="00D91771" w:rsidP="00D91771">
      <w:pPr>
        <w:numPr>
          <w:ilvl w:val="0"/>
          <w:numId w:val="11"/>
        </w:numPr>
        <w:shd w:val="clear" w:color="auto" w:fill="FFFFFF"/>
        <w:spacing w:before="120" w:after="120" w:line="276" w:lineRule="auto"/>
        <w:jc w:val="both"/>
        <w:rPr>
          <w:rFonts w:ascii="Times New Roman" w:hAnsi="Times New Roman" w:cs="Times New Roman"/>
          <w:sz w:val="24"/>
          <w:szCs w:val="24"/>
        </w:rPr>
      </w:pPr>
      <w:r w:rsidRPr="00D91771">
        <w:rPr>
          <w:rFonts w:ascii="Times New Roman"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51FBEE05" w14:textId="77777777" w:rsidR="00D91771" w:rsidRPr="00D91771" w:rsidRDefault="00D91771" w:rsidP="00D91771">
      <w:pPr>
        <w:numPr>
          <w:ilvl w:val="0"/>
          <w:numId w:val="11"/>
        </w:numPr>
        <w:shd w:val="clear" w:color="auto" w:fill="FFFFFF"/>
        <w:spacing w:before="120" w:after="120" w:line="276" w:lineRule="auto"/>
        <w:jc w:val="both"/>
        <w:rPr>
          <w:rFonts w:ascii="Times New Roman" w:hAnsi="Times New Roman" w:cs="Times New Roman"/>
          <w:sz w:val="24"/>
          <w:szCs w:val="24"/>
        </w:rPr>
      </w:pPr>
      <w:r w:rsidRPr="00D91771">
        <w:rPr>
          <w:rFonts w:ascii="Times New Roman" w:hAnsi="Times New Roman" w:cs="Times New Roman"/>
          <w:sz w:val="24"/>
          <w:szCs w:val="24"/>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sidRPr="00D91771">
        <w:rPr>
          <w:rFonts w:ascii="Times New Roman" w:hAnsi="Times New Roman" w:cs="Times New Roman"/>
          <w:i/>
          <w:iCs/>
          <w:sz w:val="24"/>
          <w:szCs w:val="24"/>
        </w:rPr>
        <w:t>inter alia</w:t>
      </w:r>
      <w:r w:rsidRPr="00D91771">
        <w:rPr>
          <w:rFonts w:ascii="Times New Roman" w:hAnsi="Times New Roman" w:cs="Times New Roman"/>
          <w:sz w:val="24"/>
          <w:szCs w:val="24"/>
        </w:rPr>
        <w:t>, clusters all the above, manages them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520DEBA0" w14:textId="77777777" w:rsidR="00D91771" w:rsidRPr="00D91771" w:rsidRDefault="00D91771" w:rsidP="003E738E">
      <w:pPr>
        <w:shd w:val="clear" w:color="auto" w:fill="FFFFFF"/>
        <w:spacing w:before="120" w:after="120" w:line="276" w:lineRule="auto"/>
        <w:ind w:left="720"/>
        <w:jc w:val="both"/>
        <w:rPr>
          <w:rFonts w:ascii="Times New Roman" w:hAnsi="Times New Roman" w:cs="Times New Roman"/>
          <w:sz w:val="24"/>
          <w:szCs w:val="24"/>
        </w:rPr>
      </w:pPr>
    </w:p>
    <w:p w14:paraId="11BD5F91" w14:textId="29080828" w:rsidR="0066672D" w:rsidRDefault="0066672D" w:rsidP="0066672D">
      <w:pPr>
        <w:shd w:val="clear" w:color="auto" w:fill="FFFFFF"/>
        <w:spacing w:before="120" w:after="120" w:line="276" w:lineRule="auto"/>
        <w:jc w:val="both"/>
        <w:rPr>
          <w:rFonts w:ascii="Times New Roman" w:hAnsi="Times New Roman" w:cs="Times New Roman"/>
          <w:sz w:val="24"/>
          <w:szCs w:val="24"/>
        </w:rPr>
      </w:pPr>
    </w:p>
    <w:p w14:paraId="1CD22D70" w14:textId="77777777" w:rsidR="0066672D" w:rsidRPr="00D95C35" w:rsidRDefault="0066672D" w:rsidP="00D95C35">
      <w:pPr>
        <w:shd w:val="clear" w:color="auto" w:fill="FFFFFF"/>
        <w:spacing w:before="120" w:after="120" w:line="276" w:lineRule="auto"/>
        <w:ind w:left="720"/>
        <w:jc w:val="both"/>
        <w:rPr>
          <w:rFonts w:ascii="Times New Roman" w:hAnsi="Times New Roman" w:cs="Times New Roman"/>
          <w:sz w:val="24"/>
          <w:szCs w:val="24"/>
        </w:rPr>
      </w:pPr>
    </w:p>
    <w:p w14:paraId="581BBF36"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27077C2"/>
    <w:multiLevelType w:val="hybridMultilevel"/>
    <w:tmpl w:val="C37AAF7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7261D46"/>
    <w:multiLevelType w:val="hybridMultilevel"/>
    <w:tmpl w:val="4224F3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6"/>
  </w:num>
  <w:num w:numId="9">
    <w:abstractNumId w:val="6"/>
  </w:num>
  <w:num w:numId="10">
    <w:abstractNumId w:val="13"/>
  </w:num>
  <w:num w:numId="11">
    <w:abstractNumId w:val="9"/>
  </w:num>
  <w:num w:numId="12">
    <w:abstractNumId w:val="5"/>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256A0"/>
    <w:rsid w:val="000B6812"/>
    <w:rsid w:val="001D0833"/>
    <w:rsid w:val="001E76BA"/>
    <w:rsid w:val="00243F27"/>
    <w:rsid w:val="00254AF8"/>
    <w:rsid w:val="002D68C8"/>
    <w:rsid w:val="00392FB9"/>
    <w:rsid w:val="003E738E"/>
    <w:rsid w:val="00455400"/>
    <w:rsid w:val="0047258A"/>
    <w:rsid w:val="004D21C3"/>
    <w:rsid w:val="00510D91"/>
    <w:rsid w:val="00540557"/>
    <w:rsid w:val="00561673"/>
    <w:rsid w:val="00567EDF"/>
    <w:rsid w:val="005C30F1"/>
    <w:rsid w:val="005D3C94"/>
    <w:rsid w:val="005F3F8A"/>
    <w:rsid w:val="00601106"/>
    <w:rsid w:val="006478F4"/>
    <w:rsid w:val="006509C2"/>
    <w:rsid w:val="00656CCF"/>
    <w:rsid w:val="0066672D"/>
    <w:rsid w:val="006F1598"/>
    <w:rsid w:val="00740A88"/>
    <w:rsid w:val="007E6820"/>
    <w:rsid w:val="00842306"/>
    <w:rsid w:val="00861579"/>
    <w:rsid w:val="00892601"/>
    <w:rsid w:val="008928C5"/>
    <w:rsid w:val="008A5FD2"/>
    <w:rsid w:val="00900A38"/>
    <w:rsid w:val="009674D1"/>
    <w:rsid w:val="009B532D"/>
    <w:rsid w:val="009D0FF9"/>
    <w:rsid w:val="009E40C4"/>
    <w:rsid w:val="009E5431"/>
    <w:rsid w:val="00A33CBE"/>
    <w:rsid w:val="00A93C4F"/>
    <w:rsid w:val="00A94455"/>
    <w:rsid w:val="00AD2177"/>
    <w:rsid w:val="00B2089D"/>
    <w:rsid w:val="00BF10B0"/>
    <w:rsid w:val="00C033D5"/>
    <w:rsid w:val="00C622BF"/>
    <w:rsid w:val="00C75B40"/>
    <w:rsid w:val="00D91771"/>
    <w:rsid w:val="00D95C35"/>
    <w:rsid w:val="00DD7F3A"/>
    <w:rsid w:val="00E6518C"/>
    <w:rsid w:val="00E80EC0"/>
    <w:rsid w:val="00EA7860"/>
    <w:rsid w:val="00F95E79"/>
    <w:rsid w:val="00FC00FB"/>
    <w:rsid w:val="00FD1E65"/>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887188483">
      <w:bodyDiv w:val="1"/>
      <w:marLeft w:val="0"/>
      <w:marRight w:val="0"/>
      <w:marTop w:val="0"/>
      <w:marBottom w:val="0"/>
      <w:divBdr>
        <w:top w:val="none" w:sz="0" w:space="0" w:color="auto"/>
        <w:left w:val="none" w:sz="0" w:space="0" w:color="auto"/>
        <w:bottom w:val="none" w:sz="0" w:space="0" w:color="auto"/>
        <w:right w:val="none" w:sz="0" w:space="0" w:color="auto"/>
      </w:divBdr>
    </w:div>
    <w:div w:id="1734082661">
      <w:bodyDiv w:val="1"/>
      <w:marLeft w:val="0"/>
      <w:marRight w:val="0"/>
      <w:marTop w:val="0"/>
      <w:marBottom w:val="0"/>
      <w:divBdr>
        <w:top w:val="none" w:sz="0" w:space="0" w:color="auto"/>
        <w:left w:val="none" w:sz="0" w:space="0" w:color="auto"/>
        <w:bottom w:val="none" w:sz="0" w:space="0" w:color="auto"/>
        <w:right w:val="none" w:sz="0" w:space="0" w:color="auto"/>
      </w:divBdr>
    </w:div>
    <w:div w:id="199861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4</cp:revision>
  <dcterms:created xsi:type="dcterms:W3CDTF">2022-11-05T13:49:00Z</dcterms:created>
  <dcterms:modified xsi:type="dcterms:W3CDTF">2022-11-05T13:58:00Z</dcterms:modified>
</cp:coreProperties>
</file>