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06C96360"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4508C">
        <w:rPr>
          <w:rFonts w:ascii="Times New Roman" w:eastAsia="Times New Roman" w:hAnsi="Times New Roman" w:cs="Times New Roman"/>
          <w:b/>
          <w:bCs/>
          <w:kern w:val="32"/>
          <w:sz w:val="24"/>
          <w:szCs w:val="32"/>
          <w:u w:val="single"/>
          <w:lang w:eastAsia="en-US"/>
        </w:rPr>
        <w:t>ROMANIA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EA7939">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240309C7" w14:textId="04E275D1" w:rsidR="00EA7939" w:rsidRPr="000B2F06" w:rsidRDefault="00EA7939" w:rsidP="00EA7939">
      <w:pPr>
        <w:pStyle w:val="NoSpacing"/>
        <w:spacing w:after="160" w:line="259" w:lineRule="auto"/>
        <w:contextualSpacing/>
        <w:jc w:val="both"/>
        <w:rPr>
          <w:rFonts w:ascii="Times New Roman" w:hAnsi="Times New Roman"/>
          <w:b/>
          <w:sz w:val="24"/>
          <w:szCs w:val="24"/>
          <w:lang w:val="en-GB"/>
        </w:rPr>
      </w:pPr>
      <w:r w:rsidRPr="00EA7939">
        <w:rPr>
          <w:rFonts w:ascii="Times New Roman" w:hAnsi="Times New Roman"/>
          <w:b/>
          <w:sz w:val="24"/>
          <w:szCs w:val="24"/>
          <w:lang w:val="en-GB"/>
        </w:rPr>
        <w:t xml:space="preserve">LIECHTENSTEIN </w:t>
      </w:r>
    </w:p>
    <w:p w14:paraId="2373065B" w14:textId="5F26BCBC" w:rsidR="00C4508C" w:rsidRDefault="00C4508C" w:rsidP="00C4508C">
      <w:pPr>
        <w:pStyle w:val="ListParagraph"/>
        <w:numPr>
          <w:ilvl w:val="0"/>
          <w:numId w:val="24"/>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C4508C">
        <w:rPr>
          <w:rFonts w:ascii="Times New Roman" w:eastAsiaTheme="minorHAnsi" w:hAnsi="Times New Roman" w:cs="Times New Roman"/>
          <w:sz w:val="24"/>
          <w:szCs w:val="24"/>
          <w:lang w:val="en-US" w:eastAsia="en-US"/>
        </w:rPr>
        <w:t>What steps has Romania taken to ratify the Kampala Amendment to the Rome Statute on the crime of aggression?</w:t>
      </w:r>
    </w:p>
    <w:p w14:paraId="6C236F6E" w14:textId="77777777" w:rsidR="00C4508C" w:rsidRPr="00C4508C" w:rsidRDefault="00C4508C" w:rsidP="00C4508C">
      <w:pPr>
        <w:pStyle w:val="ListParagraph"/>
        <w:shd w:val="clear" w:color="auto" w:fill="FFFFFF"/>
        <w:spacing w:before="120" w:after="120" w:line="276" w:lineRule="auto"/>
        <w:ind w:left="709"/>
        <w:jc w:val="both"/>
        <w:rPr>
          <w:rFonts w:ascii="Times New Roman" w:eastAsiaTheme="minorHAnsi" w:hAnsi="Times New Roman" w:cs="Times New Roman"/>
          <w:sz w:val="24"/>
          <w:szCs w:val="24"/>
          <w:lang w:val="en-US" w:eastAsia="en-US"/>
        </w:rPr>
      </w:pPr>
    </w:p>
    <w:p w14:paraId="0EC784B0" w14:textId="77777777" w:rsidR="00C4508C" w:rsidRPr="00C4508C" w:rsidRDefault="00C4508C" w:rsidP="00C4508C">
      <w:pPr>
        <w:pStyle w:val="ListParagraph"/>
        <w:numPr>
          <w:ilvl w:val="0"/>
          <w:numId w:val="24"/>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C4508C">
        <w:rPr>
          <w:rFonts w:ascii="Times New Roman" w:eastAsiaTheme="minorHAnsi" w:hAnsi="Times New Roman" w:cs="Times New Roman"/>
          <w:sz w:val="24"/>
          <w:szCs w:val="24"/>
          <w:lang w:val="en-US" w:eastAsia="en-US"/>
        </w:rPr>
        <w:t>What steps has Romania taken to ratify the Optional Protocol to the Convention on the Rights of the Child on a communications procedure?</w:t>
      </w:r>
    </w:p>
    <w:p w14:paraId="39BFBFE2" w14:textId="715442B5" w:rsidR="00A64FD7" w:rsidRDefault="00A64FD7"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p w14:paraId="489004AD" w14:textId="5F4C1DFB" w:rsidR="00F40CD0" w:rsidRDefault="00F40CD0"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p w14:paraId="3782923A" w14:textId="77777777" w:rsidR="00F40CD0" w:rsidRPr="00596E0E" w:rsidRDefault="00F40CD0" w:rsidP="00F40CD0">
      <w:pPr>
        <w:shd w:val="clear" w:color="auto" w:fill="FFFFFF"/>
        <w:spacing w:before="120" w:after="120" w:line="276" w:lineRule="auto"/>
        <w:jc w:val="both"/>
        <w:rPr>
          <w:rFonts w:ascii="Times New Roman" w:hAnsi="Times New Roman" w:cs="Times New Roman"/>
          <w:b/>
          <w:bCs/>
          <w:sz w:val="24"/>
          <w:szCs w:val="24"/>
          <w:lang w:val="en-US"/>
        </w:rPr>
      </w:pPr>
      <w:r w:rsidRPr="00596E0E">
        <w:rPr>
          <w:rFonts w:ascii="Times New Roman" w:hAnsi="Times New Roman" w:cs="Times New Roman"/>
          <w:b/>
          <w:bCs/>
          <w:sz w:val="24"/>
          <w:szCs w:val="24"/>
          <w:lang w:val="en-US"/>
        </w:rPr>
        <w:t>UNITED KINGDOM OF GREAT BRITAIN AND NORTHERN IRELAND</w:t>
      </w:r>
    </w:p>
    <w:p w14:paraId="38716B5C" w14:textId="77777777" w:rsidR="00F40CD0" w:rsidRDefault="00F40CD0" w:rsidP="00F40CD0">
      <w:pPr>
        <w:pStyle w:val="ListParagraph"/>
        <w:numPr>
          <w:ilvl w:val="0"/>
          <w:numId w:val="26"/>
        </w:numPr>
        <w:spacing w:line="252" w:lineRule="auto"/>
        <w:jc w:val="both"/>
        <w:rPr>
          <w:rFonts w:ascii="Times New Roman" w:hAnsi="Times New Roman" w:cs="Times New Roman"/>
          <w:sz w:val="24"/>
        </w:rPr>
      </w:pPr>
      <w:r w:rsidRPr="00F40CD0">
        <w:rPr>
          <w:rFonts w:ascii="Times New Roman" w:hAnsi="Times New Roman" w:cs="Times New Roman"/>
          <w:sz w:val="24"/>
        </w:rPr>
        <w:t xml:space="preserve">What steps has Romania taken to continue progress on tackling modern slavery and human trafficking, including protecting refugees and third country </w:t>
      </w:r>
      <w:proofErr w:type="gramStart"/>
      <w:r w:rsidRPr="00F40CD0">
        <w:rPr>
          <w:rFonts w:ascii="Times New Roman" w:hAnsi="Times New Roman" w:cs="Times New Roman"/>
          <w:sz w:val="24"/>
        </w:rPr>
        <w:t>nationals ?</w:t>
      </w:r>
      <w:proofErr w:type="gramEnd"/>
      <w:r w:rsidRPr="00F40CD0">
        <w:rPr>
          <w:rFonts w:ascii="Times New Roman" w:hAnsi="Times New Roman" w:cs="Times New Roman"/>
          <w:sz w:val="24"/>
        </w:rPr>
        <w:t xml:space="preserve"> </w:t>
      </w:r>
    </w:p>
    <w:p w14:paraId="482219FF" w14:textId="77777777" w:rsidR="00F40CD0" w:rsidRDefault="00F40CD0" w:rsidP="00F40CD0">
      <w:pPr>
        <w:pStyle w:val="ListParagraph"/>
        <w:spacing w:line="252" w:lineRule="auto"/>
        <w:jc w:val="both"/>
        <w:rPr>
          <w:rFonts w:ascii="Times New Roman" w:hAnsi="Times New Roman" w:cs="Times New Roman"/>
          <w:sz w:val="24"/>
        </w:rPr>
      </w:pPr>
    </w:p>
    <w:p w14:paraId="1C068E72" w14:textId="723075BF" w:rsidR="00F40CD0" w:rsidRPr="00F40CD0" w:rsidRDefault="00F40CD0" w:rsidP="00F40CD0">
      <w:pPr>
        <w:pStyle w:val="ListParagraph"/>
        <w:numPr>
          <w:ilvl w:val="0"/>
          <w:numId w:val="26"/>
        </w:numPr>
        <w:spacing w:line="252" w:lineRule="auto"/>
        <w:jc w:val="both"/>
        <w:rPr>
          <w:rFonts w:ascii="Times New Roman" w:hAnsi="Times New Roman" w:cs="Times New Roman"/>
          <w:sz w:val="24"/>
        </w:rPr>
      </w:pPr>
      <w:r w:rsidRPr="00F40CD0">
        <w:rPr>
          <w:rFonts w:ascii="Times New Roman" w:hAnsi="Times New Roman" w:cs="Times New Roman"/>
          <w:sz w:val="24"/>
        </w:rPr>
        <w:t xml:space="preserve">What steps is the Romanian government taking to implement its’ </w:t>
      </w:r>
      <w:proofErr w:type="spellStart"/>
      <w:r w:rsidRPr="00F40CD0">
        <w:rPr>
          <w:rFonts w:ascii="Times New Roman" w:hAnsi="Times New Roman" w:cs="Times New Roman"/>
          <w:sz w:val="24"/>
        </w:rPr>
        <w:t>anti-semitism</w:t>
      </w:r>
      <w:proofErr w:type="spellEnd"/>
      <w:r w:rsidRPr="00F40CD0">
        <w:rPr>
          <w:rFonts w:ascii="Times New Roman" w:hAnsi="Times New Roman" w:cs="Times New Roman"/>
          <w:sz w:val="24"/>
        </w:rPr>
        <w:t xml:space="preserve"> strategy and address </w:t>
      </w:r>
      <w:proofErr w:type="spellStart"/>
      <w:r w:rsidRPr="00F40CD0">
        <w:rPr>
          <w:rFonts w:ascii="Times New Roman" w:hAnsi="Times New Roman" w:cs="Times New Roman"/>
          <w:sz w:val="24"/>
        </w:rPr>
        <w:t>anti-semitism</w:t>
      </w:r>
      <w:proofErr w:type="spellEnd"/>
      <w:r w:rsidRPr="00F40CD0">
        <w:rPr>
          <w:rFonts w:ascii="Times New Roman" w:hAnsi="Times New Roman" w:cs="Times New Roman"/>
          <w:sz w:val="24"/>
        </w:rPr>
        <w:t xml:space="preserve">, hate crime and discrimination, particularly against the Roma and LGBT community?  </w:t>
      </w:r>
    </w:p>
    <w:p w14:paraId="429359F2" w14:textId="77777777" w:rsidR="00F40CD0" w:rsidRPr="00F40CD0" w:rsidRDefault="00F40CD0" w:rsidP="00F40CD0">
      <w:pPr>
        <w:pStyle w:val="ListParagraph"/>
        <w:rPr>
          <w:rFonts w:ascii="Times New Roman" w:hAnsi="Times New Roman" w:cs="Times New Roman"/>
          <w:sz w:val="24"/>
        </w:rPr>
      </w:pPr>
    </w:p>
    <w:p w14:paraId="40E8AB55" w14:textId="6E1E5096" w:rsidR="00F40CD0" w:rsidRPr="00F40CD0" w:rsidRDefault="00F40CD0" w:rsidP="00F40CD0">
      <w:pPr>
        <w:pStyle w:val="ListParagraph"/>
        <w:numPr>
          <w:ilvl w:val="0"/>
          <w:numId w:val="26"/>
        </w:numPr>
        <w:spacing w:line="252" w:lineRule="auto"/>
        <w:jc w:val="both"/>
        <w:rPr>
          <w:rFonts w:ascii="Times New Roman" w:hAnsi="Times New Roman" w:cs="Times New Roman"/>
          <w:sz w:val="24"/>
        </w:rPr>
      </w:pPr>
      <w:r w:rsidRPr="00F40CD0">
        <w:rPr>
          <w:rFonts w:ascii="Times New Roman" w:hAnsi="Times New Roman" w:cs="Times New Roman"/>
          <w:sz w:val="24"/>
        </w:rPr>
        <w:t>What further steps has the Romanian government taken for transgender people to have access to timely procedures for legal gender recognition?</w:t>
      </w:r>
    </w:p>
    <w:p w14:paraId="3901B5F2" w14:textId="77777777" w:rsidR="00F40CD0" w:rsidRPr="00F40CD0" w:rsidRDefault="00F40CD0" w:rsidP="00F40CD0">
      <w:pPr>
        <w:pStyle w:val="ListParagraph"/>
        <w:rPr>
          <w:rFonts w:ascii="Times New Roman" w:hAnsi="Times New Roman" w:cs="Times New Roman"/>
          <w:sz w:val="24"/>
        </w:rPr>
      </w:pPr>
    </w:p>
    <w:p w14:paraId="37D031DB" w14:textId="5B50AC23" w:rsidR="00F40CD0" w:rsidRPr="00F40CD0" w:rsidRDefault="00F40CD0" w:rsidP="00F40CD0">
      <w:pPr>
        <w:pStyle w:val="ListParagraph"/>
        <w:numPr>
          <w:ilvl w:val="0"/>
          <w:numId w:val="26"/>
        </w:numPr>
        <w:spacing w:line="252" w:lineRule="auto"/>
        <w:jc w:val="both"/>
        <w:rPr>
          <w:rFonts w:ascii="Times New Roman" w:hAnsi="Times New Roman" w:cs="Times New Roman"/>
          <w:sz w:val="24"/>
        </w:rPr>
      </w:pPr>
      <w:r w:rsidRPr="00F40CD0">
        <w:rPr>
          <w:rFonts w:ascii="Times New Roman" w:hAnsi="Times New Roman" w:cs="Times New Roman"/>
          <w:sz w:val="24"/>
        </w:rPr>
        <w:t xml:space="preserve">What is the Romanian government doing to alleviate the enduring social and economic exclusion of Roma people and implement national strategies focused on this? </w:t>
      </w:r>
    </w:p>
    <w:p w14:paraId="550C9181" w14:textId="77777777" w:rsidR="00F40CD0" w:rsidRDefault="00F40CD0" w:rsidP="00F40CD0">
      <w:pPr>
        <w:pStyle w:val="ListParagraph"/>
        <w:spacing w:line="252" w:lineRule="auto"/>
        <w:jc w:val="both"/>
        <w:rPr>
          <w:rFonts w:ascii="Times New Roman" w:hAnsi="Times New Roman" w:cs="Times New Roman"/>
          <w:sz w:val="24"/>
        </w:rPr>
      </w:pPr>
    </w:p>
    <w:p w14:paraId="44E99AAE" w14:textId="49156691" w:rsidR="00F40CD0" w:rsidRPr="00F40CD0" w:rsidRDefault="00F40CD0" w:rsidP="00F40CD0">
      <w:pPr>
        <w:pStyle w:val="ListParagraph"/>
        <w:numPr>
          <w:ilvl w:val="0"/>
          <w:numId w:val="26"/>
        </w:numPr>
        <w:spacing w:line="252" w:lineRule="auto"/>
        <w:jc w:val="both"/>
        <w:rPr>
          <w:rFonts w:ascii="Times New Roman" w:hAnsi="Times New Roman" w:cs="Times New Roman"/>
          <w:sz w:val="24"/>
        </w:rPr>
      </w:pPr>
      <w:r w:rsidRPr="00F40CD0">
        <w:rPr>
          <w:rFonts w:ascii="Times New Roman" w:hAnsi="Times New Roman" w:cs="Times New Roman"/>
          <w:sz w:val="24"/>
        </w:rPr>
        <w:t xml:space="preserve">What steps has Romania taken to improve inclusion and access for people with disabilities, including legal rights, accessibility and access to employment and education? </w:t>
      </w:r>
    </w:p>
    <w:p w14:paraId="32687621" w14:textId="4139D6AC" w:rsidR="00F40CD0" w:rsidRDefault="00F40CD0" w:rsidP="00545D40">
      <w:pPr>
        <w:shd w:val="clear" w:color="auto" w:fill="FFFFFF"/>
        <w:spacing w:before="120" w:after="120" w:line="276" w:lineRule="auto"/>
        <w:jc w:val="both"/>
        <w:rPr>
          <w:rFonts w:ascii="Times New Roman" w:hAnsi="Times New Roman" w:cs="Times New Roman"/>
          <w:sz w:val="24"/>
          <w:szCs w:val="24"/>
        </w:rPr>
      </w:pPr>
    </w:p>
    <w:p w14:paraId="62ED6DC2" w14:textId="1B6234F4" w:rsidR="00545D40" w:rsidRPr="00545D40" w:rsidRDefault="00545D40" w:rsidP="00545D40">
      <w:pPr>
        <w:shd w:val="clear" w:color="auto" w:fill="FFFFFF"/>
        <w:spacing w:before="120" w:after="120" w:line="276" w:lineRule="auto"/>
        <w:jc w:val="both"/>
        <w:rPr>
          <w:rFonts w:ascii="Times New Roman" w:hAnsi="Times New Roman" w:cs="Times New Roman"/>
          <w:b/>
          <w:bCs/>
          <w:sz w:val="24"/>
          <w:szCs w:val="24"/>
        </w:rPr>
      </w:pPr>
      <w:r w:rsidRPr="00545D40">
        <w:rPr>
          <w:rFonts w:ascii="Times New Roman" w:hAnsi="Times New Roman" w:cs="Times New Roman"/>
          <w:b/>
          <w:bCs/>
          <w:sz w:val="24"/>
          <w:szCs w:val="24"/>
        </w:rPr>
        <w:t>CANADA</w:t>
      </w:r>
    </w:p>
    <w:p w14:paraId="562D81A1" w14:textId="77777777" w:rsidR="00545D40" w:rsidRPr="00545D40" w:rsidRDefault="00545D40" w:rsidP="00545D40">
      <w:pPr>
        <w:pStyle w:val="ListParagraph"/>
        <w:numPr>
          <w:ilvl w:val="0"/>
          <w:numId w:val="27"/>
        </w:numPr>
        <w:rPr>
          <w:rFonts w:ascii="Times New Roman" w:hAnsi="Times New Roman" w:cs="Times New Roman"/>
          <w:sz w:val="24"/>
          <w:szCs w:val="24"/>
          <w:lang w:val="en-CA"/>
        </w:rPr>
      </w:pPr>
      <w:r w:rsidRPr="00545D40">
        <w:rPr>
          <w:rFonts w:ascii="Times New Roman" w:hAnsi="Times New Roman" w:cs="Times New Roman"/>
          <w:sz w:val="24"/>
          <w:szCs w:val="24"/>
          <w:lang w:val="en-CA"/>
        </w:rPr>
        <w:t>How is Romania working to address the fact that Romanian citizens top the EU list of victims of trafficking in human beings in absolute terms?</w:t>
      </w:r>
    </w:p>
    <w:p w14:paraId="219622B9" w14:textId="60033C8B" w:rsidR="00545D40" w:rsidRDefault="00545D40" w:rsidP="00545D40">
      <w:pPr>
        <w:shd w:val="clear" w:color="auto" w:fill="FFFFFF"/>
        <w:spacing w:before="120" w:after="120" w:line="276" w:lineRule="auto"/>
        <w:jc w:val="both"/>
        <w:rPr>
          <w:rFonts w:ascii="Times New Roman" w:hAnsi="Times New Roman" w:cs="Times New Roman"/>
          <w:sz w:val="24"/>
          <w:szCs w:val="24"/>
          <w:lang w:val="en-CA"/>
        </w:rPr>
      </w:pPr>
    </w:p>
    <w:p w14:paraId="773699CD" w14:textId="5E892F31" w:rsidR="002C39B7" w:rsidRPr="002C39B7" w:rsidRDefault="002C39B7" w:rsidP="00545D40">
      <w:pPr>
        <w:shd w:val="clear" w:color="auto" w:fill="FFFFFF"/>
        <w:spacing w:before="120" w:after="120" w:line="276" w:lineRule="auto"/>
        <w:jc w:val="both"/>
        <w:rPr>
          <w:rFonts w:ascii="Times New Roman" w:hAnsi="Times New Roman" w:cs="Times New Roman"/>
          <w:b/>
          <w:bCs/>
          <w:sz w:val="24"/>
          <w:szCs w:val="24"/>
          <w:lang w:val="en-CA"/>
        </w:rPr>
      </w:pPr>
      <w:r w:rsidRPr="002C39B7">
        <w:rPr>
          <w:rFonts w:ascii="Times New Roman" w:hAnsi="Times New Roman" w:cs="Times New Roman"/>
          <w:b/>
          <w:bCs/>
          <w:sz w:val="24"/>
          <w:szCs w:val="24"/>
          <w:lang w:val="en-CA"/>
        </w:rPr>
        <w:t>BELGIUM</w:t>
      </w:r>
    </w:p>
    <w:p w14:paraId="2604E7DF" w14:textId="77777777" w:rsidR="002C39B7" w:rsidRPr="002C39B7" w:rsidRDefault="002C39B7" w:rsidP="002C39B7">
      <w:pPr>
        <w:pStyle w:val="ListParagraph"/>
        <w:numPr>
          <w:ilvl w:val="0"/>
          <w:numId w:val="28"/>
        </w:numPr>
        <w:spacing w:after="0" w:line="240" w:lineRule="auto"/>
        <w:ind w:left="709" w:hanging="283"/>
        <w:jc w:val="both"/>
        <w:rPr>
          <w:rFonts w:ascii="Times New Roman" w:hAnsi="Times New Roman" w:cs="Times New Roman"/>
          <w:sz w:val="24"/>
          <w:szCs w:val="24"/>
          <w:lang w:val="en-US"/>
        </w:rPr>
      </w:pPr>
      <w:r w:rsidRPr="002C39B7">
        <w:rPr>
          <w:rFonts w:ascii="Times New Roman" w:hAnsi="Times New Roman" w:cs="Times New Roman"/>
          <w:sz w:val="24"/>
          <w:szCs w:val="24"/>
          <w:lang w:val="en-US"/>
        </w:rPr>
        <w:t>Is the government of Romania considering ratifying the Convention for the Protection of All Persons from Enforced Disappearance, the Optional Protocol to the International Covenant on Economic, Social and Cultural Rights, the Optional Protocol to the Convention on the Rights of the Child on a communications procedure as well as ILO Conventions on Domestic Workers (189) and on Violence and Harassment (190)?</w:t>
      </w:r>
    </w:p>
    <w:p w14:paraId="25400D16" w14:textId="77777777" w:rsidR="002C39B7" w:rsidRPr="002C39B7" w:rsidRDefault="002C39B7" w:rsidP="002C39B7">
      <w:pPr>
        <w:pStyle w:val="ListParagraph"/>
        <w:ind w:left="709" w:hanging="283"/>
        <w:jc w:val="both"/>
        <w:rPr>
          <w:rFonts w:ascii="Times New Roman" w:hAnsi="Times New Roman" w:cs="Times New Roman"/>
          <w:sz w:val="24"/>
          <w:szCs w:val="24"/>
          <w:lang w:val="en-US"/>
        </w:rPr>
      </w:pPr>
    </w:p>
    <w:p w14:paraId="2542CBE0" w14:textId="77777777" w:rsidR="002C39B7" w:rsidRPr="002C39B7" w:rsidRDefault="002C39B7" w:rsidP="002C39B7">
      <w:pPr>
        <w:pStyle w:val="ListParagraph"/>
        <w:numPr>
          <w:ilvl w:val="0"/>
          <w:numId w:val="28"/>
        </w:numPr>
        <w:spacing w:after="0" w:line="240" w:lineRule="auto"/>
        <w:ind w:left="709" w:hanging="283"/>
        <w:jc w:val="both"/>
        <w:rPr>
          <w:rFonts w:ascii="Times New Roman" w:hAnsi="Times New Roman" w:cs="Times New Roman"/>
          <w:sz w:val="24"/>
          <w:szCs w:val="24"/>
          <w:lang w:val="en-US"/>
        </w:rPr>
      </w:pPr>
      <w:r w:rsidRPr="002C39B7">
        <w:rPr>
          <w:rFonts w:ascii="Times New Roman" w:hAnsi="Times New Roman" w:cs="Times New Roman"/>
          <w:sz w:val="24"/>
          <w:szCs w:val="24"/>
          <w:lang w:val="en-US"/>
        </w:rPr>
        <w:lastRenderedPageBreak/>
        <w:t xml:space="preserve">What measures is the government of Romania taking to effectively address hate speech, hate crimes and discrimination on the ground of sexual orientation and gender identity? </w:t>
      </w:r>
    </w:p>
    <w:p w14:paraId="0E9423C6" w14:textId="77777777" w:rsidR="002C39B7" w:rsidRPr="002C39B7" w:rsidRDefault="002C39B7" w:rsidP="002C39B7">
      <w:pPr>
        <w:pStyle w:val="ListParagraph"/>
        <w:ind w:left="709" w:hanging="283"/>
        <w:jc w:val="both"/>
        <w:rPr>
          <w:rFonts w:ascii="Times New Roman" w:hAnsi="Times New Roman" w:cs="Times New Roman"/>
          <w:sz w:val="24"/>
          <w:szCs w:val="24"/>
          <w:lang w:val="en-US"/>
        </w:rPr>
      </w:pPr>
    </w:p>
    <w:p w14:paraId="642D1CC6" w14:textId="77777777" w:rsidR="002C39B7" w:rsidRPr="002C39B7" w:rsidRDefault="002C39B7" w:rsidP="002C39B7">
      <w:pPr>
        <w:pStyle w:val="ListParagraph"/>
        <w:numPr>
          <w:ilvl w:val="0"/>
          <w:numId w:val="28"/>
        </w:numPr>
        <w:spacing w:after="0" w:line="240" w:lineRule="auto"/>
        <w:ind w:left="709" w:hanging="283"/>
        <w:jc w:val="both"/>
        <w:rPr>
          <w:rFonts w:ascii="Times New Roman" w:hAnsi="Times New Roman" w:cs="Times New Roman"/>
          <w:sz w:val="24"/>
          <w:szCs w:val="24"/>
          <w:lang w:val="en-US"/>
        </w:rPr>
      </w:pPr>
      <w:r w:rsidRPr="002C39B7">
        <w:rPr>
          <w:rFonts w:ascii="Times New Roman" w:hAnsi="Times New Roman" w:cs="Times New Roman"/>
          <w:sz w:val="24"/>
          <w:szCs w:val="24"/>
          <w:lang w:val="en-US"/>
        </w:rPr>
        <w:t>Which concrete measures will the government take to follow up on the recommendations of the Working Group on discrimination against women and girls concerning violence against women and domestic violence? How will the government ensure the effective implementation of the Law on preventing and combating domestic violence and how will it address the remaining challenges regarding data collection, allocation of adequate resources, monitoring of protection orders and ensuring the full availability of relevant services for victims/ survivors?</w:t>
      </w:r>
    </w:p>
    <w:p w14:paraId="31B5BA76" w14:textId="77777777" w:rsidR="002C39B7" w:rsidRPr="002C39B7" w:rsidRDefault="002C39B7" w:rsidP="002C39B7">
      <w:pPr>
        <w:pStyle w:val="ListParagraph"/>
        <w:ind w:left="709" w:hanging="283"/>
        <w:jc w:val="both"/>
        <w:rPr>
          <w:rFonts w:ascii="Times New Roman" w:hAnsi="Times New Roman" w:cs="Times New Roman"/>
          <w:sz w:val="24"/>
          <w:szCs w:val="24"/>
          <w:lang w:val="en-US"/>
        </w:rPr>
      </w:pPr>
    </w:p>
    <w:p w14:paraId="23BF153D" w14:textId="77777777" w:rsidR="002C39B7" w:rsidRPr="002C39B7" w:rsidRDefault="002C39B7" w:rsidP="002C39B7">
      <w:pPr>
        <w:pStyle w:val="ListParagraph"/>
        <w:numPr>
          <w:ilvl w:val="0"/>
          <w:numId w:val="28"/>
        </w:numPr>
        <w:spacing w:after="0" w:line="240" w:lineRule="auto"/>
        <w:ind w:left="709" w:hanging="283"/>
        <w:jc w:val="both"/>
        <w:rPr>
          <w:rFonts w:ascii="Times New Roman" w:hAnsi="Times New Roman" w:cs="Times New Roman"/>
          <w:sz w:val="24"/>
          <w:szCs w:val="24"/>
          <w:lang w:val="en-US"/>
        </w:rPr>
      </w:pPr>
      <w:r w:rsidRPr="002C39B7">
        <w:rPr>
          <w:rFonts w:ascii="Times New Roman" w:hAnsi="Times New Roman" w:cs="Times New Roman"/>
          <w:sz w:val="24"/>
          <w:szCs w:val="24"/>
          <w:lang w:val="en-US"/>
        </w:rPr>
        <w:t>Given the high rate of teenage pregnancies and unsafe abortions, is the Romanian government planning to develop a national strategy on sexual and reproductive health and rights with an allocated budget, ensuring full access to reproductive health services and mandatory and effective age-appropriate education programs on sexual and reproductive health?</w:t>
      </w:r>
    </w:p>
    <w:p w14:paraId="749E8CDD" w14:textId="77777777" w:rsidR="002C39B7" w:rsidRPr="002C39B7" w:rsidRDefault="002C39B7" w:rsidP="002C39B7">
      <w:pPr>
        <w:pStyle w:val="ListParagraph"/>
        <w:ind w:left="709" w:hanging="283"/>
        <w:jc w:val="both"/>
        <w:rPr>
          <w:rFonts w:ascii="Times New Roman" w:hAnsi="Times New Roman" w:cs="Times New Roman"/>
          <w:sz w:val="24"/>
          <w:szCs w:val="24"/>
          <w:lang w:val="en-US"/>
        </w:rPr>
      </w:pPr>
    </w:p>
    <w:p w14:paraId="018EF3F9" w14:textId="77777777" w:rsidR="002C39B7" w:rsidRPr="002C39B7" w:rsidRDefault="002C39B7" w:rsidP="002C39B7">
      <w:pPr>
        <w:pStyle w:val="ListParagraph"/>
        <w:numPr>
          <w:ilvl w:val="0"/>
          <w:numId w:val="28"/>
        </w:numPr>
        <w:spacing w:after="0" w:line="240" w:lineRule="auto"/>
        <w:ind w:left="709" w:hanging="283"/>
        <w:jc w:val="both"/>
        <w:rPr>
          <w:rFonts w:ascii="Times New Roman" w:hAnsi="Times New Roman" w:cs="Times New Roman"/>
          <w:sz w:val="24"/>
          <w:szCs w:val="24"/>
          <w:lang w:val="en-US"/>
        </w:rPr>
      </w:pPr>
      <w:r w:rsidRPr="002C39B7">
        <w:rPr>
          <w:rFonts w:ascii="Times New Roman" w:hAnsi="Times New Roman" w:cs="Times New Roman"/>
          <w:sz w:val="24"/>
          <w:szCs w:val="24"/>
          <w:lang w:val="en-US"/>
        </w:rPr>
        <w:t>Which measures will the government take to prevent and combat inequality and discrimination suffered by the Roma and to guarantee t</w:t>
      </w:r>
      <w:r w:rsidRPr="002C39B7">
        <w:rPr>
          <w:rFonts w:ascii="Times New Roman" w:hAnsi="Times New Roman" w:cs="Times New Roman"/>
          <w:sz w:val="24"/>
          <w:szCs w:val="24"/>
        </w:rPr>
        <w:t>he</w:t>
      </w:r>
      <w:r w:rsidRPr="002C39B7">
        <w:rPr>
          <w:rFonts w:ascii="Times New Roman" w:hAnsi="Times New Roman" w:cs="Times New Roman"/>
          <w:sz w:val="24"/>
          <w:szCs w:val="24"/>
          <w:lang w:val="en-US"/>
        </w:rPr>
        <w:t xml:space="preserve"> full</w:t>
      </w:r>
      <w:r w:rsidRPr="002C39B7">
        <w:rPr>
          <w:rFonts w:ascii="Times New Roman" w:hAnsi="Times New Roman" w:cs="Times New Roman"/>
          <w:sz w:val="24"/>
          <w:szCs w:val="24"/>
        </w:rPr>
        <w:t xml:space="preserve"> integration of Roma children in the </w:t>
      </w:r>
      <w:r w:rsidRPr="002C39B7">
        <w:rPr>
          <w:rFonts w:ascii="Times New Roman" w:hAnsi="Times New Roman" w:cs="Times New Roman"/>
          <w:sz w:val="24"/>
          <w:szCs w:val="24"/>
          <w:lang w:val="en-US"/>
        </w:rPr>
        <w:t xml:space="preserve">mainstream </w:t>
      </w:r>
      <w:r w:rsidRPr="002C39B7">
        <w:rPr>
          <w:rFonts w:ascii="Times New Roman" w:hAnsi="Times New Roman" w:cs="Times New Roman"/>
          <w:sz w:val="24"/>
          <w:szCs w:val="24"/>
        </w:rPr>
        <w:t>school system</w:t>
      </w:r>
      <w:r w:rsidRPr="002C39B7">
        <w:rPr>
          <w:rFonts w:ascii="Times New Roman" w:hAnsi="Times New Roman" w:cs="Times New Roman"/>
          <w:sz w:val="24"/>
          <w:szCs w:val="24"/>
          <w:lang w:val="en-US"/>
        </w:rPr>
        <w:t xml:space="preserve">. Will the government make specific budgetary provisions for the implementation of the national, </w:t>
      </w:r>
      <w:proofErr w:type="gramStart"/>
      <w:r w:rsidRPr="002C39B7">
        <w:rPr>
          <w:rFonts w:ascii="Times New Roman" w:hAnsi="Times New Roman" w:cs="Times New Roman"/>
          <w:sz w:val="24"/>
          <w:szCs w:val="24"/>
          <w:lang w:val="en-US"/>
        </w:rPr>
        <w:t>county</w:t>
      </w:r>
      <w:proofErr w:type="gramEnd"/>
      <w:r w:rsidRPr="002C39B7">
        <w:rPr>
          <w:rFonts w:ascii="Times New Roman" w:hAnsi="Times New Roman" w:cs="Times New Roman"/>
          <w:sz w:val="24"/>
          <w:szCs w:val="24"/>
          <w:lang w:val="en-US"/>
        </w:rPr>
        <w:t xml:space="preserve"> and municipal action plans for Roma integration?</w:t>
      </w:r>
    </w:p>
    <w:p w14:paraId="4FE44623" w14:textId="4529B14E" w:rsidR="002C39B7" w:rsidRDefault="002C39B7" w:rsidP="00545D40">
      <w:pPr>
        <w:shd w:val="clear" w:color="auto" w:fill="FFFFFF"/>
        <w:spacing w:before="120" w:after="120" w:line="276" w:lineRule="auto"/>
        <w:jc w:val="both"/>
        <w:rPr>
          <w:rFonts w:ascii="Times New Roman" w:hAnsi="Times New Roman" w:cs="Times New Roman"/>
          <w:sz w:val="24"/>
          <w:szCs w:val="24"/>
          <w:lang w:val="en-US"/>
        </w:rPr>
      </w:pPr>
    </w:p>
    <w:p w14:paraId="3BE86AC3" w14:textId="77777777" w:rsidR="00565AEA" w:rsidRPr="00255794" w:rsidRDefault="00565AEA" w:rsidP="00565AEA">
      <w:pPr>
        <w:shd w:val="clear" w:color="auto" w:fill="FFFFFF"/>
        <w:spacing w:before="120" w:after="120" w:line="276" w:lineRule="auto"/>
        <w:jc w:val="both"/>
        <w:rPr>
          <w:rFonts w:ascii="Times New Roman" w:hAnsi="Times New Roman" w:cs="Times New Roman"/>
          <w:b/>
          <w:bCs/>
          <w:sz w:val="24"/>
          <w:szCs w:val="24"/>
        </w:rPr>
      </w:pPr>
      <w:r w:rsidRPr="00255794">
        <w:rPr>
          <w:rFonts w:ascii="Times New Roman" w:hAnsi="Times New Roman" w:cs="Times New Roman"/>
          <w:b/>
          <w:bCs/>
          <w:sz w:val="24"/>
          <w:szCs w:val="24"/>
        </w:rPr>
        <w:t xml:space="preserve">UNITED STATES OF AMERICA </w:t>
      </w:r>
      <w:r w:rsidRPr="00255794">
        <w:rPr>
          <w:rFonts w:ascii="Times New Roman" w:hAnsi="Times New Roman" w:cs="Times New Roman"/>
          <w:b/>
          <w:bCs/>
          <w:vanish/>
          <w:sz w:val="24"/>
          <w:szCs w:val="24"/>
        </w:rPr>
        <w:t>01945-10-24</w:t>
      </w:r>
    </w:p>
    <w:p w14:paraId="7DF33E07" w14:textId="77777777" w:rsidR="00387C4C" w:rsidRPr="00387C4C" w:rsidRDefault="00387C4C" w:rsidP="00387C4C">
      <w:pPr>
        <w:pStyle w:val="ListParagraph"/>
        <w:numPr>
          <w:ilvl w:val="0"/>
          <w:numId w:val="30"/>
        </w:numPr>
        <w:spacing w:after="936" w:line="276" w:lineRule="auto"/>
        <w:ind w:left="709" w:hanging="283"/>
        <w:jc w:val="both"/>
        <w:rPr>
          <w:rFonts w:ascii="Times New Roman" w:hAnsi="Times New Roman" w:cs="Times New Roman"/>
          <w:color w:val="000000" w:themeColor="text1"/>
          <w:sz w:val="24"/>
          <w:szCs w:val="24"/>
        </w:rPr>
      </w:pPr>
      <w:r w:rsidRPr="00387C4C">
        <w:rPr>
          <w:rFonts w:ascii="Times New Roman" w:hAnsi="Times New Roman" w:cs="Times New Roman"/>
          <w:color w:val="000000" w:themeColor="text1"/>
          <w:sz w:val="24"/>
          <w:szCs w:val="24"/>
        </w:rPr>
        <w:t xml:space="preserve">How does the government plan to address the issue of restitution of confiscated properties, including properties claimed by members of minority religious groups?  The pace of resolution of these cases has slowed since 2021 and many cases are denied. </w:t>
      </w:r>
    </w:p>
    <w:p w14:paraId="779F83AE" w14:textId="77777777" w:rsidR="00387C4C" w:rsidRPr="00387C4C" w:rsidRDefault="00387C4C" w:rsidP="00387C4C">
      <w:pPr>
        <w:pStyle w:val="ListParagraph"/>
        <w:spacing w:after="936" w:line="276" w:lineRule="auto"/>
        <w:ind w:left="709" w:hanging="283"/>
        <w:jc w:val="both"/>
        <w:rPr>
          <w:rFonts w:ascii="Times New Roman" w:hAnsi="Times New Roman" w:cs="Times New Roman"/>
          <w:color w:val="000000" w:themeColor="text1"/>
          <w:sz w:val="24"/>
          <w:szCs w:val="24"/>
        </w:rPr>
      </w:pPr>
    </w:p>
    <w:p w14:paraId="3D8BB534" w14:textId="77777777" w:rsidR="00387C4C" w:rsidRPr="00387C4C" w:rsidRDefault="00387C4C" w:rsidP="00387C4C">
      <w:pPr>
        <w:pStyle w:val="ListParagraph"/>
        <w:numPr>
          <w:ilvl w:val="0"/>
          <w:numId w:val="30"/>
        </w:numPr>
        <w:spacing w:after="936" w:line="276" w:lineRule="auto"/>
        <w:ind w:left="709" w:hanging="283"/>
        <w:jc w:val="both"/>
        <w:rPr>
          <w:rFonts w:ascii="Times New Roman" w:hAnsi="Times New Roman" w:cs="Times New Roman"/>
          <w:color w:val="000000" w:themeColor="text1"/>
          <w:sz w:val="24"/>
          <w:szCs w:val="24"/>
        </w:rPr>
      </w:pPr>
      <w:r w:rsidRPr="00387C4C">
        <w:rPr>
          <w:rFonts w:ascii="Times New Roman" w:hAnsi="Times New Roman" w:cs="Times New Roman"/>
          <w:color w:val="000000" w:themeColor="text1"/>
          <w:sz w:val="24"/>
          <w:szCs w:val="24"/>
        </w:rPr>
        <w:t>How is the government addressing alleged official complicity in human trafficking crimes, gaps in trafficking victim identification, and funding of victim assistance?</w:t>
      </w:r>
    </w:p>
    <w:p w14:paraId="33B363A2" w14:textId="77777777" w:rsidR="00387C4C" w:rsidRPr="00387C4C" w:rsidRDefault="00387C4C" w:rsidP="00387C4C">
      <w:pPr>
        <w:pStyle w:val="ListParagraph"/>
        <w:spacing w:after="936" w:line="276" w:lineRule="auto"/>
        <w:ind w:left="709" w:hanging="283"/>
        <w:jc w:val="both"/>
        <w:rPr>
          <w:rFonts w:ascii="Times New Roman" w:hAnsi="Times New Roman" w:cs="Times New Roman"/>
          <w:color w:val="000000" w:themeColor="text1"/>
          <w:sz w:val="24"/>
          <w:szCs w:val="24"/>
        </w:rPr>
      </w:pPr>
    </w:p>
    <w:p w14:paraId="04020C3B" w14:textId="77777777" w:rsidR="00387C4C" w:rsidRPr="00387C4C" w:rsidRDefault="00387C4C" w:rsidP="00387C4C">
      <w:pPr>
        <w:pStyle w:val="ListParagraph"/>
        <w:numPr>
          <w:ilvl w:val="0"/>
          <w:numId w:val="30"/>
        </w:numPr>
        <w:spacing w:after="936" w:line="276" w:lineRule="auto"/>
        <w:ind w:left="709" w:hanging="283"/>
        <w:jc w:val="both"/>
        <w:rPr>
          <w:rFonts w:ascii="Times New Roman" w:hAnsi="Times New Roman" w:cs="Times New Roman"/>
          <w:color w:val="000000" w:themeColor="text1"/>
          <w:sz w:val="24"/>
          <w:szCs w:val="24"/>
        </w:rPr>
      </w:pPr>
      <w:r w:rsidRPr="00387C4C">
        <w:rPr>
          <w:rFonts w:ascii="Times New Roman" w:hAnsi="Times New Roman" w:cs="Times New Roman"/>
          <w:color w:val="000000" w:themeColor="text1"/>
          <w:sz w:val="24"/>
          <w:szCs w:val="24"/>
        </w:rPr>
        <w:t xml:space="preserve">How much funding is being provided annually by local authorities for services to adult survivors of gender-based violence in accordance with Law no. 217/2003?  What is the annual funding, current staffing, usage rate, and publicity plan for Romania’s ten integrated </w:t>
      </w:r>
      <w:proofErr w:type="spellStart"/>
      <w:r w:rsidRPr="00387C4C">
        <w:rPr>
          <w:rFonts w:ascii="Times New Roman" w:hAnsi="Times New Roman" w:cs="Times New Roman"/>
          <w:color w:val="000000" w:themeColor="text1"/>
          <w:sz w:val="24"/>
          <w:szCs w:val="24"/>
        </w:rPr>
        <w:t>centers</w:t>
      </w:r>
      <w:proofErr w:type="spellEnd"/>
      <w:r w:rsidRPr="00387C4C">
        <w:rPr>
          <w:rFonts w:ascii="Times New Roman" w:hAnsi="Times New Roman" w:cs="Times New Roman"/>
          <w:color w:val="000000" w:themeColor="text1"/>
          <w:sz w:val="24"/>
          <w:szCs w:val="24"/>
        </w:rPr>
        <w:t xml:space="preserve"> for survivors of sexual violence?</w:t>
      </w:r>
    </w:p>
    <w:p w14:paraId="5D9BE6C2" w14:textId="77777777" w:rsidR="00387C4C" w:rsidRPr="00387C4C" w:rsidRDefault="00387C4C" w:rsidP="00387C4C">
      <w:pPr>
        <w:pStyle w:val="ListParagraph"/>
        <w:spacing w:after="936" w:line="276" w:lineRule="auto"/>
        <w:ind w:left="709" w:hanging="283"/>
        <w:jc w:val="both"/>
        <w:rPr>
          <w:rFonts w:ascii="Times New Roman" w:hAnsi="Times New Roman" w:cs="Times New Roman"/>
          <w:color w:val="000000" w:themeColor="text1"/>
          <w:sz w:val="24"/>
          <w:szCs w:val="24"/>
        </w:rPr>
      </w:pPr>
    </w:p>
    <w:p w14:paraId="40F08A93" w14:textId="77777777" w:rsidR="00387C4C" w:rsidRPr="00387C4C" w:rsidRDefault="00387C4C" w:rsidP="00387C4C">
      <w:pPr>
        <w:pStyle w:val="ListParagraph"/>
        <w:numPr>
          <w:ilvl w:val="0"/>
          <w:numId w:val="30"/>
        </w:numPr>
        <w:spacing w:after="936" w:line="276" w:lineRule="auto"/>
        <w:ind w:left="709" w:hanging="283"/>
        <w:jc w:val="both"/>
        <w:rPr>
          <w:rFonts w:ascii="Times New Roman" w:hAnsi="Times New Roman" w:cs="Times New Roman"/>
          <w:color w:val="000000" w:themeColor="text1"/>
          <w:sz w:val="24"/>
          <w:szCs w:val="24"/>
        </w:rPr>
      </w:pPr>
      <w:r w:rsidRPr="00387C4C">
        <w:rPr>
          <w:rFonts w:ascii="Times New Roman" w:hAnsi="Times New Roman" w:cs="Times New Roman"/>
          <w:color w:val="000000" w:themeColor="text1"/>
          <w:sz w:val="24"/>
          <w:szCs w:val="24"/>
        </w:rPr>
        <w:t xml:space="preserve">What specific steps are being taken to gather data on gender-based violence and to increase access to sexual and reproductive health education and services, including for youth, </w:t>
      </w:r>
      <w:proofErr w:type="gramStart"/>
      <w:r w:rsidRPr="00387C4C">
        <w:rPr>
          <w:rFonts w:ascii="Times New Roman" w:hAnsi="Times New Roman" w:cs="Times New Roman"/>
          <w:color w:val="000000" w:themeColor="text1"/>
          <w:sz w:val="24"/>
          <w:szCs w:val="24"/>
        </w:rPr>
        <w:t>in light of</w:t>
      </w:r>
      <w:proofErr w:type="gramEnd"/>
      <w:r w:rsidRPr="00387C4C">
        <w:rPr>
          <w:rFonts w:ascii="Times New Roman" w:hAnsi="Times New Roman" w:cs="Times New Roman"/>
          <w:color w:val="000000" w:themeColor="text1"/>
          <w:sz w:val="24"/>
          <w:szCs w:val="24"/>
        </w:rPr>
        <w:t xml:space="preserve"> high rates of teen pregnancy and high rates of child and early marriage and unions?</w:t>
      </w:r>
    </w:p>
    <w:p w14:paraId="67010B08" w14:textId="77777777" w:rsidR="00387C4C" w:rsidRPr="00387C4C" w:rsidRDefault="00387C4C" w:rsidP="00387C4C">
      <w:pPr>
        <w:pStyle w:val="ListParagraph"/>
        <w:spacing w:after="936" w:line="276" w:lineRule="auto"/>
        <w:ind w:left="709" w:hanging="283"/>
        <w:jc w:val="both"/>
        <w:rPr>
          <w:rFonts w:ascii="Times New Roman" w:hAnsi="Times New Roman" w:cs="Times New Roman"/>
          <w:color w:val="000000" w:themeColor="text1"/>
          <w:sz w:val="24"/>
          <w:szCs w:val="24"/>
        </w:rPr>
      </w:pPr>
    </w:p>
    <w:p w14:paraId="6B83D753" w14:textId="11D30BD7" w:rsidR="00565AEA" w:rsidRPr="00D60CF7" w:rsidRDefault="00387C4C" w:rsidP="00D60CF7">
      <w:pPr>
        <w:pStyle w:val="ListParagraph"/>
        <w:numPr>
          <w:ilvl w:val="0"/>
          <w:numId w:val="30"/>
        </w:numPr>
        <w:spacing w:after="936" w:line="276" w:lineRule="auto"/>
        <w:ind w:left="709" w:hanging="283"/>
        <w:jc w:val="both"/>
        <w:rPr>
          <w:rFonts w:ascii="Times New Roman" w:hAnsi="Times New Roman" w:cs="Times New Roman"/>
          <w:color w:val="000000" w:themeColor="text1"/>
          <w:sz w:val="24"/>
          <w:szCs w:val="24"/>
        </w:rPr>
      </w:pPr>
      <w:r w:rsidRPr="00387C4C">
        <w:rPr>
          <w:rFonts w:ascii="Times New Roman" w:hAnsi="Times New Roman" w:cs="Times New Roman"/>
          <w:color w:val="000000" w:themeColor="text1"/>
          <w:sz w:val="24"/>
          <w:szCs w:val="24"/>
        </w:rPr>
        <w:t xml:space="preserve">What steps has the government taken to fund and operationalize the 2022-2027 National Roma Inclusion Strategy (SNIR)?  Will the SNIR thoroughly address the structural racism and economic inequality that undermine the full enjoyment of human rights of Roma individuals?  If not, what additional measures will be taken? </w:t>
      </w:r>
    </w:p>
    <w:sectPr w:rsidR="00565AEA" w:rsidRPr="00D60C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AE0F47"/>
    <w:multiLevelType w:val="hybridMultilevel"/>
    <w:tmpl w:val="7596838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386F40DE"/>
    <w:multiLevelType w:val="hybridMultilevel"/>
    <w:tmpl w:val="6FE2B1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2FB412A"/>
    <w:multiLevelType w:val="hybridMultilevel"/>
    <w:tmpl w:val="CDACCD46"/>
    <w:lvl w:ilvl="0" w:tplc="FFFFFFFF">
      <w:start w:val="1"/>
      <w:numFmt w:val="decimal"/>
      <w:lvlText w:val="%1."/>
      <w:lvlJc w:val="left"/>
      <w:pPr>
        <w:ind w:left="1080" w:hanging="360"/>
      </w:pPr>
    </w:lvl>
    <w:lvl w:ilvl="1" w:tplc="F788C9FC">
      <w:start w:val="1"/>
      <w:numFmt w:val="lowerLetter"/>
      <w:lvlText w:val="%2."/>
      <w:lvlJc w:val="left"/>
      <w:pPr>
        <w:ind w:left="1440" w:hanging="360"/>
      </w:pPr>
    </w:lvl>
    <w:lvl w:ilvl="2" w:tplc="84F2C02C">
      <w:start w:val="1"/>
      <w:numFmt w:val="lowerRoman"/>
      <w:lvlText w:val="%3."/>
      <w:lvlJc w:val="right"/>
      <w:pPr>
        <w:ind w:left="2160" w:hanging="180"/>
      </w:pPr>
    </w:lvl>
    <w:lvl w:ilvl="3" w:tplc="D38646DC">
      <w:start w:val="1"/>
      <w:numFmt w:val="decimal"/>
      <w:lvlText w:val="%4."/>
      <w:lvlJc w:val="left"/>
      <w:pPr>
        <w:ind w:left="2880" w:hanging="360"/>
      </w:pPr>
    </w:lvl>
    <w:lvl w:ilvl="4" w:tplc="D996F9BA">
      <w:start w:val="1"/>
      <w:numFmt w:val="lowerLetter"/>
      <w:lvlText w:val="%5."/>
      <w:lvlJc w:val="left"/>
      <w:pPr>
        <w:ind w:left="3600" w:hanging="360"/>
      </w:pPr>
    </w:lvl>
    <w:lvl w:ilvl="5" w:tplc="09CEA370">
      <w:start w:val="1"/>
      <w:numFmt w:val="lowerRoman"/>
      <w:lvlText w:val="%6."/>
      <w:lvlJc w:val="right"/>
      <w:pPr>
        <w:ind w:left="4320" w:hanging="180"/>
      </w:pPr>
    </w:lvl>
    <w:lvl w:ilvl="6" w:tplc="7612ED36">
      <w:start w:val="1"/>
      <w:numFmt w:val="decimal"/>
      <w:lvlText w:val="%7."/>
      <w:lvlJc w:val="left"/>
      <w:pPr>
        <w:ind w:left="5040" w:hanging="360"/>
      </w:pPr>
    </w:lvl>
    <w:lvl w:ilvl="7" w:tplc="D0A26C2E">
      <w:start w:val="1"/>
      <w:numFmt w:val="lowerLetter"/>
      <w:lvlText w:val="%8."/>
      <w:lvlJc w:val="left"/>
      <w:pPr>
        <w:ind w:left="5760" w:hanging="360"/>
      </w:pPr>
    </w:lvl>
    <w:lvl w:ilvl="8" w:tplc="A59CBC30">
      <w:start w:val="1"/>
      <w:numFmt w:val="lowerRoman"/>
      <w:lvlText w:val="%9."/>
      <w:lvlJc w:val="right"/>
      <w:pPr>
        <w:ind w:left="6480" w:hanging="180"/>
      </w:pPr>
    </w:lvl>
  </w:abstractNum>
  <w:abstractNum w:abstractNumId="8"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80337A"/>
    <w:multiLevelType w:val="hybridMultilevel"/>
    <w:tmpl w:val="3C561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4" w15:restartNumberingAfterBreak="0">
    <w:nsid w:val="570F2371"/>
    <w:multiLevelType w:val="hybridMultilevel"/>
    <w:tmpl w:val="0A10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A2861"/>
    <w:multiLevelType w:val="hybridMultilevel"/>
    <w:tmpl w:val="DCE26CE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62AA5127"/>
    <w:multiLevelType w:val="hybridMultilevel"/>
    <w:tmpl w:val="3252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2"/>
  </w:num>
  <w:num w:numId="2" w16cid:durableId="820973082">
    <w:abstractNumId w:val="16"/>
  </w:num>
  <w:num w:numId="3" w16cid:durableId="227151958">
    <w:abstractNumId w:val="23"/>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4"/>
  </w:num>
  <w:num w:numId="6" w16cid:durableId="36318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3"/>
  </w:num>
  <w:num w:numId="8" w16cid:durableId="708843272">
    <w:abstractNumId w:val="26"/>
  </w:num>
  <w:num w:numId="9" w16cid:durableId="1982539867">
    <w:abstractNumId w:val="12"/>
  </w:num>
  <w:num w:numId="10" w16cid:durableId="1646274791">
    <w:abstractNumId w:val="22"/>
  </w:num>
  <w:num w:numId="11" w16cid:durableId="1621298563">
    <w:abstractNumId w:val="15"/>
  </w:num>
  <w:num w:numId="12" w16cid:durableId="1958490038">
    <w:abstractNumId w:val="11"/>
  </w:num>
  <w:num w:numId="13" w16cid:durableId="1787967808">
    <w:abstractNumId w:val="0"/>
  </w:num>
  <w:num w:numId="14" w16cid:durableId="94276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8"/>
  </w:num>
  <w:num w:numId="16" w16cid:durableId="683827012">
    <w:abstractNumId w:val="20"/>
  </w:num>
  <w:num w:numId="17" w16cid:durableId="91977285">
    <w:abstractNumId w:val="25"/>
  </w:num>
  <w:num w:numId="18" w16cid:durableId="773521929">
    <w:abstractNumId w:val="10"/>
  </w:num>
  <w:num w:numId="19" w16cid:durableId="113913682">
    <w:abstractNumId w:val="3"/>
  </w:num>
  <w:num w:numId="20"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21"/>
  </w:num>
  <w:num w:numId="23" w16cid:durableId="1433549459">
    <w:abstractNumId w:val="6"/>
  </w:num>
  <w:num w:numId="24" w16cid:durableId="209340282">
    <w:abstractNumId w:val="9"/>
  </w:num>
  <w:num w:numId="25" w16cid:durableId="2039818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3926981">
    <w:abstractNumId w:val="17"/>
  </w:num>
  <w:num w:numId="27" w16cid:durableId="2001494835">
    <w:abstractNumId w:val="19"/>
  </w:num>
  <w:num w:numId="28" w16cid:durableId="1013454467">
    <w:abstractNumId w:val="14"/>
  </w:num>
  <w:num w:numId="29" w16cid:durableId="128674420">
    <w:abstractNumId w:val="7"/>
  </w:num>
  <w:num w:numId="30" w16cid:durableId="108160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2F06"/>
    <w:rsid w:val="000B6812"/>
    <w:rsid w:val="001D0833"/>
    <w:rsid w:val="001E76BA"/>
    <w:rsid w:val="001F35B9"/>
    <w:rsid w:val="00212D07"/>
    <w:rsid w:val="00243F27"/>
    <w:rsid w:val="00254AF8"/>
    <w:rsid w:val="002C39B7"/>
    <w:rsid w:val="002D55F2"/>
    <w:rsid w:val="002D68C8"/>
    <w:rsid w:val="00367A71"/>
    <w:rsid w:val="00387C4C"/>
    <w:rsid w:val="00392FB9"/>
    <w:rsid w:val="00455400"/>
    <w:rsid w:val="004D21C3"/>
    <w:rsid w:val="00510D91"/>
    <w:rsid w:val="00536F33"/>
    <w:rsid w:val="00545D40"/>
    <w:rsid w:val="00561673"/>
    <w:rsid w:val="00565AEA"/>
    <w:rsid w:val="00567EDF"/>
    <w:rsid w:val="00570727"/>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C24BD"/>
    <w:rsid w:val="009D0FF9"/>
    <w:rsid w:val="009E5431"/>
    <w:rsid w:val="00A33CBE"/>
    <w:rsid w:val="00A64FD7"/>
    <w:rsid w:val="00A93C4F"/>
    <w:rsid w:val="00A94455"/>
    <w:rsid w:val="00AD2177"/>
    <w:rsid w:val="00B2089D"/>
    <w:rsid w:val="00B677D1"/>
    <w:rsid w:val="00BE6D99"/>
    <w:rsid w:val="00BF10B0"/>
    <w:rsid w:val="00C033D5"/>
    <w:rsid w:val="00C06A2E"/>
    <w:rsid w:val="00C4508C"/>
    <w:rsid w:val="00C45E30"/>
    <w:rsid w:val="00C622BF"/>
    <w:rsid w:val="00C75B40"/>
    <w:rsid w:val="00D60CF7"/>
    <w:rsid w:val="00D95C35"/>
    <w:rsid w:val="00E6518C"/>
    <w:rsid w:val="00E80EC0"/>
    <w:rsid w:val="00EA7860"/>
    <w:rsid w:val="00EA7939"/>
    <w:rsid w:val="00F04497"/>
    <w:rsid w:val="00F40CD0"/>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081415126">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 w:id="18231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8</cp:revision>
  <dcterms:created xsi:type="dcterms:W3CDTF">2023-04-21T16:47:00Z</dcterms:created>
  <dcterms:modified xsi:type="dcterms:W3CDTF">2023-04-25T16:18:00Z</dcterms:modified>
</cp:coreProperties>
</file>