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3209E" w14:textId="77777777" w:rsidR="002447FD" w:rsidRDefault="00361876" w:rsidP="002447FD">
      <w:pPr>
        <w:pStyle w:val="Heading2"/>
        <w:shd w:val="clear" w:color="auto" w:fill="FFFFFF"/>
        <w:spacing w:before="0"/>
        <w:jc w:val="center"/>
        <w:rPr>
          <w:b/>
          <w:color w:val="000000"/>
          <w:sz w:val="21"/>
          <w:szCs w:val="21"/>
        </w:rPr>
      </w:pPr>
      <w:r w:rsidRPr="00361876">
        <w:rPr>
          <w:b/>
          <w:color w:val="000000"/>
          <w:sz w:val="21"/>
          <w:szCs w:val="21"/>
        </w:rPr>
        <w:t>Submission to the UN Special Rapporteur on the Promotion and Protection of Human Rights</w:t>
      </w:r>
      <w:r w:rsidR="002447FD">
        <w:rPr>
          <w:b/>
          <w:color w:val="000000"/>
          <w:sz w:val="21"/>
          <w:szCs w:val="21"/>
        </w:rPr>
        <w:t xml:space="preserve"> </w:t>
      </w:r>
    </w:p>
    <w:p w14:paraId="35C17095" w14:textId="09D2C097" w:rsidR="00361876" w:rsidRPr="00361876" w:rsidRDefault="00361876" w:rsidP="002447FD">
      <w:pPr>
        <w:pStyle w:val="Heading2"/>
        <w:shd w:val="clear" w:color="auto" w:fill="FFFFFF"/>
        <w:spacing w:before="0"/>
        <w:jc w:val="center"/>
        <w:rPr>
          <w:b/>
          <w:color w:val="000000"/>
          <w:sz w:val="21"/>
          <w:szCs w:val="21"/>
        </w:rPr>
      </w:pPr>
      <w:r w:rsidRPr="00361876">
        <w:rPr>
          <w:b/>
          <w:color w:val="000000"/>
          <w:sz w:val="21"/>
          <w:szCs w:val="21"/>
        </w:rPr>
        <w:t>in the Context of Climate Change</w:t>
      </w:r>
    </w:p>
    <w:p w14:paraId="454398BD" w14:textId="454E8B7C" w:rsidR="00361876" w:rsidRPr="00361876" w:rsidRDefault="00361876" w:rsidP="00361876">
      <w:pPr>
        <w:pStyle w:val="Heading2"/>
        <w:shd w:val="clear" w:color="auto" w:fill="FFFFFF"/>
        <w:spacing w:before="0"/>
        <w:jc w:val="center"/>
        <w:rPr>
          <w:color w:val="000000"/>
          <w:sz w:val="20"/>
          <w:szCs w:val="20"/>
        </w:rPr>
      </w:pPr>
      <w:r w:rsidRPr="00361876">
        <w:rPr>
          <w:color w:val="000000"/>
          <w:sz w:val="20"/>
          <w:szCs w:val="20"/>
        </w:rPr>
        <w:t>“Addressing the human rights implications of climate change displacement including legal protection of people displaced across international borders”</w:t>
      </w:r>
    </w:p>
    <w:p w14:paraId="2CB58718" w14:textId="0A791AD6" w:rsidR="00361876" w:rsidRDefault="00361876" w:rsidP="002447FD">
      <w:pPr>
        <w:jc w:val="center"/>
        <w:rPr>
          <w:sz w:val="16"/>
          <w:szCs w:val="16"/>
        </w:rPr>
      </w:pPr>
      <w:r w:rsidRPr="00361876">
        <w:rPr>
          <w:sz w:val="16"/>
          <w:szCs w:val="16"/>
        </w:rPr>
        <w:t>November 8, 2022</w:t>
      </w:r>
    </w:p>
    <w:p w14:paraId="63072A41" w14:textId="77777777" w:rsidR="002447FD" w:rsidRPr="002447FD" w:rsidRDefault="002447FD" w:rsidP="002447FD">
      <w:pPr>
        <w:jc w:val="center"/>
        <w:rPr>
          <w:sz w:val="16"/>
          <w:szCs w:val="16"/>
        </w:rPr>
      </w:pPr>
    </w:p>
    <w:p w14:paraId="0CA0258E" w14:textId="248533D7" w:rsidR="00B452F1" w:rsidRDefault="00000000">
      <w:pPr>
        <w:jc w:val="both"/>
        <w:rPr>
          <w:sz w:val="20"/>
          <w:szCs w:val="20"/>
          <w:highlight w:val="white"/>
        </w:rPr>
      </w:pPr>
      <w:r>
        <w:rPr>
          <w:sz w:val="20"/>
          <w:szCs w:val="20"/>
          <w:highlight w:val="white"/>
        </w:rPr>
        <w:t xml:space="preserve">In October 2022, Climate Refugees conducted in-country research on climate-driven displacement, migration and human rights losses faced by communities in Kenya and Somalia, speaking to 110 impacted individuals. </w:t>
      </w:r>
      <w:r w:rsidR="00114EEB">
        <w:rPr>
          <w:sz w:val="20"/>
          <w:szCs w:val="20"/>
          <w:highlight w:val="white"/>
        </w:rPr>
        <w:t>A return trip to Somalia and t</w:t>
      </w:r>
      <w:r>
        <w:rPr>
          <w:sz w:val="20"/>
          <w:szCs w:val="20"/>
          <w:highlight w:val="white"/>
        </w:rPr>
        <w:t xml:space="preserve">wo country reports are forthcoming in 2023. </w:t>
      </w:r>
      <w:r w:rsidRPr="002B4E33">
        <w:rPr>
          <w:b/>
          <w:bCs/>
          <w:sz w:val="20"/>
          <w:szCs w:val="20"/>
          <w:highlight w:val="white"/>
        </w:rPr>
        <w:t>This submission highlights findings from</w:t>
      </w:r>
      <w:r w:rsidR="008A7519" w:rsidRPr="002B4E33">
        <w:rPr>
          <w:b/>
          <w:bCs/>
          <w:sz w:val="20"/>
          <w:szCs w:val="20"/>
          <w:highlight w:val="white"/>
        </w:rPr>
        <w:t xml:space="preserve"> </w:t>
      </w:r>
      <w:r w:rsidR="002B4E33" w:rsidRPr="002B4E33">
        <w:rPr>
          <w:b/>
          <w:bCs/>
          <w:sz w:val="20"/>
          <w:szCs w:val="20"/>
          <w:highlight w:val="white"/>
        </w:rPr>
        <w:t>Kenya and Somalia</w:t>
      </w:r>
      <w:r w:rsidR="002B4E33">
        <w:rPr>
          <w:sz w:val="20"/>
          <w:szCs w:val="20"/>
          <w:highlight w:val="white"/>
        </w:rPr>
        <w:t xml:space="preserve"> from those </w:t>
      </w:r>
      <w:r>
        <w:rPr>
          <w:sz w:val="20"/>
          <w:szCs w:val="20"/>
          <w:highlight w:val="white"/>
        </w:rPr>
        <w:t xml:space="preserve">interviews </w:t>
      </w:r>
      <w:r w:rsidR="00C95043">
        <w:rPr>
          <w:sz w:val="20"/>
          <w:szCs w:val="20"/>
          <w:highlight w:val="white"/>
        </w:rPr>
        <w:t xml:space="preserve">and </w:t>
      </w:r>
      <w:r w:rsidR="00C95043">
        <w:rPr>
          <w:sz w:val="20"/>
          <w:szCs w:val="20"/>
          <w:highlight w:val="white"/>
        </w:rPr>
        <w:t>focus group discussions</w:t>
      </w:r>
      <w:r w:rsidR="00C95043">
        <w:rPr>
          <w:sz w:val="20"/>
          <w:szCs w:val="20"/>
          <w:highlight w:val="white"/>
        </w:rPr>
        <w:t xml:space="preserve"> </w:t>
      </w:r>
      <w:r>
        <w:rPr>
          <w:sz w:val="20"/>
          <w:szCs w:val="20"/>
          <w:highlight w:val="white"/>
        </w:rPr>
        <w:t>with climate displaced</w:t>
      </w:r>
      <w:r w:rsidR="008A7519">
        <w:rPr>
          <w:sz w:val="20"/>
          <w:szCs w:val="20"/>
          <w:highlight w:val="white"/>
        </w:rPr>
        <w:t xml:space="preserve"> people, </w:t>
      </w:r>
      <w:r>
        <w:rPr>
          <w:sz w:val="20"/>
          <w:szCs w:val="20"/>
          <w:highlight w:val="white"/>
        </w:rPr>
        <w:t>impacted communities and expert stakeholders</w:t>
      </w:r>
      <w:r w:rsidR="002B4E33">
        <w:rPr>
          <w:sz w:val="20"/>
          <w:szCs w:val="20"/>
          <w:highlight w:val="white"/>
        </w:rPr>
        <w:t xml:space="preserve">. </w:t>
      </w:r>
    </w:p>
    <w:p w14:paraId="76CD6816" w14:textId="77777777" w:rsidR="00B452F1" w:rsidRDefault="00B452F1">
      <w:pPr>
        <w:jc w:val="both"/>
        <w:rPr>
          <w:sz w:val="20"/>
          <w:szCs w:val="20"/>
          <w:highlight w:val="white"/>
        </w:rPr>
      </w:pPr>
    </w:p>
    <w:p w14:paraId="411F1A57" w14:textId="63D068D4" w:rsidR="00B452F1" w:rsidRDefault="00000000" w:rsidP="0082400D">
      <w:pPr>
        <w:pBdr>
          <w:top w:val="single" w:sz="4" w:space="1" w:color="auto"/>
          <w:left w:val="single" w:sz="4" w:space="4" w:color="auto"/>
          <w:bottom w:val="single" w:sz="4" w:space="1" w:color="auto"/>
          <w:right w:val="single" w:sz="4" w:space="4" w:color="auto"/>
        </w:pBdr>
        <w:jc w:val="both"/>
        <w:rPr>
          <w:b/>
          <w:sz w:val="20"/>
          <w:szCs w:val="20"/>
          <w:highlight w:val="white"/>
        </w:rPr>
      </w:pPr>
      <w:r>
        <w:rPr>
          <w:b/>
          <w:sz w:val="20"/>
          <w:szCs w:val="20"/>
          <w:highlight w:val="white"/>
        </w:rPr>
        <w:t>What experiences and examples are you aware of, of individuals or communities, displaced by climate change?</w:t>
      </w:r>
    </w:p>
    <w:p w14:paraId="3150F371" w14:textId="77777777" w:rsidR="00A543E9" w:rsidRDefault="00A543E9" w:rsidP="00846716">
      <w:pPr>
        <w:jc w:val="both"/>
        <w:rPr>
          <w:sz w:val="20"/>
          <w:szCs w:val="20"/>
          <w:highlight w:val="white"/>
        </w:rPr>
      </w:pPr>
    </w:p>
    <w:p w14:paraId="7133D79D" w14:textId="5D34E694" w:rsidR="00142866" w:rsidRDefault="00846716" w:rsidP="00846716">
      <w:pPr>
        <w:jc w:val="both"/>
        <w:rPr>
          <w:sz w:val="20"/>
          <w:szCs w:val="20"/>
          <w:highlight w:val="white"/>
        </w:rPr>
      </w:pPr>
      <w:r w:rsidRPr="00A7288A">
        <w:rPr>
          <w:sz w:val="20"/>
          <w:szCs w:val="20"/>
          <w:highlight w:val="white"/>
        </w:rPr>
        <w:t>The Horn of Africa is experiencing an unprecedented drought, the worst to strike the region in 40 years. The</w:t>
      </w:r>
      <w:r>
        <w:rPr>
          <w:sz w:val="20"/>
          <w:szCs w:val="20"/>
          <w:highlight w:val="white"/>
        </w:rPr>
        <w:t xml:space="preserve"> present two-year </w:t>
      </w:r>
      <w:r w:rsidRPr="00A7288A">
        <w:rPr>
          <w:sz w:val="20"/>
          <w:szCs w:val="20"/>
          <w:highlight w:val="white"/>
        </w:rPr>
        <w:t>drought has now exceeded the severity and duration</w:t>
      </w:r>
      <w:r w:rsidR="00142866">
        <w:rPr>
          <w:rStyle w:val="EndnoteReference"/>
          <w:sz w:val="20"/>
          <w:szCs w:val="20"/>
          <w:highlight w:val="white"/>
        </w:rPr>
        <w:endnoteReference w:id="1"/>
      </w:r>
      <w:r w:rsidR="00142866" w:rsidRPr="00A7288A">
        <w:rPr>
          <w:sz w:val="20"/>
          <w:szCs w:val="20"/>
          <w:highlight w:val="white"/>
        </w:rPr>
        <w:t> of the 2016–</w:t>
      </w:r>
      <w:r w:rsidR="00142866">
        <w:rPr>
          <w:sz w:val="20"/>
          <w:szCs w:val="20"/>
          <w:highlight w:val="white"/>
        </w:rPr>
        <w:t>20</w:t>
      </w:r>
      <w:r w:rsidR="00142866" w:rsidRPr="00A7288A">
        <w:rPr>
          <w:sz w:val="20"/>
          <w:szCs w:val="20"/>
          <w:highlight w:val="white"/>
        </w:rPr>
        <w:t>17 and 2011–</w:t>
      </w:r>
      <w:r w:rsidR="00142866">
        <w:rPr>
          <w:sz w:val="20"/>
          <w:szCs w:val="20"/>
          <w:highlight w:val="white"/>
        </w:rPr>
        <w:t>20</w:t>
      </w:r>
      <w:r w:rsidR="00142866" w:rsidRPr="00A7288A">
        <w:rPr>
          <w:sz w:val="20"/>
          <w:szCs w:val="20"/>
          <w:highlight w:val="white"/>
        </w:rPr>
        <w:t>12</w:t>
      </w:r>
      <w:r w:rsidR="00142866">
        <w:rPr>
          <w:sz w:val="20"/>
          <w:szCs w:val="20"/>
          <w:highlight w:val="white"/>
        </w:rPr>
        <w:t xml:space="preserve"> droughts</w:t>
      </w:r>
      <w:r w:rsidR="00142866" w:rsidRPr="00A7288A">
        <w:rPr>
          <w:sz w:val="20"/>
          <w:szCs w:val="20"/>
          <w:highlight w:val="white"/>
        </w:rPr>
        <w:t>. Nearly 40 million people are affected by dire food insecurity and near famine</w:t>
      </w:r>
      <w:r w:rsidR="00142866">
        <w:rPr>
          <w:sz w:val="20"/>
          <w:szCs w:val="20"/>
          <w:highlight w:val="white"/>
        </w:rPr>
        <w:t xml:space="preserve">. Nine </w:t>
      </w:r>
      <w:r w:rsidR="00142866" w:rsidRPr="00A7288A">
        <w:rPr>
          <w:sz w:val="20"/>
          <w:szCs w:val="20"/>
          <w:highlight w:val="white"/>
        </w:rPr>
        <w:t>million livestock</w:t>
      </w:r>
      <w:r w:rsidR="00142866">
        <w:rPr>
          <w:sz w:val="20"/>
          <w:szCs w:val="20"/>
          <w:highlight w:val="white"/>
        </w:rPr>
        <w:t xml:space="preserve"> </w:t>
      </w:r>
      <w:r w:rsidR="00142866" w:rsidRPr="00A7288A">
        <w:rPr>
          <w:sz w:val="20"/>
          <w:szCs w:val="20"/>
          <w:highlight w:val="white"/>
        </w:rPr>
        <w:t xml:space="preserve">have died, </w:t>
      </w:r>
      <w:r w:rsidR="00142866">
        <w:rPr>
          <w:sz w:val="20"/>
          <w:szCs w:val="20"/>
          <w:highlight w:val="white"/>
        </w:rPr>
        <w:t>destroying the livelihoods of the primary pastoralist communities and f</w:t>
      </w:r>
      <w:r w:rsidR="00142866" w:rsidRPr="00A7288A">
        <w:rPr>
          <w:sz w:val="20"/>
          <w:szCs w:val="20"/>
          <w:highlight w:val="white"/>
        </w:rPr>
        <w:t xml:space="preserve">urther contributing to malnutrition </w:t>
      </w:r>
      <w:r w:rsidR="004334CD">
        <w:rPr>
          <w:sz w:val="20"/>
          <w:szCs w:val="20"/>
          <w:highlight w:val="white"/>
        </w:rPr>
        <w:t xml:space="preserve">in </w:t>
      </w:r>
      <w:r w:rsidR="00142866" w:rsidRPr="00A7288A">
        <w:rPr>
          <w:sz w:val="20"/>
          <w:szCs w:val="20"/>
          <w:highlight w:val="white"/>
        </w:rPr>
        <w:t>5 million children. </w:t>
      </w:r>
    </w:p>
    <w:p w14:paraId="6CE384CA" w14:textId="77777777" w:rsidR="00142866" w:rsidRDefault="00142866" w:rsidP="00846716">
      <w:pPr>
        <w:jc w:val="both"/>
        <w:rPr>
          <w:sz w:val="20"/>
          <w:szCs w:val="20"/>
          <w:highlight w:val="white"/>
        </w:rPr>
      </w:pPr>
    </w:p>
    <w:p w14:paraId="6F6A22CE" w14:textId="4FFB5523" w:rsidR="00142866" w:rsidRDefault="00316946" w:rsidP="00846716">
      <w:pPr>
        <w:jc w:val="both"/>
        <w:rPr>
          <w:sz w:val="20"/>
          <w:szCs w:val="20"/>
          <w:highlight w:val="white"/>
        </w:rPr>
      </w:pPr>
      <w:r>
        <w:rPr>
          <w:sz w:val="20"/>
          <w:szCs w:val="20"/>
          <w:highlight w:val="white"/>
        </w:rPr>
        <w:t>The IPCC Sixth Assessment Report warned, by 2030, 250 million people may experience high water stress in Africa, with up to 700 million people displaced as a result.</w:t>
      </w:r>
      <w:r>
        <w:rPr>
          <w:rStyle w:val="EndnoteReference"/>
          <w:sz w:val="20"/>
          <w:szCs w:val="20"/>
          <w:highlight w:val="white"/>
        </w:rPr>
        <w:endnoteReference w:id="2"/>
      </w:r>
      <w:r>
        <w:rPr>
          <w:sz w:val="20"/>
          <w:szCs w:val="20"/>
          <w:highlight w:val="white"/>
        </w:rPr>
        <w:t xml:space="preserve"> </w:t>
      </w:r>
      <w:r w:rsidR="00142866">
        <w:rPr>
          <w:sz w:val="20"/>
          <w:szCs w:val="20"/>
          <w:highlight w:val="white"/>
        </w:rPr>
        <w:t>Drylands occupy 90% of Kenya</w:t>
      </w:r>
      <w:r w:rsidR="00142866">
        <w:rPr>
          <w:rStyle w:val="EndnoteReference"/>
          <w:sz w:val="20"/>
          <w:szCs w:val="20"/>
          <w:highlight w:val="white"/>
        </w:rPr>
        <w:endnoteReference w:id="3"/>
      </w:r>
      <w:r w:rsidR="00142866">
        <w:rPr>
          <w:sz w:val="20"/>
          <w:szCs w:val="20"/>
          <w:highlight w:val="white"/>
        </w:rPr>
        <w:t>, and the impact of the drought on arid and semi-arid lands (ASALs) has been acute</w:t>
      </w:r>
      <w:r w:rsidR="00142866">
        <w:rPr>
          <w:rStyle w:val="EndnoteReference"/>
          <w:sz w:val="20"/>
          <w:szCs w:val="20"/>
          <w:highlight w:val="white"/>
        </w:rPr>
        <w:endnoteReference w:id="4"/>
      </w:r>
      <w:r w:rsidR="00142866">
        <w:rPr>
          <w:sz w:val="20"/>
          <w:szCs w:val="20"/>
          <w:highlight w:val="white"/>
        </w:rPr>
        <w:t>. The number</w:t>
      </w:r>
      <w:r w:rsidR="00B267EF">
        <w:rPr>
          <w:sz w:val="20"/>
          <w:szCs w:val="20"/>
          <w:highlight w:val="white"/>
        </w:rPr>
        <w:t xml:space="preserve"> of peoples</w:t>
      </w:r>
      <w:r w:rsidR="00142866">
        <w:rPr>
          <w:sz w:val="20"/>
          <w:szCs w:val="20"/>
          <w:highlight w:val="white"/>
        </w:rPr>
        <w:t xml:space="preserve"> forced to migrate in Kenya could be as high as 286,000, with over 8 million Kenyans affected by the drought</w:t>
      </w:r>
      <w:r w:rsidR="00B267EF">
        <w:rPr>
          <w:sz w:val="20"/>
          <w:szCs w:val="20"/>
          <w:highlight w:val="white"/>
        </w:rPr>
        <w:t xml:space="preserve"> in some way</w:t>
      </w:r>
      <w:r w:rsidR="00142866">
        <w:rPr>
          <w:sz w:val="20"/>
          <w:szCs w:val="20"/>
          <w:highlight w:val="white"/>
        </w:rPr>
        <w:t>.</w:t>
      </w:r>
      <w:r w:rsidR="00142866">
        <w:rPr>
          <w:rStyle w:val="EndnoteReference"/>
          <w:sz w:val="20"/>
          <w:szCs w:val="20"/>
          <w:highlight w:val="white"/>
        </w:rPr>
        <w:endnoteReference w:id="5"/>
      </w:r>
    </w:p>
    <w:p w14:paraId="55C6288E" w14:textId="77777777" w:rsidR="00142866" w:rsidRDefault="00142866" w:rsidP="00846716">
      <w:pPr>
        <w:jc w:val="both"/>
        <w:rPr>
          <w:sz w:val="20"/>
          <w:szCs w:val="20"/>
          <w:highlight w:val="white"/>
        </w:rPr>
      </w:pPr>
    </w:p>
    <w:p w14:paraId="2E0EA2D5" w14:textId="2C9FA8F3" w:rsidR="00846716" w:rsidRDefault="00142866" w:rsidP="00846716">
      <w:pPr>
        <w:jc w:val="both"/>
        <w:rPr>
          <w:sz w:val="20"/>
          <w:szCs w:val="20"/>
          <w:highlight w:val="white"/>
        </w:rPr>
      </w:pPr>
      <w:r>
        <w:rPr>
          <w:sz w:val="20"/>
          <w:szCs w:val="20"/>
          <w:highlight w:val="white"/>
        </w:rPr>
        <w:t>Over one million people in Somalia alone have now been displaced</w:t>
      </w:r>
      <w:r>
        <w:rPr>
          <w:rStyle w:val="EndnoteReference"/>
          <w:sz w:val="20"/>
          <w:szCs w:val="20"/>
          <w:highlight w:val="white"/>
        </w:rPr>
        <w:endnoteReference w:id="6"/>
      </w:r>
      <w:r>
        <w:rPr>
          <w:sz w:val="20"/>
          <w:szCs w:val="20"/>
          <w:highlight w:val="white"/>
        </w:rPr>
        <w:t xml:space="preserve"> both internally and across borders to Yemen, Ethiopia, Kenya and beyond. Humanitarian agencies are warning of strained resources</w:t>
      </w:r>
      <w:r w:rsidR="00B267EF">
        <w:rPr>
          <w:sz w:val="20"/>
          <w:szCs w:val="20"/>
          <w:highlight w:val="white"/>
        </w:rPr>
        <w:t xml:space="preserve">, given that </w:t>
      </w:r>
      <w:r>
        <w:rPr>
          <w:sz w:val="20"/>
          <w:szCs w:val="20"/>
          <w:highlight w:val="white"/>
        </w:rPr>
        <w:t xml:space="preserve">over </w:t>
      </w:r>
      <w:r w:rsidR="00B267EF">
        <w:rPr>
          <w:sz w:val="20"/>
          <w:szCs w:val="20"/>
          <w:highlight w:val="white"/>
        </w:rPr>
        <w:t xml:space="preserve">the course of just two </w:t>
      </w:r>
      <w:r>
        <w:rPr>
          <w:sz w:val="20"/>
          <w:szCs w:val="20"/>
          <w:highlight w:val="white"/>
        </w:rPr>
        <w:t>months, almost 60,000 Somali refugees fled climate change to Kenya’s Dadaab refugee camp.</w:t>
      </w:r>
      <w:r>
        <w:rPr>
          <w:rStyle w:val="EndnoteReference"/>
          <w:sz w:val="20"/>
          <w:szCs w:val="20"/>
          <w:highlight w:val="white"/>
        </w:rPr>
        <w:endnoteReference w:id="7"/>
      </w:r>
      <w:r>
        <w:rPr>
          <w:sz w:val="20"/>
          <w:szCs w:val="20"/>
          <w:highlight w:val="white"/>
        </w:rPr>
        <w:t xml:space="preserve"> Displacement in Somalia continues to be complex and multi-faceted, with more Somalis disclosing climate change as their primary driver of displacement.</w:t>
      </w:r>
      <w:r>
        <w:rPr>
          <w:rStyle w:val="EndnoteReference"/>
          <w:sz w:val="20"/>
          <w:szCs w:val="20"/>
          <w:highlight w:val="white"/>
        </w:rPr>
        <w:endnoteReference w:id="8"/>
      </w:r>
      <w:r>
        <w:rPr>
          <w:sz w:val="20"/>
          <w:szCs w:val="20"/>
          <w:highlight w:val="white"/>
        </w:rPr>
        <w:t xml:space="preserve"> In 2020, over 75% of new displacements were as a result of climate change.</w:t>
      </w:r>
      <w:r>
        <w:rPr>
          <w:rStyle w:val="EndnoteReference"/>
          <w:sz w:val="20"/>
          <w:szCs w:val="20"/>
          <w:highlight w:val="white"/>
        </w:rPr>
        <w:endnoteReference w:id="9"/>
      </w:r>
      <w:r>
        <w:rPr>
          <w:sz w:val="20"/>
          <w:szCs w:val="20"/>
          <w:highlight w:val="white"/>
        </w:rPr>
        <w:t xml:space="preserve"> In the semi-autonomous region of Somaliland, the National Disaster Preparedness and Food Reserve Authority (NADFOR) reports another 810,000 people are now internally displaced, purely due to drought.</w:t>
      </w:r>
      <w:r>
        <w:rPr>
          <w:rStyle w:val="EndnoteReference"/>
          <w:sz w:val="20"/>
          <w:szCs w:val="20"/>
          <w:highlight w:val="white"/>
        </w:rPr>
        <w:endnoteReference w:id="10"/>
      </w:r>
      <w:r>
        <w:rPr>
          <w:sz w:val="20"/>
          <w:szCs w:val="20"/>
          <w:highlight w:val="white"/>
        </w:rPr>
        <w:t xml:space="preserve"> </w:t>
      </w:r>
    </w:p>
    <w:p w14:paraId="028997A7" w14:textId="77777777" w:rsidR="00846716" w:rsidRDefault="00846716" w:rsidP="00846716">
      <w:pPr>
        <w:jc w:val="both"/>
        <w:rPr>
          <w:sz w:val="20"/>
          <w:szCs w:val="20"/>
          <w:highlight w:val="white"/>
        </w:rPr>
      </w:pPr>
    </w:p>
    <w:p w14:paraId="754D8A4A" w14:textId="52CF6A1C" w:rsidR="00846716" w:rsidRDefault="00846716" w:rsidP="004B0C2F">
      <w:pPr>
        <w:jc w:val="both"/>
        <w:rPr>
          <w:sz w:val="20"/>
          <w:szCs w:val="20"/>
          <w:highlight w:val="white"/>
        </w:rPr>
      </w:pPr>
      <w:r>
        <w:rPr>
          <w:sz w:val="20"/>
          <w:szCs w:val="20"/>
          <w:highlight w:val="white"/>
        </w:rPr>
        <w:t xml:space="preserve">With climate change comes cultural and economic loss. So too with displacement. Flooding and expanding waters have meant permanent displacement, no crops, no fishing and dependency on food aid for those who can get </w:t>
      </w:r>
      <w:r w:rsidR="00B267EF">
        <w:rPr>
          <w:sz w:val="20"/>
          <w:szCs w:val="20"/>
          <w:highlight w:val="white"/>
        </w:rPr>
        <w:t>access to i</w:t>
      </w:r>
      <w:r>
        <w:rPr>
          <w:sz w:val="20"/>
          <w:szCs w:val="20"/>
          <w:highlight w:val="white"/>
        </w:rPr>
        <w:t xml:space="preserve">t. Not only are homes submerged, so too are the graves of loved ones. Historical livelihoods of fishing, farming and pastoralism are being forcibly abandoned due to the forces of climate change. </w:t>
      </w:r>
    </w:p>
    <w:p w14:paraId="6DC1011D" w14:textId="77777777" w:rsidR="0082400D" w:rsidRDefault="0082400D">
      <w:pPr>
        <w:jc w:val="both"/>
        <w:rPr>
          <w:b/>
          <w:sz w:val="20"/>
          <w:szCs w:val="20"/>
          <w:highlight w:val="white"/>
        </w:rPr>
      </w:pPr>
    </w:p>
    <w:p w14:paraId="03F3B304" w14:textId="77777777" w:rsidR="001C0B6A" w:rsidRDefault="001C0B6A" w:rsidP="001C0B6A">
      <w:pPr>
        <w:jc w:val="both"/>
        <w:rPr>
          <w:b/>
          <w:sz w:val="20"/>
          <w:szCs w:val="20"/>
          <w:highlight w:val="white"/>
        </w:rPr>
      </w:pPr>
      <w:r>
        <w:rPr>
          <w:b/>
          <w:sz w:val="20"/>
          <w:szCs w:val="20"/>
          <w:highlight w:val="white"/>
        </w:rPr>
        <w:t>KENYA</w:t>
      </w:r>
    </w:p>
    <w:p w14:paraId="20C2BCA8" w14:textId="1DECC516" w:rsidR="009973F0" w:rsidRPr="003118CB" w:rsidRDefault="001C0B6A" w:rsidP="002447FD">
      <w:pPr>
        <w:numPr>
          <w:ilvl w:val="0"/>
          <w:numId w:val="1"/>
        </w:numPr>
        <w:pBdr>
          <w:top w:val="nil"/>
          <w:left w:val="nil"/>
          <w:bottom w:val="nil"/>
          <w:right w:val="nil"/>
          <w:between w:val="nil"/>
        </w:pBdr>
        <w:jc w:val="both"/>
        <w:rPr>
          <w:color w:val="000000"/>
          <w:sz w:val="20"/>
          <w:szCs w:val="20"/>
          <w:highlight w:val="white"/>
        </w:rPr>
      </w:pPr>
      <w:proofErr w:type="spellStart"/>
      <w:r>
        <w:rPr>
          <w:b/>
          <w:i/>
          <w:sz w:val="20"/>
          <w:szCs w:val="20"/>
          <w:highlight w:val="white"/>
        </w:rPr>
        <w:t>Kiwaja</w:t>
      </w:r>
      <w:proofErr w:type="spellEnd"/>
      <w:r>
        <w:rPr>
          <w:b/>
          <w:i/>
          <w:sz w:val="20"/>
          <w:szCs w:val="20"/>
          <w:highlight w:val="white"/>
        </w:rPr>
        <w:t xml:space="preserve"> </w:t>
      </w:r>
      <w:proofErr w:type="spellStart"/>
      <w:r>
        <w:rPr>
          <w:b/>
          <w:i/>
          <w:sz w:val="20"/>
          <w:szCs w:val="20"/>
          <w:highlight w:val="white"/>
        </w:rPr>
        <w:t>Ndege</w:t>
      </w:r>
      <w:proofErr w:type="spellEnd"/>
      <w:r>
        <w:rPr>
          <w:b/>
          <w:i/>
          <w:sz w:val="20"/>
          <w:szCs w:val="20"/>
          <w:highlight w:val="white"/>
        </w:rPr>
        <w:t xml:space="preserve"> IDP Camp, </w:t>
      </w:r>
      <w:proofErr w:type="spellStart"/>
      <w:r>
        <w:rPr>
          <w:b/>
          <w:i/>
          <w:sz w:val="20"/>
          <w:szCs w:val="20"/>
          <w:highlight w:val="white"/>
        </w:rPr>
        <w:t>Marigat</w:t>
      </w:r>
      <w:proofErr w:type="spellEnd"/>
      <w:r>
        <w:rPr>
          <w:b/>
          <w:i/>
          <w:sz w:val="20"/>
          <w:szCs w:val="20"/>
          <w:highlight w:val="white"/>
        </w:rPr>
        <w:t>, Baringo County</w:t>
      </w:r>
      <w:r>
        <w:rPr>
          <w:sz w:val="20"/>
          <w:szCs w:val="20"/>
          <w:highlight w:val="white"/>
        </w:rPr>
        <w:t xml:space="preserve"> </w:t>
      </w:r>
      <w:r w:rsidR="00140661">
        <w:rPr>
          <w:sz w:val="20"/>
          <w:szCs w:val="20"/>
          <w:highlight w:val="white"/>
        </w:rPr>
        <w:t>–</w:t>
      </w:r>
      <w:r>
        <w:rPr>
          <w:sz w:val="20"/>
          <w:szCs w:val="20"/>
          <w:highlight w:val="white"/>
        </w:rPr>
        <w:t xml:space="preserve"> 1</w:t>
      </w:r>
      <w:r w:rsidR="00140661">
        <w:rPr>
          <w:sz w:val="20"/>
          <w:szCs w:val="20"/>
          <w:highlight w:val="white"/>
        </w:rPr>
        <w:t>,</w:t>
      </w:r>
      <w:r>
        <w:rPr>
          <w:sz w:val="20"/>
          <w:szCs w:val="20"/>
          <w:highlight w:val="white"/>
        </w:rPr>
        <w:t xml:space="preserve">000 ethnically-marginalized Indigenous </w:t>
      </w:r>
      <w:proofErr w:type="spellStart"/>
      <w:r>
        <w:rPr>
          <w:sz w:val="20"/>
          <w:szCs w:val="20"/>
          <w:highlight w:val="white"/>
        </w:rPr>
        <w:t>Ilchamus</w:t>
      </w:r>
      <w:proofErr w:type="spellEnd"/>
      <w:r>
        <w:rPr>
          <w:sz w:val="20"/>
          <w:szCs w:val="20"/>
          <w:highlight w:val="white"/>
        </w:rPr>
        <w:t xml:space="preserve"> people reside in a</w:t>
      </w:r>
      <w:r w:rsidR="00634288">
        <w:rPr>
          <w:sz w:val="20"/>
          <w:szCs w:val="20"/>
          <w:highlight w:val="white"/>
        </w:rPr>
        <w:t xml:space="preserve">n </w:t>
      </w:r>
      <w:r>
        <w:rPr>
          <w:sz w:val="20"/>
          <w:szCs w:val="20"/>
          <w:highlight w:val="white"/>
        </w:rPr>
        <w:t xml:space="preserve">IDP camp that has limited access to humanitarian services </w:t>
      </w:r>
      <w:r w:rsidR="009166B8">
        <w:rPr>
          <w:sz w:val="20"/>
          <w:szCs w:val="20"/>
          <w:highlight w:val="white"/>
        </w:rPr>
        <w:t xml:space="preserve">and </w:t>
      </w:r>
      <w:r>
        <w:rPr>
          <w:sz w:val="20"/>
          <w:szCs w:val="20"/>
          <w:highlight w:val="white"/>
        </w:rPr>
        <w:t xml:space="preserve">protection programming. The residents </w:t>
      </w:r>
      <w:r w:rsidR="003118CB">
        <w:rPr>
          <w:sz w:val="20"/>
          <w:szCs w:val="20"/>
          <w:highlight w:val="white"/>
        </w:rPr>
        <w:t>identify</w:t>
      </w:r>
      <w:r>
        <w:rPr>
          <w:sz w:val="20"/>
          <w:szCs w:val="20"/>
          <w:highlight w:val="white"/>
        </w:rPr>
        <w:t xml:space="preserve"> as 100% climate displaced. Formerly residents of 10 villages surrounding Lake Baringo, their homes were submerged in 2020 when Lake Baringo waters swelled past human habitability. These residents have received very little government and humanitarian services and live in fear of forced eviction. The needs amongst women and girls are acute</w:t>
      </w:r>
      <w:r w:rsidR="009166B8">
        <w:rPr>
          <w:sz w:val="20"/>
          <w:szCs w:val="20"/>
          <w:highlight w:val="white"/>
        </w:rPr>
        <w:t>, particularly in areas of gender-based violence and FGM</w:t>
      </w:r>
      <w:r>
        <w:rPr>
          <w:sz w:val="20"/>
          <w:szCs w:val="20"/>
          <w:highlight w:val="white"/>
        </w:rPr>
        <w:t>. Although the camp has existed since 2020, residents sa</w:t>
      </w:r>
      <w:r w:rsidR="003118CB">
        <w:rPr>
          <w:sz w:val="20"/>
          <w:szCs w:val="20"/>
          <w:highlight w:val="white"/>
        </w:rPr>
        <w:t>y</w:t>
      </w:r>
      <w:r>
        <w:rPr>
          <w:sz w:val="20"/>
          <w:szCs w:val="20"/>
          <w:highlight w:val="white"/>
        </w:rPr>
        <w:t xml:space="preserve"> humanitarian agencies like the Kenyan Red Cross were last present two years ago. During our visit, no NGO or UN agency presence was seen.  </w:t>
      </w:r>
    </w:p>
    <w:p w14:paraId="75BA1EF1" w14:textId="77777777" w:rsidR="003118CB" w:rsidRPr="002447FD" w:rsidRDefault="003118CB" w:rsidP="003118CB">
      <w:pPr>
        <w:pBdr>
          <w:top w:val="nil"/>
          <w:left w:val="nil"/>
          <w:bottom w:val="nil"/>
          <w:right w:val="nil"/>
          <w:between w:val="nil"/>
        </w:pBdr>
        <w:ind w:left="720"/>
        <w:jc w:val="both"/>
        <w:rPr>
          <w:color w:val="000000"/>
          <w:sz w:val="20"/>
          <w:szCs w:val="20"/>
          <w:highlight w:val="white"/>
        </w:rPr>
      </w:pPr>
    </w:p>
    <w:p w14:paraId="7C3B9293" w14:textId="7B226C12" w:rsidR="001C0B6A" w:rsidRPr="009973F0" w:rsidRDefault="001C0B6A" w:rsidP="001C0B6A">
      <w:pPr>
        <w:numPr>
          <w:ilvl w:val="0"/>
          <w:numId w:val="1"/>
        </w:numPr>
        <w:pBdr>
          <w:top w:val="nil"/>
          <w:left w:val="nil"/>
          <w:bottom w:val="nil"/>
          <w:right w:val="nil"/>
          <w:between w:val="nil"/>
        </w:pBdr>
        <w:jc w:val="both"/>
        <w:rPr>
          <w:color w:val="000000"/>
          <w:sz w:val="20"/>
          <w:szCs w:val="20"/>
          <w:highlight w:val="white"/>
        </w:rPr>
      </w:pPr>
      <w:r>
        <w:rPr>
          <w:b/>
          <w:i/>
          <w:sz w:val="20"/>
          <w:szCs w:val="20"/>
          <w:highlight w:val="white"/>
        </w:rPr>
        <w:t>“</w:t>
      </w:r>
      <w:proofErr w:type="spellStart"/>
      <w:r>
        <w:rPr>
          <w:b/>
          <w:i/>
          <w:sz w:val="20"/>
          <w:szCs w:val="20"/>
          <w:highlight w:val="white"/>
        </w:rPr>
        <w:t>Kokwa</w:t>
      </w:r>
      <w:proofErr w:type="spellEnd"/>
      <w:r>
        <w:rPr>
          <w:b/>
          <w:i/>
          <w:sz w:val="20"/>
          <w:szCs w:val="20"/>
          <w:highlight w:val="white"/>
        </w:rPr>
        <w:t>” Island, Lake Baringo</w:t>
      </w:r>
      <w:r>
        <w:rPr>
          <w:sz w:val="20"/>
          <w:szCs w:val="20"/>
          <w:highlight w:val="white"/>
        </w:rPr>
        <w:t xml:space="preserve"> - about 2,000 Indigenous </w:t>
      </w:r>
      <w:proofErr w:type="spellStart"/>
      <w:r>
        <w:rPr>
          <w:sz w:val="20"/>
          <w:szCs w:val="20"/>
          <w:highlight w:val="white"/>
        </w:rPr>
        <w:t>Ilchamus</w:t>
      </w:r>
      <w:proofErr w:type="spellEnd"/>
      <w:r>
        <w:rPr>
          <w:sz w:val="20"/>
          <w:szCs w:val="20"/>
          <w:highlight w:val="white"/>
        </w:rPr>
        <w:t xml:space="preserve"> residents are all that remain on this submerging island. These residents live at the very edge of an increasingly rising lake, where fishing livelihood </w:t>
      </w:r>
      <w:r w:rsidR="00B267EF">
        <w:rPr>
          <w:sz w:val="20"/>
          <w:szCs w:val="20"/>
          <w:highlight w:val="white"/>
        </w:rPr>
        <w:t>are</w:t>
      </w:r>
      <w:r>
        <w:rPr>
          <w:sz w:val="20"/>
          <w:szCs w:val="20"/>
          <w:highlight w:val="white"/>
        </w:rPr>
        <w:t xml:space="preserve"> entirely dependent on the lake. Although many have been displaced multiple times, these same residents, and many more, now remain trapped with no </w:t>
      </w:r>
      <w:r>
        <w:rPr>
          <w:sz w:val="20"/>
          <w:szCs w:val="20"/>
          <w:highlight w:val="white"/>
        </w:rPr>
        <w:t>economic means</w:t>
      </w:r>
      <w:r>
        <w:rPr>
          <w:sz w:val="20"/>
          <w:szCs w:val="20"/>
          <w:highlight w:val="white"/>
        </w:rPr>
        <w:t xml:space="preserve"> and transport to migrate. </w:t>
      </w:r>
      <w:r>
        <w:rPr>
          <w:sz w:val="20"/>
          <w:szCs w:val="20"/>
          <w:highlight w:val="white"/>
        </w:rPr>
        <w:lastRenderedPageBreak/>
        <w:t xml:space="preserve">With no access to health facilities or hospitals – the only dispensary </w:t>
      </w:r>
      <w:r w:rsidR="001B22AA">
        <w:rPr>
          <w:sz w:val="20"/>
          <w:szCs w:val="20"/>
          <w:highlight w:val="white"/>
        </w:rPr>
        <w:t xml:space="preserve">is </w:t>
      </w:r>
      <w:r>
        <w:rPr>
          <w:sz w:val="20"/>
          <w:szCs w:val="20"/>
          <w:highlight w:val="white"/>
        </w:rPr>
        <w:t xml:space="preserve">submerged and the only hospital </w:t>
      </w:r>
      <w:r w:rsidR="001B22AA">
        <w:rPr>
          <w:sz w:val="20"/>
          <w:szCs w:val="20"/>
          <w:highlight w:val="white"/>
        </w:rPr>
        <w:t xml:space="preserve">is </w:t>
      </w:r>
      <w:r>
        <w:rPr>
          <w:sz w:val="20"/>
          <w:szCs w:val="20"/>
          <w:highlight w:val="white"/>
        </w:rPr>
        <w:t xml:space="preserve">on the mainland - many women and girls have been forced to give birth on local </w:t>
      </w:r>
      <w:r w:rsidR="003118CB">
        <w:rPr>
          <w:sz w:val="20"/>
          <w:szCs w:val="20"/>
          <w:highlight w:val="white"/>
        </w:rPr>
        <w:t xml:space="preserve">wooden </w:t>
      </w:r>
      <w:r>
        <w:rPr>
          <w:sz w:val="20"/>
          <w:szCs w:val="20"/>
          <w:highlight w:val="white"/>
        </w:rPr>
        <w:t>bo</w:t>
      </w:r>
      <w:r w:rsidR="003118CB">
        <w:rPr>
          <w:sz w:val="20"/>
          <w:szCs w:val="20"/>
          <w:highlight w:val="white"/>
        </w:rPr>
        <w:t xml:space="preserve">ats </w:t>
      </w:r>
      <w:r>
        <w:rPr>
          <w:sz w:val="20"/>
          <w:szCs w:val="20"/>
          <w:highlight w:val="white"/>
        </w:rPr>
        <w:t>while enroute to the hospital. Similarly, t</w:t>
      </w:r>
      <w:r w:rsidR="003118CB">
        <w:rPr>
          <w:sz w:val="20"/>
          <w:szCs w:val="20"/>
          <w:highlight w:val="white"/>
        </w:rPr>
        <w:t xml:space="preserve">he only </w:t>
      </w:r>
      <w:r>
        <w:rPr>
          <w:sz w:val="20"/>
          <w:szCs w:val="20"/>
          <w:highlight w:val="white"/>
        </w:rPr>
        <w:t>secondary school on the island is constantly flooding. An increased challenge with mosquitoes and malaria was reported. Immediate needs for women and girls are acute</w:t>
      </w:r>
      <w:r w:rsidR="003118CB" w:rsidRPr="003118CB">
        <w:rPr>
          <w:color w:val="000000"/>
          <w:sz w:val="20"/>
          <w:szCs w:val="20"/>
          <w:highlight w:val="white"/>
        </w:rPr>
        <w:t>.</w:t>
      </w:r>
    </w:p>
    <w:p w14:paraId="5A9D5456" w14:textId="77777777" w:rsidR="009973F0" w:rsidRDefault="009973F0" w:rsidP="009973F0">
      <w:pPr>
        <w:pBdr>
          <w:top w:val="nil"/>
          <w:left w:val="nil"/>
          <w:bottom w:val="nil"/>
          <w:right w:val="nil"/>
          <w:between w:val="nil"/>
        </w:pBdr>
        <w:jc w:val="both"/>
        <w:rPr>
          <w:color w:val="000000"/>
          <w:sz w:val="20"/>
          <w:szCs w:val="20"/>
          <w:highlight w:val="white"/>
        </w:rPr>
      </w:pPr>
    </w:p>
    <w:p w14:paraId="14731AC0" w14:textId="3D7B7A61" w:rsidR="001C0B6A" w:rsidRDefault="001C0B6A" w:rsidP="001C0B6A">
      <w:pPr>
        <w:numPr>
          <w:ilvl w:val="0"/>
          <w:numId w:val="1"/>
        </w:numPr>
        <w:pBdr>
          <w:top w:val="nil"/>
          <w:left w:val="nil"/>
          <w:bottom w:val="nil"/>
          <w:right w:val="nil"/>
          <w:between w:val="nil"/>
        </w:pBdr>
        <w:jc w:val="both"/>
        <w:rPr>
          <w:sz w:val="20"/>
          <w:szCs w:val="20"/>
          <w:highlight w:val="white"/>
        </w:rPr>
      </w:pPr>
      <w:proofErr w:type="spellStart"/>
      <w:r>
        <w:rPr>
          <w:b/>
          <w:i/>
          <w:sz w:val="20"/>
          <w:szCs w:val="20"/>
          <w:highlight w:val="white"/>
        </w:rPr>
        <w:t>Rugus</w:t>
      </w:r>
      <w:proofErr w:type="spellEnd"/>
      <w:r>
        <w:rPr>
          <w:b/>
          <w:i/>
          <w:sz w:val="20"/>
          <w:szCs w:val="20"/>
          <w:highlight w:val="white"/>
        </w:rPr>
        <w:t xml:space="preserve"> location, Baringo County</w:t>
      </w:r>
      <w:r>
        <w:rPr>
          <w:sz w:val="20"/>
          <w:szCs w:val="20"/>
          <w:highlight w:val="white"/>
        </w:rPr>
        <w:t xml:space="preserve"> - the </w:t>
      </w:r>
      <w:proofErr w:type="spellStart"/>
      <w:r>
        <w:rPr>
          <w:sz w:val="20"/>
          <w:szCs w:val="20"/>
          <w:highlight w:val="white"/>
        </w:rPr>
        <w:t>agro</w:t>
      </w:r>
      <w:proofErr w:type="spellEnd"/>
      <w:r>
        <w:rPr>
          <w:sz w:val="20"/>
          <w:szCs w:val="20"/>
          <w:highlight w:val="white"/>
        </w:rPr>
        <w:t xml:space="preserve">-pastoralist and fishing Indigenous </w:t>
      </w:r>
      <w:proofErr w:type="spellStart"/>
      <w:r>
        <w:rPr>
          <w:sz w:val="20"/>
          <w:szCs w:val="20"/>
          <w:highlight w:val="white"/>
        </w:rPr>
        <w:t>Ilchamus</w:t>
      </w:r>
      <w:proofErr w:type="spellEnd"/>
      <w:r>
        <w:rPr>
          <w:sz w:val="20"/>
          <w:szCs w:val="20"/>
          <w:highlight w:val="white"/>
        </w:rPr>
        <w:t xml:space="preserve"> community in </w:t>
      </w:r>
      <w:proofErr w:type="spellStart"/>
      <w:r>
        <w:rPr>
          <w:sz w:val="20"/>
          <w:szCs w:val="20"/>
          <w:highlight w:val="white"/>
        </w:rPr>
        <w:t>Rugus</w:t>
      </w:r>
      <w:proofErr w:type="spellEnd"/>
      <w:r>
        <w:rPr>
          <w:sz w:val="20"/>
          <w:szCs w:val="20"/>
          <w:highlight w:val="white"/>
        </w:rPr>
        <w:t xml:space="preserve"> are facing intersecting insecurity from both climate and conflict. First displaced multiple times by conflict between the </w:t>
      </w:r>
      <w:proofErr w:type="spellStart"/>
      <w:r>
        <w:rPr>
          <w:sz w:val="20"/>
          <w:szCs w:val="20"/>
          <w:highlight w:val="white"/>
        </w:rPr>
        <w:t>Ilchamus</w:t>
      </w:r>
      <w:proofErr w:type="spellEnd"/>
      <w:r>
        <w:rPr>
          <w:sz w:val="20"/>
          <w:szCs w:val="20"/>
          <w:highlight w:val="white"/>
        </w:rPr>
        <w:t xml:space="preserve"> community and neighboring West Pokot County cattle raiders, multiple levels of insecurity have been exacerbated due to frequent lake encroachment and submersion</w:t>
      </w:r>
      <w:r w:rsidR="009166B8">
        <w:rPr>
          <w:sz w:val="20"/>
          <w:szCs w:val="20"/>
          <w:highlight w:val="white"/>
        </w:rPr>
        <w:t>,</w:t>
      </w:r>
      <w:r>
        <w:rPr>
          <w:sz w:val="20"/>
          <w:szCs w:val="20"/>
          <w:highlight w:val="white"/>
        </w:rPr>
        <w:t xml:space="preserve"> trapping these populations between the expanding lake and the i</w:t>
      </w:r>
      <w:r w:rsidR="009166B8">
        <w:rPr>
          <w:sz w:val="20"/>
          <w:szCs w:val="20"/>
          <w:highlight w:val="white"/>
        </w:rPr>
        <w:t>ncreasing</w:t>
      </w:r>
      <w:r>
        <w:rPr>
          <w:sz w:val="20"/>
          <w:szCs w:val="20"/>
          <w:highlight w:val="white"/>
        </w:rPr>
        <w:t xml:space="preserve"> conflict</w:t>
      </w:r>
      <w:r w:rsidR="009166B8">
        <w:rPr>
          <w:sz w:val="20"/>
          <w:szCs w:val="20"/>
          <w:highlight w:val="white"/>
        </w:rPr>
        <w:t xml:space="preserve">. </w:t>
      </w:r>
      <w:r>
        <w:rPr>
          <w:sz w:val="20"/>
          <w:szCs w:val="20"/>
          <w:highlight w:val="white"/>
        </w:rPr>
        <w:t xml:space="preserve">Women lack economic opportunities now that farming land and pastoral grazing land have all but disappeared due to drought, and fish are being depleted, causing their portion of the daily catch sale to dwindle. Women are unable to make a livelihood here, due to the forces of climate change, and girls are forced to travel further and wider in search of water, foregoing school, and exposing them to </w:t>
      </w:r>
      <w:r w:rsidR="009166B8">
        <w:rPr>
          <w:sz w:val="20"/>
          <w:szCs w:val="20"/>
          <w:highlight w:val="white"/>
        </w:rPr>
        <w:t xml:space="preserve">gender-based violence </w:t>
      </w:r>
      <w:r>
        <w:rPr>
          <w:sz w:val="20"/>
          <w:szCs w:val="20"/>
          <w:highlight w:val="white"/>
        </w:rPr>
        <w:t>along the way. Many more women are widowed by the conflict and loss due to capsized boats and death by increased wildlife contact in the rising waters, leaving them to fend for themselves and their families.</w:t>
      </w:r>
    </w:p>
    <w:p w14:paraId="4512B680" w14:textId="77777777" w:rsidR="009973F0" w:rsidRDefault="009973F0" w:rsidP="009973F0">
      <w:pPr>
        <w:pBdr>
          <w:top w:val="nil"/>
          <w:left w:val="nil"/>
          <w:bottom w:val="nil"/>
          <w:right w:val="nil"/>
          <w:between w:val="nil"/>
        </w:pBdr>
        <w:jc w:val="both"/>
        <w:rPr>
          <w:sz w:val="20"/>
          <w:szCs w:val="20"/>
          <w:highlight w:val="white"/>
        </w:rPr>
      </w:pPr>
    </w:p>
    <w:p w14:paraId="3B2858D8" w14:textId="7C7057B6" w:rsidR="009973F0" w:rsidRDefault="001C0B6A" w:rsidP="009973F0">
      <w:pPr>
        <w:numPr>
          <w:ilvl w:val="0"/>
          <w:numId w:val="1"/>
        </w:numPr>
        <w:pBdr>
          <w:top w:val="nil"/>
          <w:left w:val="nil"/>
          <w:bottom w:val="nil"/>
          <w:right w:val="nil"/>
          <w:between w:val="nil"/>
        </w:pBdr>
        <w:jc w:val="both"/>
        <w:rPr>
          <w:b/>
          <w:i/>
          <w:sz w:val="20"/>
          <w:szCs w:val="20"/>
          <w:highlight w:val="white"/>
        </w:rPr>
      </w:pPr>
      <w:r>
        <w:rPr>
          <w:b/>
          <w:i/>
          <w:sz w:val="20"/>
          <w:szCs w:val="20"/>
          <w:highlight w:val="white"/>
        </w:rPr>
        <w:t xml:space="preserve">Lake </w:t>
      </w:r>
      <w:proofErr w:type="spellStart"/>
      <w:r>
        <w:rPr>
          <w:b/>
          <w:i/>
          <w:sz w:val="20"/>
          <w:szCs w:val="20"/>
          <w:highlight w:val="white"/>
        </w:rPr>
        <w:t>Bogoria</w:t>
      </w:r>
      <w:proofErr w:type="spellEnd"/>
      <w:r>
        <w:rPr>
          <w:b/>
          <w:i/>
          <w:sz w:val="20"/>
          <w:szCs w:val="20"/>
          <w:highlight w:val="white"/>
        </w:rPr>
        <w:t xml:space="preserve">, </w:t>
      </w:r>
      <w:proofErr w:type="spellStart"/>
      <w:r>
        <w:rPr>
          <w:b/>
          <w:i/>
          <w:sz w:val="20"/>
          <w:szCs w:val="20"/>
          <w:highlight w:val="white"/>
        </w:rPr>
        <w:t>Bogoria</w:t>
      </w:r>
      <w:proofErr w:type="spellEnd"/>
      <w:r>
        <w:rPr>
          <w:b/>
          <w:i/>
          <w:sz w:val="20"/>
          <w:szCs w:val="20"/>
          <w:highlight w:val="white"/>
        </w:rPr>
        <w:t xml:space="preserve"> County - </w:t>
      </w:r>
      <w:r>
        <w:rPr>
          <w:sz w:val="20"/>
          <w:szCs w:val="20"/>
          <w:highlight w:val="white"/>
        </w:rPr>
        <w:t xml:space="preserve">the Indigenous </w:t>
      </w:r>
      <w:proofErr w:type="spellStart"/>
      <w:r>
        <w:rPr>
          <w:sz w:val="20"/>
          <w:szCs w:val="20"/>
          <w:highlight w:val="white"/>
        </w:rPr>
        <w:t>Endorois</w:t>
      </w:r>
      <w:proofErr w:type="spellEnd"/>
      <w:r>
        <w:rPr>
          <w:sz w:val="20"/>
          <w:szCs w:val="20"/>
          <w:highlight w:val="white"/>
        </w:rPr>
        <w:t xml:space="preserve"> community was first displaced by land conservation when they were forcibly </w:t>
      </w:r>
      <w:r>
        <w:rPr>
          <w:sz w:val="20"/>
          <w:szCs w:val="20"/>
          <w:highlight w:val="white"/>
        </w:rPr>
        <w:t>dispossessed</w:t>
      </w:r>
      <w:r>
        <w:rPr>
          <w:sz w:val="20"/>
          <w:szCs w:val="20"/>
          <w:highlight w:val="white"/>
        </w:rPr>
        <w:t xml:space="preserve"> of their land in the 1970s.</w:t>
      </w:r>
      <w:r w:rsidR="009166B8">
        <w:rPr>
          <w:rStyle w:val="EndnoteReference"/>
          <w:sz w:val="20"/>
          <w:szCs w:val="20"/>
          <w:highlight w:val="white"/>
        </w:rPr>
        <w:endnoteReference w:id="11"/>
      </w:r>
      <w:r w:rsidR="009166B8">
        <w:rPr>
          <w:sz w:val="20"/>
          <w:szCs w:val="20"/>
          <w:highlight w:val="white"/>
        </w:rPr>
        <w:t xml:space="preserve"> </w:t>
      </w:r>
      <w:r>
        <w:rPr>
          <w:sz w:val="20"/>
          <w:szCs w:val="20"/>
          <w:highlight w:val="white"/>
        </w:rPr>
        <w:t xml:space="preserve">Despite a favorable judgement in the African Commission, </w:t>
      </w:r>
      <w:r w:rsidR="00782EC1">
        <w:rPr>
          <w:sz w:val="20"/>
          <w:szCs w:val="20"/>
          <w:highlight w:val="white"/>
        </w:rPr>
        <w:t>justice</w:t>
      </w:r>
      <w:r>
        <w:rPr>
          <w:sz w:val="20"/>
          <w:szCs w:val="20"/>
          <w:highlight w:val="white"/>
        </w:rPr>
        <w:t xml:space="preserve"> is yet to be realized. Today, the community living within the periphery of Lake </w:t>
      </w:r>
      <w:proofErr w:type="spellStart"/>
      <w:r>
        <w:rPr>
          <w:sz w:val="20"/>
          <w:szCs w:val="20"/>
          <w:highlight w:val="white"/>
        </w:rPr>
        <w:t>Bogoria</w:t>
      </w:r>
      <w:proofErr w:type="spellEnd"/>
      <w:r>
        <w:rPr>
          <w:sz w:val="20"/>
          <w:szCs w:val="20"/>
          <w:highlight w:val="white"/>
        </w:rPr>
        <w:t xml:space="preserve"> has been progressively displaced yet again by rising waters. The interviewed community members highlighted challenges of failed compensation for loss of homes, increased human-wildlife contact and social ills such as prostitution driven by high poverty levels. Here, too, urgent humanitarian needs exist among the whole community with food insecurity and malnutrition rising. </w:t>
      </w:r>
    </w:p>
    <w:p w14:paraId="4FDC739E" w14:textId="77777777" w:rsidR="002447FD" w:rsidRPr="002447FD" w:rsidRDefault="002447FD" w:rsidP="002447FD">
      <w:pPr>
        <w:pBdr>
          <w:top w:val="nil"/>
          <w:left w:val="nil"/>
          <w:bottom w:val="nil"/>
          <w:right w:val="nil"/>
          <w:between w:val="nil"/>
        </w:pBdr>
        <w:jc w:val="both"/>
        <w:rPr>
          <w:b/>
          <w:i/>
          <w:sz w:val="20"/>
          <w:szCs w:val="20"/>
          <w:highlight w:val="white"/>
        </w:rPr>
      </w:pPr>
    </w:p>
    <w:p w14:paraId="0F63251C" w14:textId="0E6F2453" w:rsidR="001C0B6A" w:rsidRPr="009973F0" w:rsidRDefault="001C0B6A" w:rsidP="001C0B6A">
      <w:pPr>
        <w:numPr>
          <w:ilvl w:val="0"/>
          <w:numId w:val="1"/>
        </w:numPr>
        <w:pBdr>
          <w:top w:val="nil"/>
          <w:left w:val="nil"/>
          <w:bottom w:val="nil"/>
          <w:right w:val="nil"/>
          <w:between w:val="nil"/>
        </w:pBdr>
        <w:jc w:val="both"/>
        <w:rPr>
          <w:b/>
          <w:i/>
          <w:sz w:val="20"/>
          <w:szCs w:val="20"/>
          <w:highlight w:val="white"/>
        </w:rPr>
      </w:pPr>
      <w:r>
        <w:rPr>
          <w:b/>
          <w:i/>
          <w:sz w:val="20"/>
          <w:szCs w:val="20"/>
          <w:highlight w:val="white"/>
        </w:rPr>
        <w:t xml:space="preserve">Lake Turkana, Turkana County - </w:t>
      </w:r>
      <w:r>
        <w:rPr>
          <w:sz w:val="20"/>
          <w:szCs w:val="20"/>
          <w:highlight w:val="white"/>
        </w:rPr>
        <w:t xml:space="preserve">the El Molo </w:t>
      </w:r>
      <w:r w:rsidR="000D4FA2">
        <w:rPr>
          <w:sz w:val="20"/>
          <w:szCs w:val="20"/>
          <w:highlight w:val="white"/>
        </w:rPr>
        <w:t xml:space="preserve">minority </w:t>
      </w:r>
      <w:r>
        <w:rPr>
          <w:sz w:val="20"/>
          <w:szCs w:val="20"/>
          <w:highlight w:val="white"/>
        </w:rPr>
        <w:t xml:space="preserve">community living by the shores of Lake Turkana are not only an </w:t>
      </w:r>
      <w:r w:rsidR="001530FE">
        <w:rPr>
          <w:sz w:val="20"/>
          <w:szCs w:val="20"/>
          <w:highlight w:val="white"/>
        </w:rPr>
        <w:t>i</w:t>
      </w:r>
      <w:r>
        <w:rPr>
          <w:sz w:val="20"/>
          <w:szCs w:val="20"/>
          <w:highlight w:val="white"/>
        </w:rPr>
        <w:t xml:space="preserve">ndigenous fishing community but also the smallest community in Kenya. Having borne the brunt of historical injustices, the rise of Lake Turkana water levels </w:t>
      </w:r>
      <w:r>
        <w:rPr>
          <w:sz w:val="20"/>
          <w:szCs w:val="20"/>
          <w:highlight w:val="white"/>
        </w:rPr>
        <w:t>has</w:t>
      </w:r>
      <w:r>
        <w:rPr>
          <w:sz w:val="20"/>
          <w:szCs w:val="20"/>
          <w:highlight w:val="white"/>
        </w:rPr>
        <w:t xml:space="preserve"> caused a further challenge to school going children who would previously walk to school but now have to use boats to cross the lake, an expense that is not only financially difficult for this community but also dangerous. Hundreds of homesteads have been submerged including </w:t>
      </w:r>
      <w:r w:rsidR="0088428E">
        <w:rPr>
          <w:sz w:val="20"/>
          <w:szCs w:val="20"/>
          <w:highlight w:val="white"/>
        </w:rPr>
        <w:t>family</w:t>
      </w:r>
      <w:r>
        <w:rPr>
          <w:sz w:val="20"/>
          <w:szCs w:val="20"/>
          <w:highlight w:val="white"/>
        </w:rPr>
        <w:t xml:space="preserve"> graves. The extreme marginalization of this community is evident as no hospital is built on either </w:t>
      </w:r>
      <w:proofErr w:type="spellStart"/>
      <w:r>
        <w:rPr>
          <w:sz w:val="20"/>
          <w:szCs w:val="20"/>
          <w:highlight w:val="white"/>
        </w:rPr>
        <w:t>Komote</w:t>
      </w:r>
      <w:proofErr w:type="spellEnd"/>
      <w:r>
        <w:rPr>
          <w:sz w:val="20"/>
          <w:szCs w:val="20"/>
          <w:highlight w:val="white"/>
        </w:rPr>
        <w:t xml:space="preserve"> island or </w:t>
      </w:r>
      <w:r w:rsidR="00542D5A">
        <w:rPr>
          <w:sz w:val="20"/>
          <w:szCs w:val="20"/>
          <w:highlight w:val="white"/>
        </w:rPr>
        <w:t xml:space="preserve">in </w:t>
      </w:r>
      <w:proofErr w:type="spellStart"/>
      <w:r>
        <w:rPr>
          <w:sz w:val="20"/>
          <w:szCs w:val="20"/>
          <w:highlight w:val="white"/>
        </w:rPr>
        <w:t>Laiyeni</w:t>
      </w:r>
      <w:proofErr w:type="spellEnd"/>
      <w:r>
        <w:rPr>
          <w:sz w:val="20"/>
          <w:szCs w:val="20"/>
          <w:highlight w:val="white"/>
        </w:rPr>
        <w:t xml:space="preserve"> village. The community reported high cases of water borne diseases and malnutrition among children. It is extremely challenging to access services on the mainland, a financial burden for the residents. </w:t>
      </w:r>
      <w:r w:rsidR="000D4FA2">
        <w:rPr>
          <w:sz w:val="20"/>
          <w:szCs w:val="20"/>
          <w:highlight w:val="white"/>
        </w:rPr>
        <w:t>A</w:t>
      </w:r>
      <w:r>
        <w:rPr>
          <w:sz w:val="20"/>
          <w:szCs w:val="20"/>
          <w:highlight w:val="white"/>
        </w:rPr>
        <w:t>bout 2</w:t>
      </w:r>
      <w:r w:rsidR="001530FE">
        <w:rPr>
          <w:sz w:val="20"/>
          <w:szCs w:val="20"/>
          <w:highlight w:val="white"/>
        </w:rPr>
        <w:t>,</w:t>
      </w:r>
      <w:r>
        <w:rPr>
          <w:sz w:val="20"/>
          <w:szCs w:val="20"/>
          <w:highlight w:val="white"/>
        </w:rPr>
        <w:t>500 residents record high food insecurity.</w:t>
      </w:r>
    </w:p>
    <w:p w14:paraId="43B53A22" w14:textId="77777777" w:rsidR="009973F0" w:rsidRDefault="009973F0" w:rsidP="009973F0">
      <w:pPr>
        <w:pBdr>
          <w:top w:val="nil"/>
          <w:left w:val="nil"/>
          <w:bottom w:val="nil"/>
          <w:right w:val="nil"/>
          <w:between w:val="nil"/>
        </w:pBdr>
        <w:jc w:val="both"/>
        <w:rPr>
          <w:b/>
          <w:i/>
          <w:sz w:val="20"/>
          <w:szCs w:val="20"/>
          <w:highlight w:val="white"/>
        </w:rPr>
      </w:pPr>
    </w:p>
    <w:p w14:paraId="7FCB6616" w14:textId="5D6438EA" w:rsidR="009973F0" w:rsidRDefault="001C0B6A" w:rsidP="009973F0">
      <w:pPr>
        <w:numPr>
          <w:ilvl w:val="0"/>
          <w:numId w:val="1"/>
        </w:numPr>
        <w:pBdr>
          <w:top w:val="nil"/>
          <w:left w:val="nil"/>
          <w:bottom w:val="nil"/>
          <w:right w:val="nil"/>
          <w:between w:val="nil"/>
        </w:pBdr>
        <w:jc w:val="both"/>
        <w:rPr>
          <w:b/>
          <w:i/>
          <w:sz w:val="20"/>
          <w:szCs w:val="20"/>
          <w:highlight w:val="white"/>
        </w:rPr>
      </w:pPr>
      <w:proofErr w:type="spellStart"/>
      <w:r>
        <w:rPr>
          <w:b/>
          <w:i/>
          <w:sz w:val="20"/>
          <w:szCs w:val="20"/>
          <w:highlight w:val="white"/>
        </w:rPr>
        <w:t>Loya</w:t>
      </w:r>
      <w:proofErr w:type="spellEnd"/>
      <w:r>
        <w:rPr>
          <w:b/>
          <w:i/>
          <w:sz w:val="20"/>
          <w:szCs w:val="20"/>
          <w:highlight w:val="white"/>
        </w:rPr>
        <w:t xml:space="preserve"> Village, Turkana </w:t>
      </w:r>
      <w:r w:rsidR="002D45F7">
        <w:rPr>
          <w:sz w:val="20"/>
          <w:szCs w:val="20"/>
          <w:highlight w:val="white"/>
        </w:rPr>
        <w:t>–</w:t>
      </w:r>
      <w:r>
        <w:rPr>
          <w:sz w:val="20"/>
          <w:szCs w:val="20"/>
          <w:highlight w:val="white"/>
        </w:rPr>
        <w:t xml:space="preserve"> </w:t>
      </w:r>
      <w:r w:rsidR="002D45F7">
        <w:rPr>
          <w:sz w:val="20"/>
          <w:szCs w:val="20"/>
          <w:highlight w:val="white"/>
        </w:rPr>
        <w:t xml:space="preserve">Almost all livestock are dead in this Turkana village, destroying livelihoods, contributing to malnutrition and impacting even children’s education as communities sold livestock in the past to afford school fees. Instead, children forage for berries and travel further distances to fetch water. </w:t>
      </w:r>
    </w:p>
    <w:p w14:paraId="68E84159" w14:textId="77777777" w:rsidR="009973F0" w:rsidRPr="009973F0" w:rsidRDefault="009973F0" w:rsidP="009973F0">
      <w:pPr>
        <w:pBdr>
          <w:top w:val="nil"/>
          <w:left w:val="nil"/>
          <w:bottom w:val="nil"/>
          <w:right w:val="nil"/>
          <w:between w:val="nil"/>
        </w:pBdr>
        <w:jc w:val="both"/>
        <w:rPr>
          <w:b/>
          <w:i/>
          <w:sz w:val="20"/>
          <w:szCs w:val="20"/>
          <w:highlight w:val="white"/>
        </w:rPr>
      </w:pPr>
    </w:p>
    <w:p w14:paraId="532DFE76" w14:textId="6ED3C953" w:rsidR="001C0B6A" w:rsidRPr="009973F0" w:rsidRDefault="001C0B6A" w:rsidP="001C0B6A">
      <w:pPr>
        <w:numPr>
          <w:ilvl w:val="0"/>
          <w:numId w:val="1"/>
        </w:numPr>
        <w:pBdr>
          <w:top w:val="nil"/>
          <w:left w:val="nil"/>
          <w:bottom w:val="nil"/>
          <w:right w:val="nil"/>
          <w:between w:val="nil"/>
        </w:pBdr>
        <w:jc w:val="both"/>
        <w:rPr>
          <w:b/>
          <w:i/>
          <w:sz w:val="20"/>
          <w:szCs w:val="20"/>
          <w:highlight w:val="white"/>
        </w:rPr>
      </w:pPr>
      <w:proofErr w:type="spellStart"/>
      <w:r>
        <w:rPr>
          <w:b/>
          <w:i/>
          <w:sz w:val="20"/>
          <w:szCs w:val="20"/>
          <w:highlight w:val="white"/>
        </w:rPr>
        <w:t>Lokiriama</w:t>
      </w:r>
      <w:proofErr w:type="spellEnd"/>
      <w:r>
        <w:rPr>
          <w:b/>
          <w:i/>
          <w:sz w:val="20"/>
          <w:szCs w:val="20"/>
          <w:highlight w:val="white"/>
        </w:rPr>
        <w:t xml:space="preserve">, Turkana </w:t>
      </w:r>
      <w:r w:rsidR="00B736FB">
        <w:rPr>
          <w:sz w:val="20"/>
          <w:szCs w:val="20"/>
          <w:highlight w:val="white"/>
        </w:rPr>
        <w:t>–</w:t>
      </w:r>
      <w:r>
        <w:rPr>
          <w:sz w:val="20"/>
          <w:szCs w:val="20"/>
          <w:highlight w:val="white"/>
        </w:rPr>
        <w:t xml:space="preserve"> </w:t>
      </w:r>
      <w:r w:rsidR="00B736FB">
        <w:rPr>
          <w:sz w:val="20"/>
          <w:szCs w:val="20"/>
          <w:highlight w:val="white"/>
        </w:rPr>
        <w:t xml:space="preserve">Nomadic Turkana pastoralists who live here, just 45 km from the Uganda border spoke of domino impacts of locusts, Covid-19 and drought, from which they cannot recover. One man described the twin locust infestations that devastated crops in East Africa in 2019-2022 as </w:t>
      </w:r>
      <w:r w:rsidR="00B736FB" w:rsidRPr="00B736FB">
        <w:rPr>
          <w:i/>
          <w:iCs/>
          <w:sz w:val="20"/>
          <w:szCs w:val="20"/>
          <w:highlight w:val="white"/>
        </w:rPr>
        <w:t>“missiles sent from the skies.”</w:t>
      </w:r>
      <w:r w:rsidR="00B736FB">
        <w:rPr>
          <w:i/>
          <w:iCs/>
          <w:sz w:val="20"/>
          <w:szCs w:val="20"/>
          <w:highlight w:val="white"/>
        </w:rPr>
        <w:t xml:space="preserve"> </w:t>
      </w:r>
      <w:r w:rsidR="00B736FB">
        <w:rPr>
          <w:sz w:val="20"/>
          <w:szCs w:val="20"/>
          <w:highlight w:val="white"/>
        </w:rPr>
        <w:t xml:space="preserve">Many here have left in preceding years to Uganda in search of higher plains, water and grazing land. Internal migration to neighboring counties </w:t>
      </w:r>
      <w:r w:rsidR="00542D5A">
        <w:rPr>
          <w:sz w:val="20"/>
          <w:szCs w:val="20"/>
          <w:highlight w:val="white"/>
        </w:rPr>
        <w:t xml:space="preserve">is </w:t>
      </w:r>
      <w:r w:rsidR="00B736FB">
        <w:rPr>
          <w:sz w:val="20"/>
          <w:szCs w:val="20"/>
          <w:highlight w:val="white"/>
        </w:rPr>
        <w:t xml:space="preserve">increasingly met with resistance from Pokot cattle raiders who object to the shared use of grazing land and water. These migrations are leading to increased conflict and insecurity. Food insecurity </w:t>
      </w:r>
      <w:r w:rsidR="00542D5A">
        <w:rPr>
          <w:sz w:val="20"/>
          <w:szCs w:val="20"/>
          <w:highlight w:val="white"/>
        </w:rPr>
        <w:t xml:space="preserve">in particular </w:t>
      </w:r>
      <w:r w:rsidR="00B736FB">
        <w:rPr>
          <w:sz w:val="20"/>
          <w:szCs w:val="20"/>
          <w:highlight w:val="white"/>
        </w:rPr>
        <w:t xml:space="preserve">is rampant. Many disclosed not eating for days and suffering </w:t>
      </w:r>
      <w:r w:rsidR="002D45F7">
        <w:rPr>
          <w:sz w:val="20"/>
          <w:szCs w:val="20"/>
          <w:highlight w:val="white"/>
        </w:rPr>
        <w:t xml:space="preserve">from </w:t>
      </w:r>
      <w:r w:rsidR="00B736FB">
        <w:rPr>
          <w:sz w:val="20"/>
          <w:szCs w:val="20"/>
          <w:highlight w:val="white"/>
        </w:rPr>
        <w:t xml:space="preserve">hunger. </w:t>
      </w:r>
    </w:p>
    <w:p w14:paraId="59D4CDC8" w14:textId="77777777" w:rsidR="009973F0" w:rsidRDefault="009973F0" w:rsidP="009973F0">
      <w:pPr>
        <w:pBdr>
          <w:top w:val="nil"/>
          <w:left w:val="nil"/>
          <w:bottom w:val="nil"/>
          <w:right w:val="nil"/>
          <w:between w:val="nil"/>
        </w:pBdr>
        <w:jc w:val="both"/>
        <w:rPr>
          <w:b/>
          <w:i/>
          <w:sz w:val="20"/>
          <w:szCs w:val="20"/>
          <w:highlight w:val="white"/>
        </w:rPr>
      </w:pPr>
    </w:p>
    <w:p w14:paraId="2687CF75" w14:textId="4C46C9CC" w:rsidR="001C0B6A" w:rsidRPr="0030317B" w:rsidRDefault="001C0B6A" w:rsidP="001C0B6A">
      <w:pPr>
        <w:numPr>
          <w:ilvl w:val="0"/>
          <w:numId w:val="1"/>
        </w:numPr>
        <w:pBdr>
          <w:top w:val="nil"/>
          <w:left w:val="nil"/>
          <w:bottom w:val="nil"/>
          <w:right w:val="nil"/>
          <w:between w:val="nil"/>
        </w:pBdr>
        <w:jc w:val="both"/>
        <w:rPr>
          <w:b/>
          <w:i/>
          <w:sz w:val="20"/>
          <w:szCs w:val="20"/>
          <w:highlight w:val="white"/>
        </w:rPr>
      </w:pPr>
      <w:proofErr w:type="spellStart"/>
      <w:r>
        <w:rPr>
          <w:b/>
          <w:i/>
          <w:sz w:val="20"/>
          <w:szCs w:val="20"/>
          <w:highlight w:val="white"/>
        </w:rPr>
        <w:t>Loringapa</w:t>
      </w:r>
      <w:proofErr w:type="spellEnd"/>
      <w:r>
        <w:rPr>
          <w:b/>
          <w:i/>
          <w:sz w:val="20"/>
          <w:szCs w:val="20"/>
          <w:highlight w:val="white"/>
        </w:rPr>
        <w:t xml:space="preserve">, </w:t>
      </w:r>
      <w:proofErr w:type="spellStart"/>
      <w:r>
        <w:rPr>
          <w:b/>
          <w:i/>
          <w:sz w:val="20"/>
          <w:szCs w:val="20"/>
          <w:highlight w:val="white"/>
        </w:rPr>
        <w:t>Lorima</w:t>
      </w:r>
      <w:proofErr w:type="spellEnd"/>
      <w:r>
        <w:rPr>
          <w:b/>
          <w:i/>
          <w:sz w:val="20"/>
          <w:szCs w:val="20"/>
          <w:highlight w:val="white"/>
        </w:rPr>
        <w:t xml:space="preserve"> sub-county </w:t>
      </w:r>
      <w:r w:rsidR="00634288">
        <w:rPr>
          <w:sz w:val="20"/>
          <w:szCs w:val="20"/>
          <w:highlight w:val="white"/>
        </w:rPr>
        <w:t>–</w:t>
      </w:r>
      <w:r>
        <w:rPr>
          <w:sz w:val="20"/>
          <w:szCs w:val="20"/>
          <w:highlight w:val="white"/>
        </w:rPr>
        <w:t xml:space="preserve"> </w:t>
      </w:r>
      <w:r w:rsidR="002447FD">
        <w:rPr>
          <w:sz w:val="20"/>
          <w:szCs w:val="20"/>
          <w:highlight w:val="white"/>
        </w:rPr>
        <w:t>E</w:t>
      </w:r>
      <w:r w:rsidR="00634288">
        <w:rPr>
          <w:sz w:val="20"/>
          <w:szCs w:val="20"/>
          <w:highlight w:val="white"/>
        </w:rPr>
        <w:t>choing many of the same challenges as other Turkana pastoralists, residents here shared additional alarming details of several community members who ha</w:t>
      </w:r>
      <w:r w:rsidR="002447FD">
        <w:rPr>
          <w:sz w:val="20"/>
          <w:szCs w:val="20"/>
          <w:highlight w:val="white"/>
        </w:rPr>
        <w:t>ve</w:t>
      </w:r>
      <w:r w:rsidR="00634288">
        <w:rPr>
          <w:sz w:val="20"/>
          <w:szCs w:val="20"/>
          <w:highlight w:val="white"/>
        </w:rPr>
        <w:t xml:space="preserve"> died in recent </w:t>
      </w:r>
      <w:r w:rsidR="00634288">
        <w:rPr>
          <w:sz w:val="20"/>
          <w:szCs w:val="20"/>
          <w:highlight w:val="white"/>
        </w:rPr>
        <w:lastRenderedPageBreak/>
        <w:t xml:space="preserve">years at </w:t>
      </w:r>
      <w:r w:rsidR="00A302F6">
        <w:rPr>
          <w:sz w:val="20"/>
          <w:szCs w:val="20"/>
          <w:highlight w:val="white"/>
        </w:rPr>
        <w:t>community water holes. With increasing water scarcity,</w:t>
      </w:r>
      <w:r w:rsidR="002447FD">
        <w:rPr>
          <w:sz w:val="20"/>
          <w:szCs w:val="20"/>
          <w:highlight w:val="white"/>
        </w:rPr>
        <w:t xml:space="preserve"> </w:t>
      </w:r>
      <w:r w:rsidR="00A302F6">
        <w:rPr>
          <w:sz w:val="20"/>
          <w:szCs w:val="20"/>
          <w:highlight w:val="white"/>
        </w:rPr>
        <w:t xml:space="preserve">residents have had to dig </w:t>
      </w:r>
      <w:r w:rsidR="00B7005E">
        <w:rPr>
          <w:sz w:val="20"/>
          <w:szCs w:val="20"/>
          <w:highlight w:val="white"/>
        </w:rPr>
        <w:t xml:space="preserve">new and </w:t>
      </w:r>
      <w:r w:rsidR="00A302F6">
        <w:rPr>
          <w:sz w:val="20"/>
          <w:szCs w:val="20"/>
          <w:highlight w:val="white"/>
        </w:rPr>
        <w:t>deeper</w:t>
      </w:r>
      <w:r w:rsidR="00B7005E">
        <w:rPr>
          <w:sz w:val="20"/>
          <w:szCs w:val="20"/>
          <w:highlight w:val="white"/>
        </w:rPr>
        <w:t xml:space="preserve"> water holes</w:t>
      </w:r>
      <w:r w:rsidR="00A302F6">
        <w:rPr>
          <w:sz w:val="20"/>
          <w:szCs w:val="20"/>
          <w:highlight w:val="white"/>
        </w:rPr>
        <w:t>, requiring several people to create an assembly line of water collection. During these collections, several water holes have collapsed</w:t>
      </w:r>
      <w:r w:rsidR="0030317B">
        <w:rPr>
          <w:sz w:val="20"/>
          <w:szCs w:val="20"/>
          <w:highlight w:val="white"/>
        </w:rPr>
        <w:t xml:space="preserve">, killing multiple people. </w:t>
      </w:r>
    </w:p>
    <w:p w14:paraId="59E6114C" w14:textId="77777777" w:rsidR="0030317B" w:rsidRDefault="0030317B" w:rsidP="0030317B">
      <w:pPr>
        <w:pBdr>
          <w:top w:val="nil"/>
          <w:left w:val="nil"/>
          <w:bottom w:val="nil"/>
          <w:right w:val="nil"/>
          <w:between w:val="nil"/>
        </w:pBdr>
        <w:jc w:val="both"/>
        <w:rPr>
          <w:b/>
          <w:i/>
          <w:sz w:val="20"/>
          <w:szCs w:val="20"/>
          <w:highlight w:val="white"/>
        </w:rPr>
      </w:pPr>
    </w:p>
    <w:p w14:paraId="432E8622" w14:textId="531864FB" w:rsidR="001C0B6A" w:rsidRDefault="001C0B6A" w:rsidP="001C0B6A">
      <w:pPr>
        <w:numPr>
          <w:ilvl w:val="0"/>
          <w:numId w:val="1"/>
        </w:numPr>
        <w:pBdr>
          <w:top w:val="nil"/>
          <w:left w:val="nil"/>
          <w:bottom w:val="nil"/>
          <w:right w:val="nil"/>
          <w:between w:val="nil"/>
        </w:pBdr>
        <w:jc w:val="both"/>
        <w:rPr>
          <w:b/>
          <w:i/>
          <w:sz w:val="20"/>
          <w:szCs w:val="20"/>
          <w:highlight w:val="white"/>
        </w:rPr>
      </w:pPr>
      <w:r>
        <w:rPr>
          <w:b/>
          <w:i/>
          <w:sz w:val="20"/>
          <w:szCs w:val="20"/>
          <w:highlight w:val="white"/>
        </w:rPr>
        <w:t>Kibera, Nairobi</w:t>
      </w:r>
      <w:r w:rsidR="0030317B">
        <w:rPr>
          <w:b/>
          <w:i/>
          <w:sz w:val="20"/>
          <w:szCs w:val="20"/>
          <w:highlight w:val="white"/>
        </w:rPr>
        <w:t xml:space="preserve"> </w:t>
      </w:r>
      <w:r w:rsidR="0030317B">
        <w:rPr>
          <w:bCs/>
          <w:iCs/>
          <w:sz w:val="20"/>
          <w:szCs w:val="20"/>
          <w:highlight w:val="white"/>
        </w:rPr>
        <w:t xml:space="preserve">– Africa’s largest informal settlement is prone to frequent flash flooding due to poor drainage, </w:t>
      </w:r>
      <w:r w:rsidR="00B7005E">
        <w:rPr>
          <w:bCs/>
          <w:iCs/>
          <w:sz w:val="20"/>
          <w:szCs w:val="20"/>
          <w:highlight w:val="white"/>
        </w:rPr>
        <w:t xml:space="preserve">and a </w:t>
      </w:r>
      <w:r w:rsidR="0030317B">
        <w:rPr>
          <w:bCs/>
          <w:iCs/>
          <w:sz w:val="20"/>
          <w:szCs w:val="20"/>
          <w:highlight w:val="white"/>
        </w:rPr>
        <w:t>lack of infrastructure and garbage collection.</w:t>
      </w:r>
      <w:r w:rsidR="002B4E33">
        <w:rPr>
          <w:rStyle w:val="EndnoteReference"/>
          <w:bCs/>
          <w:iCs/>
          <w:sz w:val="20"/>
          <w:szCs w:val="20"/>
          <w:highlight w:val="white"/>
        </w:rPr>
        <w:endnoteReference w:id="12"/>
      </w:r>
      <w:r w:rsidR="002B4E33">
        <w:rPr>
          <w:bCs/>
          <w:iCs/>
          <w:sz w:val="20"/>
          <w:szCs w:val="20"/>
          <w:highlight w:val="white"/>
        </w:rPr>
        <w:t xml:space="preserve"> </w:t>
      </w:r>
      <w:r w:rsidR="0030317B">
        <w:rPr>
          <w:bCs/>
          <w:iCs/>
          <w:sz w:val="20"/>
          <w:szCs w:val="20"/>
          <w:highlight w:val="white"/>
        </w:rPr>
        <w:t xml:space="preserve">Here residents are frequently displaced multiple times, while </w:t>
      </w:r>
      <w:r w:rsidR="002447FD">
        <w:rPr>
          <w:bCs/>
          <w:iCs/>
          <w:sz w:val="20"/>
          <w:szCs w:val="20"/>
          <w:highlight w:val="white"/>
        </w:rPr>
        <w:t xml:space="preserve">new rural to urban migrants arrive every day, largely driven by climate impacts. We spoke with resident-leaders of a weather forecast project, now defunct due to lack of funding, who say the compounding impacts of repeat floods, the Covid pandemic and </w:t>
      </w:r>
      <w:r w:rsidR="002B4E33">
        <w:rPr>
          <w:bCs/>
          <w:iCs/>
          <w:sz w:val="20"/>
          <w:szCs w:val="20"/>
          <w:highlight w:val="white"/>
        </w:rPr>
        <w:t>present</w:t>
      </w:r>
      <w:r w:rsidR="002447FD">
        <w:rPr>
          <w:bCs/>
          <w:iCs/>
          <w:sz w:val="20"/>
          <w:szCs w:val="20"/>
          <w:highlight w:val="white"/>
        </w:rPr>
        <w:t xml:space="preserve"> drought have been devastating for residents who suffer from repeat displacements, lack of basic services, high rates of malnutrition, skyrocketing inflation and urban poverty. Protection needs in Kibera are acute. </w:t>
      </w:r>
    </w:p>
    <w:p w14:paraId="00BC7105" w14:textId="58488383" w:rsidR="00634288" w:rsidRDefault="00634288" w:rsidP="00634288">
      <w:pPr>
        <w:pBdr>
          <w:top w:val="nil"/>
          <w:left w:val="nil"/>
          <w:bottom w:val="nil"/>
          <w:right w:val="nil"/>
          <w:between w:val="nil"/>
        </w:pBdr>
        <w:jc w:val="both"/>
        <w:rPr>
          <w:b/>
          <w:i/>
          <w:sz w:val="20"/>
          <w:szCs w:val="20"/>
          <w:highlight w:val="white"/>
        </w:rPr>
      </w:pPr>
    </w:p>
    <w:p w14:paraId="70EA295B" w14:textId="50343DA2" w:rsidR="00634288" w:rsidRPr="00634288" w:rsidRDefault="00B7005E" w:rsidP="00634288">
      <w:pPr>
        <w:pBdr>
          <w:top w:val="nil"/>
          <w:left w:val="nil"/>
          <w:bottom w:val="nil"/>
          <w:right w:val="nil"/>
          <w:between w:val="nil"/>
        </w:pBdr>
        <w:jc w:val="both"/>
        <w:rPr>
          <w:b/>
          <w:iCs/>
          <w:sz w:val="20"/>
          <w:szCs w:val="20"/>
          <w:highlight w:val="white"/>
        </w:rPr>
      </w:pPr>
      <w:r>
        <w:rPr>
          <w:b/>
          <w:iCs/>
          <w:sz w:val="20"/>
          <w:szCs w:val="20"/>
          <w:highlight w:val="white"/>
        </w:rPr>
        <w:t>SOMALILAND, SOMALIA</w:t>
      </w:r>
    </w:p>
    <w:p w14:paraId="4BFC1735" w14:textId="1377735D" w:rsidR="001C0B6A" w:rsidRDefault="00634288" w:rsidP="001C0B6A">
      <w:pPr>
        <w:numPr>
          <w:ilvl w:val="0"/>
          <w:numId w:val="1"/>
        </w:numPr>
        <w:pBdr>
          <w:top w:val="nil"/>
          <w:left w:val="nil"/>
          <w:bottom w:val="nil"/>
          <w:right w:val="nil"/>
          <w:between w:val="nil"/>
        </w:pBdr>
        <w:jc w:val="both"/>
        <w:rPr>
          <w:b/>
          <w:i/>
          <w:sz w:val="20"/>
          <w:szCs w:val="20"/>
          <w:highlight w:val="white"/>
        </w:rPr>
      </w:pPr>
      <w:r>
        <w:rPr>
          <w:b/>
          <w:i/>
          <w:sz w:val="20"/>
          <w:szCs w:val="20"/>
          <w:highlight w:val="white"/>
        </w:rPr>
        <w:t xml:space="preserve">Various IDP Camps, Hargeisa </w:t>
      </w:r>
      <w:r w:rsidR="0030317B">
        <w:rPr>
          <w:bCs/>
          <w:iCs/>
          <w:sz w:val="20"/>
          <w:szCs w:val="20"/>
          <w:highlight w:val="white"/>
        </w:rPr>
        <w:t>–</w:t>
      </w:r>
      <w:r>
        <w:rPr>
          <w:bCs/>
          <w:iCs/>
          <w:sz w:val="20"/>
          <w:szCs w:val="20"/>
          <w:highlight w:val="white"/>
        </w:rPr>
        <w:t xml:space="preserve"> </w:t>
      </w:r>
      <w:r w:rsidR="0030317B">
        <w:rPr>
          <w:bCs/>
          <w:iCs/>
          <w:sz w:val="20"/>
          <w:szCs w:val="20"/>
          <w:highlight w:val="white"/>
        </w:rPr>
        <w:t>Although formerly part of the State of Somalia, Somaliland is a relatively stable, conflict-free, semi-autonomous state unrecognized by most international governments. The main takeaway here from speaking to displaced persons and multiple experts about the drivers that have now displaced 8</w:t>
      </w:r>
      <w:r w:rsidR="002B4E33">
        <w:rPr>
          <w:bCs/>
          <w:iCs/>
          <w:sz w:val="20"/>
          <w:szCs w:val="20"/>
          <w:highlight w:val="white"/>
        </w:rPr>
        <w:t>1</w:t>
      </w:r>
      <w:r w:rsidR="0030317B">
        <w:rPr>
          <w:bCs/>
          <w:iCs/>
          <w:sz w:val="20"/>
          <w:szCs w:val="20"/>
          <w:highlight w:val="white"/>
        </w:rPr>
        <w:t>0,000 people in Somaliland: “</w:t>
      </w:r>
      <w:r w:rsidR="0030317B">
        <w:rPr>
          <w:bCs/>
          <w:i/>
          <w:sz w:val="20"/>
          <w:szCs w:val="20"/>
          <w:highlight w:val="white"/>
        </w:rPr>
        <w:t>we do not have conflict in Somaliland, only climate change.”</w:t>
      </w:r>
    </w:p>
    <w:p w14:paraId="5FE8E059" w14:textId="77777777" w:rsidR="001C0B6A" w:rsidRDefault="001C0B6A">
      <w:pPr>
        <w:jc w:val="both"/>
        <w:rPr>
          <w:sz w:val="20"/>
          <w:szCs w:val="20"/>
          <w:highlight w:val="white"/>
        </w:rPr>
      </w:pPr>
    </w:p>
    <w:p w14:paraId="76814B8E" w14:textId="3D8141D5" w:rsidR="004D4B8D" w:rsidRPr="004D4B8D" w:rsidRDefault="004D4B8D" w:rsidP="00A543E9">
      <w:pPr>
        <w:pBdr>
          <w:bottom w:val="single" w:sz="4" w:space="1" w:color="auto"/>
        </w:pBdr>
        <w:spacing w:after="120"/>
        <w:jc w:val="both"/>
        <w:rPr>
          <w:b/>
          <w:bCs/>
          <w:sz w:val="20"/>
          <w:szCs w:val="20"/>
          <w:highlight w:val="white"/>
        </w:rPr>
      </w:pPr>
      <w:r w:rsidRPr="004D4B8D">
        <w:rPr>
          <w:b/>
          <w:bCs/>
          <w:sz w:val="20"/>
          <w:szCs w:val="20"/>
          <w:highlight w:val="white"/>
        </w:rPr>
        <w:t xml:space="preserve">What do you understand by the concept of “climate change refugee”? Do you think that the UN Refugee Convention should include a separate category for climate change refugees? </w:t>
      </w:r>
    </w:p>
    <w:p w14:paraId="370BAD19" w14:textId="2621B0B4" w:rsidR="00142866" w:rsidRDefault="0041433E" w:rsidP="004334C2">
      <w:pPr>
        <w:jc w:val="both"/>
        <w:rPr>
          <w:sz w:val="20"/>
          <w:szCs w:val="20"/>
          <w:highlight w:val="white"/>
        </w:rPr>
      </w:pPr>
      <w:r w:rsidRPr="0041433E">
        <w:rPr>
          <w:sz w:val="20"/>
          <w:szCs w:val="20"/>
          <w:highlight w:val="white"/>
        </w:rPr>
        <w:t xml:space="preserve">The </w:t>
      </w:r>
      <w:r w:rsidR="00E119F9">
        <w:rPr>
          <w:sz w:val="20"/>
          <w:szCs w:val="20"/>
          <w:highlight w:val="white"/>
        </w:rPr>
        <w:t>g</w:t>
      </w:r>
      <w:r w:rsidRPr="0041433E">
        <w:rPr>
          <w:sz w:val="20"/>
          <w:szCs w:val="20"/>
          <w:highlight w:val="white"/>
        </w:rPr>
        <w:t>lobal South</w:t>
      </w:r>
      <w:r w:rsidR="004B0C2F">
        <w:rPr>
          <w:sz w:val="20"/>
          <w:szCs w:val="20"/>
          <w:highlight w:val="white"/>
        </w:rPr>
        <w:t xml:space="preserve">, </w:t>
      </w:r>
      <w:r w:rsidR="004D4B8D">
        <w:rPr>
          <w:sz w:val="20"/>
          <w:szCs w:val="20"/>
          <w:highlight w:val="white"/>
        </w:rPr>
        <w:t>among t</w:t>
      </w:r>
      <w:r w:rsidRPr="0041433E">
        <w:rPr>
          <w:sz w:val="20"/>
          <w:szCs w:val="20"/>
          <w:highlight w:val="white"/>
        </w:rPr>
        <w:t>he most vulnerable countries to climate change and</w:t>
      </w:r>
      <w:r w:rsidR="004D4B8D">
        <w:rPr>
          <w:sz w:val="20"/>
          <w:szCs w:val="20"/>
          <w:highlight w:val="white"/>
        </w:rPr>
        <w:t xml:space="preserve"> its </w:t>
      </w:r>
      <w:r w:rsidRPr="0041433E">
        <w:rPr>
          <w:sz w:val="20"/>
          <w:szCs w:val="20"/>
          <w:highlight w:val="white"/>
        </w:rPr>
        <w:t>compounding and intersect</w:t>
      </w:r>
      <w:r>
        <w:rPr>
          <w:sz w:val="20"/>
          <w:szCs w:val="20"/>
          <w:highlight w:val="white"/>
        </w:rPr>
        <w:t>ing</w:t>
      </w:r>
      <w:r w:rsidRPr="0041433E">
        <w:rPr>
          <w:sz w:val="20"/>
          <w:szCs w:val="20"/>
          <w:highlight w:val="white"/>
        </w:rPr>
        <w:t xml:space="preserve"> impacts, host the bulk of the world's forcibly displaced - over 8</w:t>
      </w:r>
      <w:r>
        <w:rPr>
          <w:sz w:val="20"/>
          <w:szCs w:val="20"/>
          <w:highlight w:val="white"/>
        </w:rPr>
        <w:t>3</w:t>
      </w:r>
      <w:r w:rsidRPr="0041433E">
        <w:rPr>
          <w:sz w:val="20"/>
          <w:szCs w:val="20"/>
          <w:highlight w:val="white"/>
        </w:rPr>
        <w:t>%</w:t>
      </w:r>
      <w:r w:rsidR="00A03160">
        <w:rPr>
          <w:sz w:val="20"/>
          <w:szCs w:val="20"/>
          <w:highlight w:val="white"/>
        </w:rPr>
        <w:t>.</w:t>
      </w:r>
      <w:r w:rsidR="00142866">
        <w:rPr>
          <w:rStyle w:val="EndnoteReference"/>
          <w:sz w:val="20"/>
          <w:szCs w:val="20"/>
          <w:highlight w:val="white"/>
        </w:rPr>
        <w:endnoteReference w:id="13"/>
      </w:r>
      <w:r w:rsidR="00142866">
        <w:rPr>
          <w:sz w:val="20"/>
          <w:szCs w:val="20"/>
          <w:highlight w:val="white"/>
        </w:rPr>
        <w:t xml:space="preserve"> </w:t>
      </w:r>
      <w:r w:rsidR="00142866" w:rsidRPr="0041433E">
        <w:rPr>
          <w:sz w:val="20"/>
          <w:szCs w:val="20"/>
          <w:highlight w:val="white"/>
        </w:rPr>
        <w:t xml:space="preserve"> </w:t>
      </w:r>
      <w:r w:rsidR="00142866">
        <w:rPr>
          <w:sz w:val="20"/>
          <w:szCs w:val="20"/>
        </w:rPr>
        <w:t xml:space="preserve">UNHCR also tells us that that 90% of refugees and 70% of internally displaced persons come from countries on the </w:t>
      </w:r>
      <w:r w:rsidR="00142866" w:rsidRPr="00DC2713">
        <w:rPr>
          <w:i/>
          <w:iCs/>
          <w:sz w:val="20"/>
          <w:szCs w:val="20"/>
        </w:rPr>
        <w:t>“frontlines of the climate emergency.</w:t>
      </w:r>
      <w:r w:rsidR="00142866">
        <w:rPr>
          <w:sz w:val="20"/>
          <w:szCs w:val="20"/>
        </w:rPr>
        <w:t>”</w:t>
      </w:r>
      <w:r w:rsidR="00142866">
        <w:rPr>
          <w:rStyle w:val="EndnoteReference"/>
          <w:sz w:val="20"/>
          <w:szCs w:val="20"/>
        </w:rPr>
        <w:endnoteReference w:id="14"/>
      </w:r>
      <w:r w:rsidR="00142866">
        <w:rPr>
          <w:sz w:val="20"/>
          <w:szCs w:val="20"/>
        </w:rPr>
        <w:t xml:space="preserve"> Despite this, </w:t>
      </w:r>
      <w:r w:rsidR="00142866">
        <w:rPr>
          <w:sz w:val="20"/>
          <w:szCs w:val="20"/>
          <w:highlight w:val="white"/>
        </w:rPr>
        <w:t>res</w:t>
      </w:r>
      <w:r w:rsidR="00142866" w:rsidRPr="00A27900">
        <w:rPr>
          <w:sz w:val="20"/>
          <w:szCs w:val="20"/>
          <w:highlight w:val="white"/>
        </w:rPr>
        <w:t>ervations</w:t>
      </w:r>
      <w:r w:rsidR="00142866">
        <w:rPr>
          <w:sz w:val="20"/>
          <w:szCs w:val="20"/>
          <w:highlight w:val="white"/>
        </w:rPr>
        <w:t xml:space="preserve"> abound </w:t>
      </w:r>
      <w:r w:rsidR="00142866" w:rsidRPr="00A27900">
        <w:rPr>
          <w:sz w:val="20"/>
          <w:szCs w:val="20"/>
          <w:highlight w:val="white"/>
        </w:rPr>
        <w:t>whether granting refugee status to climate displaced persons would weaken the 1951 Refugee Convention</w:t>
      </w:r>
      <w:r w:rsidR="00142866">
        <w:rPr>
          <w:sz w:val="20"/>
          <w:szCs w:val="20"/>
          <w:highlight w:val="white"/>
        </w:rPr>
        <w:t xml:space="preserve">, while excluding others who do not meet sufficient criteria. </w:t>
      </w:r>
    </w:p>
    <w:p w14:paraId="18C7AFF6" w14:textId="3FB62917" w:rsidR="00142866" w:rsidRDefault="00142866" w:rsidP="004334C2">
      <w:pPr>
        <w:jc w:val="both"/>
        <w:rPr>
          <w:sz w:val="20"/>
          <w:szCs w:val="20"/>
          <w:highlight w:val="white"/>
        </w:rPr>
      </w:pPr>
    </w:p>
    <w:p w14:paraId="631E69FC" w14:textId="47FEFCA5" w:rsidR="00142866" w:rsidRDefault="00142866" w:rsidP="00887410">
      <w:pPr>
        <w:jc w:val="both"/>
        <w:rPr>
          <w:sz w:val="20"/>
          <w:szCs w:val="20"/>
          <w:highlight w:val="white"/>
        </w:rPr>
      </w:pPr>
      <w:r>
        <w:rPr>
          <w:sz w:val="20"/>
          <w:szCs w:val="20"/>
          <w:highlight w:val="white"/>
        </w:rPr>
        <w:t>UNHCR has provided guidance in its October 2020 legal considerations paper on how existing international refugee law, the 1951 Refugee Convention as well as regional agreements could be applicable for claims of international protection in the context of climate displacement. State parties to the Convention can strengthen their national legal frameworks without having to revisit the Convention definition</w:t>
      </w:r>
      <w:r w:rsidR="001D113E">
        <w:rPr>
          <w:sz w:val="20"/>
          <w:szCs w:val="20"/>
          <w:highlight w:val="white"/>
        </w:rPr>
        <w:t>. H</w:t>
      </w:r>
      <w:r>
        <w:rPr>
          <w:sz w:val="20"/>
          <w:szCs w:val="20"/>
          <w:highlight w:val="white"/>
        </w:rPr>
        <w:t>owever, refugee and migrant protections are under attack</w:t>
      </w:r>
      <w:r w:rsidR="004B0C2F">
        <w:rPr>
          <w:sz w:val="20"/>
          <w:szCs w:val="20"/>
          <w:highlight w:val="white"/>
        </w:rPr>
        <w:t xml:space="preserve"> in many countries, </w:t>
      </w:r>
      <w:r>
        <w:rPr>
          <w:sz w:val="20"/>
          <w:szCs w:val="20"/>
          <w:highlight w:val="white"/>
        </w:rPr>
        <w:t xml:space="preserve">with externalization of borders, pushbacks of those seeking protection and asylum, and even non-refoulement an increasingly common occurrence. </w:t>
      </w:r>
    </w:p>
    <w:p w14:paraId="78445CBC" w14:textId="77777777" w:rsidR="004B0C2F" w:rsidRDefault="004B0C2F" w:rsidP="00887410">
      <w:pPr>
        <w:jc w:val="both"/>
        <w:rPr>
          <w:sz w:val="20"/>
          <w:szCs w:val="20"/>
          <w:highlight w:val="white"/>
        </w:rPr>
      </w:pPr>
    </w:p>
    <w:p w14:paraId="5A796074" w14:textId="394D1BE8" w:rsidR="00142866" w:rsidRDefault="00142866" w:rsidP="00887410">
      <w:pPr>
        <w:jc w:val="both"/>
        <w:rPr>
          <w:sz w:val="20"/>
          <w:szCs w:val="20"/>
          <w:highlight w:val="white"/>
        </w:rPr>
      </w:pPr>
      <w:r>
        <w:rPr>
          <w:sz w:val="20"/>
          <w:szCs w:val="20"/>
          <w:highlight w:val="white"/>
        </w:rPr>
        <w:t>Yet, it</w:t>
      </w:r>
      <w:r>
        <w:rPr>
          <w:sz w:val="20"/>
          <w:szCs w:val="20"/>
          <w:highlight w:val="white"/>
        </w:rPr>
        <w:t xml:space="preserve"> is evident that certain regions, mostly the global South, are struggling to recover from climate events, and overlapping structural problems, causing setbacks to development gains in many countrie</w:t>
      </w:r>
      <w:r w:rsidR="00D219BC">
        <w:rPr>
          <w:sz w:val="20"/>
          <w:szCs w:val="20"/>
          <w:highlight w:val="white"/>
        </w:rPr>
        <w:t>s, and</w:t>
      </w:r>
      <w:r>
        <w:rPr>
          <w:sz w:val="20"/>
          <w:szCs w:val="20"/>
          <w:highlight w:val="white"/>
        </w:rPr>
        <w:t xml:space="preserve"> disrupting any hope of return for many displaced people. </w:t>
      </w:r>
    </w:p>
    <w:p w14:paraId="2084FB5C" w14:textId="77777777" w:rsidR="00142866" w:rsidRDefault="00142866" w:rsidP="004334C2">
      <w:pPr>
        <w:jc w:val="both"/>
        <w:rPr>
          <w:sz w:val="20"/>
          <w:szCs w:val="20"/>
          <w:highlight w:val="white"/>
        </w:rPr>
      </w:pPr>
    </w:p>
    <w:p w14:paraId="5BB65BD4" w14:textId="6A3D5E36" w:rsidR="00E119F9" w:rsidRDefault="00142866" w:rsidP="004334C2">
      <w:pPr>
        <w:jc w:val="both"/>
        <w:rPr>
          <w:sz w:val="20"/>
          <w:szCs w:val="20"/>
          <w:highlight w:val="white"/>
        </w:rPr>
      </w:pPr>
      <w:r>
        <w:rPr>
          <w:b/>
          <w:bCs/>
          <w:sz w:val="20"/>
          <w:szCs w:val="20"/>
          <w:highlight w:val="white"/>
        </w:rPr>
        <w:t xml:space="preserve">Explore ‘social group’ as a category of climate displaced persons – </w:t>
      </w:r>
      <w:r w:rsidR="000A39A3">
        <w:rPr>
          <w:sz w:val="20"/>
          <w:szCs w:val="20"/>
          <w:highlight w:val="white"/>
        </w:rPr>
        <w:t>A</w:t>
      </w:r>
      <w:r>
        <w:rPr>
          <w:sz w:val="20"/>
          <w:szCs w:val="20"/>
          <w:highlight w:val="white"/>
        </w:rPr>
        <w:t xml:space="preserve">s demonstrated in our numerous examples </w:t>
      </w:r>
      <w:r w:rsidR="000A39A3">
        <w:rPr>
          <w:sz w:val="20"/>
          <w:szCs w:val="20"/>
          <w:highlight w:val="white"/>
        </w:rPr>
        <w:t xml:space="preserve">from </w:t>
      </w:r>
      <w:r>
        <w:rPr>
          <w:sz w:val="20"/>
          <w:szCs w:val="20"/>
          <w:highlight w:val="white"/>
        </w:rPr>
        <w:t xml:space="preserve">Kenya, pastoralists, fisherfolk and </w:t>
      </w:r>
      <w:proofErr w:type="spellStart"/>
      <w:r>
        <w:rPr>
          <w:sz w:val="20"/>
          <w:szCs w:val="20"/>
          <w:highlight w:val="white"/>
        </w:rPr>
        <w:t>agro</w:t>
      </w:r>
      <w:proofErr w:type="spellEnd"/>
      <w:r>
        <w:rPr>
          <w:sz w:val="20"/>
          <w:szCs w:val="20"/>
          <w:highlight w:val="white"/>
        </w:rPr>
        <w:t>-pastoralists are at disproportionate displacement risk due to the adverse effects of climate change. A ‘particular social group’ normally comprises persons of similar background or social status, and refugee claims under this category frequently overlap with claims of persecution on other convention grounds like race, religion or nationality.</w:t>
      </w:r>
      <w:r>
        <w:rPr>
          <w:rStyle w:val="EndnoteReference"/>
          <w:sz w:val="20"/>
          <w:szCs w:val="20"/>
          <w:highlight w:val="white"/>
        </w:rPr>
        <w:endnoteReference w:id="15"/>
      </w:r>
      <w:r>
        <w:rPr>
          <w:sz w:val="20"/>
          <w:szCs w:val="20"/>
          <w:highlight w:val="white"/>
        </w:rPr>
        <w:t xml:space="preserve"> </w:t>
      </w:r>
      <w:r w:rsidR="00D25BFA">
        <w:rPr>
          <w:sz w:val="20"/>
          <w:szCs w:val="20"/>
          <w:highlight w:val="white"/>
        </w:rPr>
        <w:t xml:space="preserve">Climate Refugees encourages the Special Rapporteur to explore options for ensuring protection </w:t>
      </w:r>
      <w:r w:rsidR="003A274C">
        <w:rPr>
          <w:sz w:val="20"/>
          <w:szCs w:val="20"/>
          <w:highlight w:val="white"/>
        </w:rPr>
        <w:t>of</w:t>
      </w:r>
      <w:r w:rsidR="00D25BFA">
        <w:rPr>
          <w:sz w:val="20"/>
          <w:szCs w:val="20"/>
          <w:highlight w:val="white"/>
        </w:rPr>
        <w:t xml:space="preserve"> persons</w:t>
      </w:r>
      <w:r w:rsidR="003A274C">
        <w:rPr>
          <w:sz w:val="20"/>
          <w:szCs w:val="20"/>
          <w:highlight w:val="white"/>
        </w:rPr>
        <w:t xml:space="preserve"> </w:t>
      </w:r>
      <w:r w:rsidR="00D25BFA">
        <w:rPr>
          <w:sz w:val="20"/>
          <w:szCs w:val="20"/>
          <w:highlight w:val="white"/>
        </w:rPr>
        <w:t xml:space="preserve">who share </w:t>
      </w:r>
      <w:r w:rsidR="004D4B8D">
        <w:rPr>
          <w:sz w:val="20"/>
          <w:szCs w:val="20"/>
          <w:highlight w:val="white"/>
        </w:rPr>
        <w:t>distinguishing features that comprise a</w:t>
      </w:r>
      <w:r w:rsidR="00D25BFA">
        <w:rPr>
          <w:sz w:val="20"/>
          <w:szCs w:val="20"/>
          <w:highlight w:val="white"/>
        </w:rPr>
        <w:t xml:space="preserve"> similar group, </w:t>
      </w:r>
      <w:r w:rsidR="003A274C">
        <w:rPr>
          <w:sz w:val="20"/>
          <w:szCs w:val="20"/>
          <w:highlight w:val="white"/>
        </w:rPr>
        <w:t xml:space="preserve">and </w:t>
      </w:r>
      <w:r w:rsidR="00D25BFA">
        <w:rPr>
          <w:sz w:val="20"/>
          <w:szCs w:val="20"/>
          <w:highlight w:val="white"/>
        </w:rPr>
        <w:t xml:space="preserve">who face undue harm or persecution because of their social group as a possible framework for protection. </w:t>
      </w:r>
    </w:p>
    <w:p w14:paraId="630BC976" w14:textId="77777777" w:rsidR="004B0C2F" w:rsidRDefault="004B0C2F" w:rsidP="004334C2">
      <w:pPr>
        <w:jc w:val="both"/>
        <w:rPr>
          <w:sz w:val="20"/>
          <w:szCs w:val="20"/>
          <w:highlight w:val="white"/>
        </w:rPr>
      </w:pPr>
    </w:p>
    <w:p w14:paraId="10F667CE" w14:textId="51ACBADB" w:rsidR="004334C2" w:rsidRPr="004334C2" w:rsidRDefault="004334C2" w:rsidP="00A543E9">
      <w:pPr>
        <w:pBdr>
          <w:bottom w:val="single" w:sz="4" w:space="1" w:color="auto"/>
        </w:pBdr>
        <w:spacing w:after="120"/>
        <w:jc w:val="both"/>
        <w:rPr>
          <w:b/>
          <w:bCs/>
          <w:sz w:val="20"/>
          <w:szCs w:val="20"/>
          <w:highlight w:val="white"/>
        </w:rPr>
      </w:pPr>
      <w:r>
        <w:rPr>
          <w:b/>
          <w:bCs/>
          <w:sz w:val="20"/>
          <w:szCs w:val="20"/>
          <w:highlight w:val="white"/>
        </w:rPr>
        <w:t>Specific considerations for indigenous peoples</w:t>
      </w:r>
    </w:p>
    <w:p w14:paraId="20DD8A85" w14:textId="680EB015" w:rsidR="00D32463" w:rsidRPr="002D45F7" w:rsidRDefault="00373C92" w:rsidP="00936E2B">
      <w:pPr>
        <w:spacing w:after="120"/>
        <w:jc w:val="both"/>
        <w:rPr>
          <w:i/>
          <w:iCs/>
          <w:sz w:val="20"/>
          <w:szCs w:val="20"/>
          <w:highlight w:val="white"/>
        </w:rPr>
      </w:pPr>
      <w:r>
        <w:rPr>
          <w:sz w:val="20"/>
          <w:szCs w:val="20"/>
          <w:highlight w:val="white"/>
        </w:rPr>
        <w:t>Indigenous people comprise 6% of the global population</w:t>
      </w:r>
      <w:r w:rsidR="00582FAD">
        <w:rPr>
          <w:sz w:val="20"/>
          <w:szCs w:val="20"/>
          <w:highlight w:val="white"/>
        </w:rPr>
        <w:t xml:space="preserve"> yet</w:t>
      </w:r>
      <w:r>
        <w:rPr>
          <w:sz w:val="20"/>
          <w:szCs w:val="20"/>
          <w:highlight w:val="white"/>
        </w:rPr>
        <w:t xml:space="preserve"> safeguard 80% of</w:t>
      </w:r>
      <w:r w:rsidR="004334C2" w:rsidRPr="00373C92">
        <w:rPr>
          <w:sz w:val="20"/>
          <w:szCs w:val="20"/>
          <w:highlight w:val="white"/>
        </w:rPr>
        <w:t xml:space="preserve"> the world’s resources</w:t>
      </w:r>
      <w:r>
        <w:rPr>
          <w:sz w:val="20"/>
          <w:szCs w:val="20"/>
          <w:highlight w:val="white"/>
        </w:rPr>
        <w:t>.</w:t>
      </w:r>
      <w:r w:rsidR="003610C9">
        <w:rPr>
          <w:rStyle w:val="EndnoteReference"/>
          <w:sz w:val="20"/>
          <w:szCs w:val="20"/>
          <w:highlight w:val="white"/>
        </w:rPr>
        <w:endnoteReference w:id="16"/>
      </w:r>
      <w:r w:rsidR="003610C9">
        <w:rPr>
          <w:sz w:val="20"/>
          <w:szCs w:val="20"/>
          <w:highlight w:val="white"/>
        </w:rPr>
        <w:t xml:space="preserve"> </w:t>
      </w:r>
      <w:r w:rsidR="004334C2" w:rsidRPr="00373C92">
        <w:rPr>
          <w:sz w:val="20"/>
          <w:szCs w:val="20"/>
          <w:highlight w:val="white"/>
        </w:rPr>
        <w:t xml:space="preserve">In Kenya, all </w:t>
      </w:r>
      <w:r>
        <w:rPr>
          <w:sz w:val="20"/>
          <w:szCs w:val="20"/>
          <w:highlight w:val="white"/>
        </w:rPr>
        <w:t xml:space="preserve">of the climate displaced communities we spoke to </w:t>
      </w:r>
      <w:r w:rsidR="004334C2" w:rsidRPr="00373C92">
        <w:rPr>
          <w:sz w:val="20"/>
          <w:szCs w:val="20"/>
          <w:highlight w:val="white"/>
        </w:rPr>
        <w:t xml:space="preserve">were </w:t>
      </w:r>
      <w:r w:rsidR="00416643">
        <w:rPr>
          <w:sz w:val="20"/>
          <w:szCs w:val="20"/>
          <w:highlight w:val="white"/>
        </w:rPr>
        <w:t>I</w:t>
      </w:r>
      <w:r w:rsidR="004334C2" w:rsidRPr="00373C92">
        <w:rPr>
          <w:sz w:val="20"/>
          <w:szCs w:val="20"/>
          <w:highlight w:val="white"/>
        </w:rPr>
        <w:t xml:space="preserve">ndigenous, marginalized </w:t>
      </w:r>
      <w:r>
        <w:rPr>
          <w:sz w:val="20"/>
          <w:szCs w:val="20"/>
          <w:highlight w:val="white"/>
        </w:rPr>
        <w:t>populations.</w:t>
      </w:r>
      <w:r w:rsidR="0026552A">
        <w:rPr>
          <w:sz w:val="20"/>
          <w:szCs w:val="20"/>
          <w:highlight w:val="white"/>
        </w:rPr>
        <w:t xml:space="preserve"> </w:t>
      </w:r>
      <w:r w:rsidR="004334C2" w:rsidRPr="00373C92">
        <w:rPr>
          <w:sz w:val="20"/>
          <w:szCs w:val="20"/>
          <w:highlight w:val="white"/>
        </w:rPr>
        <w:t xml:space="preserve">Coping mechanisms in pastoral communities </w:t>
      </w:r>
      <w:r>
        <w:rPr>
          <w:sz w:val="20"/>
          <w:szCs w:val="20"/>
          <w:highlight w:val="white"/>
        </w:rPr>
        <w:t>include r</w:t>
      </w:r>
      <w:r w:rsidR="004334C2" w:rsidRPr="00373C92">
        <w:rPr>
          <w:sz w:val="20"/>
          <w:szCs w:val="20"/>
          <w:highlight w:val="white"/>
        </w:rPr>
        <w:t xml:space="preserve">esource sharing during </w:t>
      </w:r>
      <w:r>
        <w:rPr>
          <w:sz w:val="20"/>
          <w:szCs w:val="20"/>
          <w:highlight w:val="white"/>
        </w:rPr>
        <w:t>dry spells and l</w:t>
      </w:r>
      <w:r w:rsidR="004334C2" w:rsidRPr="00373C92">
        <w:rPr>
          <w:sz w:val="20"/>
          <w:szCs w:val="20"/>
          <w:highlight w:val="white"/>
        </w:rPr>
        <w:t xml:space="preserve">ean periods. </w:t>
      </w:r>
      <w:r w:rsidR="00A302F6">
        <w:rPr>
          <w:sz w:val="20"/>
          <w:szCs w:val="20"/>
          <w:highlight w:val="white"/>
        </w:rPr>
        <w:t>As described to us, “</w:t>
      </w:r>
      <w:r w:rsidR="00A302F6" w:rsidRPr="00A302F6">
        <w:rPr>
          <w:i/>
          <w:iCs/>
          <w:sz w:val="20"/>
          <w:szCs w:val="20"/>
          <w:highlight w:val="white"/>
        </w:rPr>
        <w:t xml:space="preserve">our practice is that during hard times, wealthier families share with poorer families, but not anymore. Now with climate change, </w:t>
      </w:r>
      <w:r w:rsidR="00A302F6" w:rsidRPr="00A302F6">
        <w:rPr>
          <w:i/>
          <w:iCs/>
          <w:sz w:val="20"/>
          <w:szCs w:val="20"/>
          <w:highlight w:val="white"/>
        </w:rPr>
        <w:lastRenderedPageBreak/>
        <w:t>our entire community is affected all at the same time. Therefore, everyone is poor at the same time, and none of us have anything to share with another.”</w:t>
      </w:r>
      <w:r w:rsidR="00A302F6">
        <w:rPr>
          <w:sz w:val="20"/>
          <w:szCs w:val="20"/>
          <w:highlight w:val="white"/>
        </w:rPr>
        <w:t xml:space="preserve"> </w:t>
      </w:r>
      <w:r w:rsidR="00ED1145">
        <w:rPr>
          <w:sz w:val="20"/>
          <w:szCs w:val="20"/>
          <w:highlight w:val="white"/>
        </w:rPr>
        <w:t xml:space="preserve">Other groups provided examples of their sustained cultural losses, </w:t>
      </w:r>
      <w:r w:rsidR="00ED1145">
        <w:rPr>
          <w:i/>
          <w:iCs/>
          <w:sz w:val="20"/>
          <w:szCs w:val="20"/>
          <w:highlight w:val="white"/>
        </w:rPr>
        <w:t>“</w:t>
      </w:r>
      <w:r w:rsidR="00416643">
        <w:rPr>
          <w:i/>
          <w:iCs/>
          <w:sz w:val="20"/>
          <w:szCs w:val="20"/>
          <w:highlight w:val="white"/>
        </w:rPr>
        <w:t>W</w:t>
      </w:r>
      <w:r w:rsidR="00ED1145">
        <w:rPr>
          <w:i/>
          <w:iCs/>
          <w:sz w:val="20"/>
          <w:szCs w:val="20"/>
          <w:highlight w:val="white"/>
        </w:rPr>
        <w:t xml:space="preserve">e have our own conflict resolution systems that arise from resource sharing, but our rules and systems are being eroded by climate change.” </w:t>
      </w:r>
      <w:r w:rsidR="002D45F7">
        <w:rPr>
          <w:sz w:val="20"/>
          <w:szCs w:val="20"/>
          <w:highlight w:val="white"/>
        </w:rPr>
        <w:t xml:space="preserve">Speaking of their historic marginalization, one community told us, </w:t>
      </w:r>
      <w:r w:rsidR="002D45F7">
        <w:rPr>
          <w:i/>
          <w:iCs/>
          <w:sz w:val="20"/>
          <w:szCs w:val="20"/>
          <w:highlight w:val="white"/>
        </w:rPr>
        <w:t>“like other Kenyans, like other human beings, we deserve basic services.”</w:t>
      </w:r>
    </w:p>
    <w:p w14:paraId="21FB6D15" w14:textId="184E7C1E" w:rsidR="00936E2B" w:rsidRPr="00936E2B" w:rsidRDefault="00936E2B" w:rsidP="00A543E9">
      <w:pPr>
        <w:pBdr>
          <w:bottom w:val="single" w:sz="4" w:space="1" w:color="auto"/>
        </w:pBdr>
        <w:spacing w:after="120"/>
        <w:jc w:val="both"/>
        <w:rPr>
          <w:b/>
          <w:bCs/>
          <w:sz w:val="20"/>
          <w:szCs w:val="20"/>
          <w:highlight w:val="white"/>
        </w:rPr>
      </w:pPr>
      <w:r w:rsidRPr="00936E2B">
        <w:rPr>
          <w:b/>
          <w:bCs/>
          <w:sz w:val="20"/>
          <w:szCs w:val="20"/>
          <w:highlight w:val="white"/>
        </w:rPr>
        <w:t>Please provide separate considerations for people or communities internally displaced and those displaced across international borders</w:t>
      </w:r>
    </w:p>
    <w:p w14:paraId="7FFECB60" w14:textId="5A7E3BB3" w:rsidR="00D65494" w:rsidRDefault="00817A4A" w:rsidP="00817A4A">
      <w:pPr>
        <w:spacing w:after="120"/>
        <w:jc w:val="both"/>
        <w:rPr>
          <w:sz w:val="20"/>
          <w:szCs w:val="20"/>
          <w:highlight w:val="white"/>
        </w:rPr>
      </w:pPr>
      <w:r>
        <w:rPr>
          <w:sz w:val="20"/>
          <w:szCs w:val="20"/>
          <w:highlight w:val="white"/>
        </w:rPr>
        <w:t xml:space="preserve">Climate change knows no state borders. </w:t>
      </w:r>
      <w:r w:rsidR="00936E2B">
        <w:rPr>
          <w:sz w:val="20"/>
          <w:szCs w:val="20"/>
          <w:highlight w:val="white"/>
        </w:rPr>
        <w:t xml:space="preserve">While more people are internally displaced due to climate change than across borders, their humanitarian needs and protections </w:t>
      </w:r>
      <w:r w:rsidR="00936E2B" w:rsidRPr="00936E2B">
        <w:rPr>
          <w:sz w:val="20"/>
          <w:szCs w:val="20"/>
          <w:highlight w:val="white"/>
        </w:rPr>
        <w:t>concerns</w:t>
      </w:r>
      <w:r w:rsidR="00936E2B">
        <w:rPr>
          <w:sz w:val="20"/>
          <w:szCs w:val="20"/>
          <w:highlight w:val="white"/>
        </w:rPr>
        <w:t xml:space="preserve"> remain largely similar. </w:t>
      </w:r>
      <w:r w:rsidR="00D65494">
        <w:rPr>
          <w:sz w:val="20"/>
          <w:szCs w:val="20"/>
          <w:highlight w:val="white"/>
        </w:rPr>
        <w:t xml:space="preserve">The IPCC Sixth Assessment Report warned of the extreme vulnerability of refugees and IDPs to climate change, pushing them into a cycle of </w:t>
      </w:r>
      <w:r w:rsidR="00916868">
        <w:rPr>
          <w:sz w:val="20"/>
          <w:szCs w:val="20"/>
          <w:highlight w:val="white"/>
        </w:rPr>
        <w:t>multidimensional</w:t>
      </w:r>
      <w:r w:rsidR="00D65494">
        <w:rPr>
          <w:sz w:val="20"/>
          <w:szCs w:val="20"/>
          <w:highlight w:val="white"/>
        </w:rPr>
        <w:t xml:space="preserve"> poverty deemed a “climate trap.”</w:t>
      </w:r>
      <w:r w:rsidR="00D273C5">
        <w:rPr>
          <w:rStyle w:val="EndnoteReference"/>
          <w:sz w:val="20"/>
          <w:szCs w:val="20"/>
          <w:highlight w:val="white"/>
        </w:rPr>
        <w:endnoteReference w:id="17"/>
      </w:r>
      <w:r w:rsidR="00D273C5">
        <w:rPr>
          <w:sz w:val="20"/>
          <w:szCs w:val="20"/>
          <w:highlight w:val="white"/>
        </w:rPr>
        <w:t xml:space="preserve"> </w:t>
      </w:r>
    </w:p>
    <w:p w14:paraId="3597F76A" w14:textId="63D6CBB6" w:rsidR="00936E2B" w:rsidRDefault="00936E2B" w:rsidP="00817A4A">
      <w:pPr>
        <w:spacing w:after="120"/>
        <w:jc w:val="both"/>
        <w:rPr>
          <w:sz w:val="20"/>
          <w:szCs w:val="20"/>
          <w:highlight w:val="white"/>
        </w:rPr>
      </w:pPr>
      <w:r>
        <w:rPr>
          <w:sz w:val="20"/>
          <w:szCs w:val="20"/>
          <w:highlight w:val="white"/>
        </w:rPr>
        <w:t xml:space="preserve">Climate change impacts are disproportionately impacting developing countries who are increasingly overwhelmed in their capacities to respond to </w:t>
      </w:r>
      <w:r w:rsidR="00817A4A">
        <w:rPr>
          <w:sz w:val="20"/>
          <w:szCs w:val="20"/>
          <w:highlight w:val="white"/>
        </w:rPr>
        <w:t xml:space="preserve">the needs of </w:t>
      </w:r>
      <w:r>
        <w:rPr>
          <w:sz w:val="20"/>
          <w:szCs w:val="20"/>
          <w:highlight w:val="white"/>
        </w:rPr>
        <w:t>displaced persons</w:t>
      </w:r>
      <w:r w:rsidR="00817A4A">
        <w:rPr>
          <w:sz w:val="20"/>
          <w:szCs w:val="20"/>
          <w:highlight w:val="white"/>
        </w:rPr>
        <w:t xml:space="preserve">. This is particularly acute amongst already marginalized people who report a lack of government support when displaced by desertification in </w:t>
      </w:r>
      <w:proofErr w:type="spellStart"/>
      <w:r w:rsidR="00817A4A">
        <w:rPr>
          <w:sz w:val="20"/>
          <w:szCs w:val="20"/>
          <w:highlight w:val="white"/>
        </w:rPr>
        <w:t>Bounou</w:t>
      </w:r>
      <w:proofErr w:type="spellEnd"/>
      <w:r w:rsidR="00817A4A">
        <w:rPr>
          <w:sz w:val="20"/>
          <w:szCs w:val="20"/>
          <w:highlight w:val="white"/>
        </w:rPr>
        <w:t>, Morocco</w:t>
      </w:r>
      <w:r w:rsidR="0026552A">
        <w:rPr>
          <w:rStyle w:val="EndnoteReference"/>
          <w:sz w:val="20"/>
          <w:szCs w:val="20"/>
          <w:highlight w:val="white"/>
        </w:rPr>
        <w:endnoteReference w:id="18"/>
      </w:r>
      <w:r w:rsidR="0026552A">
        <w:rPr>
          <w:sz w:val="20"/>
          <w:szCs w:val="20"/>
          <w:highlight w:val="white"/>
        </w:rPr>
        <w:t xml:space="preserve"> </w:t>
      </w:r>
      <w:r w:rsidR="00817A4A">
        <w:rPr>
          <w:sz w:val="20"/>
          <w:szCs w:val="20"/>
          <w:highlight w:val="white"/>
        </w:rPr>
        <w:t xml:space="preserve">or pastoralists in Baringo and Turkana counties in Kenya, all </w:t>
      </w:r>
      <w:r w:rsidR="00750253">
        <w:rPr>
          <w:sz w:val="20"/>
          <w:szCs w:val="20"/>
          <w:highlight w:val="white"/>
        </w:rPr>
        <w:t xml:space="preserve">of </w:t>
      </w:r>
      <w:r w:rsidR="00817A4A">
        <w:rPr>
          <w:sz w:val="20"/>
          <w:szCs w:val="20"/>
          <w:highlight w:val="white"/>
        </w:rPr>
        <w:t xml:space="preserve">whom reported a lack of government support, even when death and displacement due to climate impacts were reported to government ministries. In some instances, </w:t>
      </w:r>
      <w:r w:rsidR="004D1B49">
        <w:rPr>
          <w:sz w:val="20"/>
          <w:szCs w:val="20"/>
          <w:highlight w:val="white"/>
        </w:rPr>
        <w:t>spontaneous</w:t>
      </w:r>
      <w:r w:rsidR="00817A4A">
        <w:rPr>
          <w:sz w:val="20"/>
          <w:szCs w:val="20"/>
          <w:highlight w:val="white"/>
        </w:rPr>
        <w:t xml:space="preserve"> IDP camps have sprung</w:t>
      </w:r>
      <w:r w:rsidR="00750253">
        <w:rPr>
          <w:sz w:val="20"/>
          <w:szCs w:val="20"/>
          <w:highlight w:val="white"/>
        </w:rPr>
        <w:t xml:space="preserve"> up</w:t>
      </w:r>
      <w:r w:rsidR="00817A4A">
        <w:rPr>
          <w:sz w:val="20"/>
          <w:szCs w:val="20"/>
          <w:highlight w:val="white"/>
        </w:rPr>
        <w:t xml:space="preserve">, such as the aforementioned </w:t>
      </w:r>
      <w:proofErr w:type="spellStart"/>
      <w:r w:rsidR="00817A4A" w:rsidRPr="00817A4A">
        <w:rPr>
          <w:sz w:val="20"/>
          <w:szCs w:val="20"/>
          <w:highlight w:val="white"/>
        </w:rPr>
        <w:t>Kiwaja</w:t>
      </w:r>
      <w:proofErr w:type="spellEnd"/>
      <w:r w:rsidR="00817A4A" w:rsidRPr="00817A4A">
        <w:rPr>
          <w:sz w:val="20"/>
          <w:szCs w:val="20"/>
          <w:highlight w:val="white"/>
        </w:rPr>
        <w:t xml:space="preserve"> </w:t>
      </w:r>
      <w:proofErr w:type="spellStart"/>
      <w:r w:rsidR="00817A4A" w:rsidRPr="00817A4A">
        <w:rPr>
          <w:sz w:val="20"/>
          <w:szCs w:val="20"/>
          <w:highlight w:val="white"/>
        </w:rPr>
        <w:t>Ndege</w:t>
      </w:r>
      <w:proofErr w:type="spellEnd"/>
      <w:r w:rsidR="00817A4A">
        <w:rPr>
          <w:sz w:val="20"/>
          <w:szCs w:val="20"/>
          <w:highlight w:val="white"/>
        </w:rPr>
        <w:t xml:space="preserve"> in Baringo county, where </w:t>
      </w:r>
      <w:r w:rsidR="004D1B49">
        <w:rPr>
          <w:sz w:val="20"/>
          <w:szCs w:val="20"/>
          <w:highlight w:val="white"/>
        </w:rPr>
        <w:t xml:space="preserve">displaced persons have been mostly fending for themselves for over two years. </w:t>
      </w:r>
    </w:p>
    <w:p w14:paraId="33D6436C" w14:textId="3A3A424F" w:rsidR="00D32463" w:rsidRDefault="00817A4A" w:rsidP="00A543E9">
      <w:pPr>
        <w:spacing w:after="120"/>
        <w:jc w:val="both"/>
        <w:rPr>
          <w:sz w:val="20"/>
          <w:szCs w:val="20"/>
          <w:highlight w:val="white"/>
        </w:rPr>
      </w:pPr>
      <w:r>
        <w:rPr>
          <w:sz w:val="20"/>
          <w:szCs w:val="20"/>
          <w:highlight w:val="white"/>
        </w:rPr>
        <w:t>Because of the disproportionate climate impacts borne by frontline countries, international support, cooperation and protection will be vital for both internally and cross-border displaced persons</w:t>
      </w:r>
      <w:r w:rsidR="00D32463">
        <w:rPr>
          <w:sz w:val="20"/>
          <w:szCs w:val="20"/>
          <w:highlight w:val="white"/>
        </w:rPr>
        <w:t>.</w:t>
      </w:r>
    </w:p>
    <w:p w14:paraId="084AD20A" w14:textId="266B0321" w:rsidR="00AF7131" w:rsidRDefault="00AF7131" w:rsidP="009C2CF3">
      <w:pPr>
        <w:pBdr>
          <w:bottom w:val="single" w:sz="4" w:space="1" w:color="auto"/>
        </w:pBdr>
        <w:spacing w:after="120"/>
        <w:jc w:val="both"/>
        <w:rPr>
          <w:b/>
          <w:bCs/>
          <w:sz w:val="20"/>
          <w:szCs w:val="20"/>
          <w:highlight w:val="white"/>
        </w:rPr>
      </w:pPr>
      <w:r w:rsidRPr="00AF7131">
        <w:rPr>
          <w:b/>
          <w:bCs/>
          <w:sz w:val="20"/>
          <w:szCs w:val="20"/>
          <w:highlight w:val="white"/>
        </w:rPr>
        <w:t>Examples of policies</w:t>
      </w:r>
      <w:r w:rsidR="00F353AD">
        <w:rPr>
          <w:b/>
          <w:bCs/>
          <w:sz w:val="20"/>
          <w:szCs w:val="20"/>
          <w:highlight w:val="white"/>
        </w:rPr>
        <w:t xml:space="preserve"> and </w:t>
      </w:r>
      <w:r w:rsidRPr="00AF7131">
        <w:rPr>
          <w:b/>
          <w:bCs/>
          <w:sz w:val="20"/>
          <w:szCs w:val="20"/>
          <w:highlight w:val="white"/>
        </w:rPr>
        <w:t>practices of how States</w:t>
      </w:r>
      <w:r w:rsidR="00F353AD">
        <w:rPr>
          <w:b/>
          <w:bCs/>
          <w:sz w:val="20"/>
          <w:szCs w:val="20"/>
          <w:highlight w:val="white"/>
        </w:rPr>
        <w:t xml:space="preserve"> and </w:t>
      </w:r>
      <w:r w:rsidRPr="00AF7131">
        <w:rPr>
          <w:b/>
          <w:bCs/>
          <w:sz w:val="20"/>
          <w:szCs w:val="20"/>
          <w:highlight w:val="white"/>
        </w:rPr>
        <w:t>business</w:t>
      </w:r>
      <w:r w:rsidR="00F353AD">
        <w:rPr>
          <w:b/>
          <w:bCs/>
          <w:sz w:val="20"/>
          <w:szCs w:val="20"/>
          <w:highlight w:val="white"/>
        </w:rPr>
        <w:t>es</w:t>
      </w:r>
      <w:r w:rsidRPr="00AF7131">
        <w:rPr>
          <w:b/>
          <w:bCs/>
          <w:sz w:val="20"/>
          <w:szCs w:val="20"/>
          <w:highlight w:val="white"/>
        </w:rPr>
        <w:t xml:space="preserve"> can protect people displaced by climate change. </w:t>
      </w:r>
    </w:p>
    <w:p w14:paraId="7E77ECC4" w14:textId="5BD3BE67" w:rsidR="007C5300" w:rsidRDefault="007C5300" w:rsidP="0017489F">
      <w:pPr>
        <w:pStyle w:val="NormalWeb"/>
        <w:spacing w:before="0" w:beforeAutospacing="0" w:after="0" w:afterAutospacing="0"/>
        <w:jc w:val="both"/>
        <w:rPr>
          <w:rFonts w:ascii="Calibri" w:eastAsia="Calibri" w:hAnsi="Calibri" w:cs="Calibri"/>
          <w:sz w:val="20"/>
          <w:szCs w:val="20"/>
          <w:highlight w:val="white"/>
        </w:rPr>
      </w:pPr>
      <w:r>
        <w:rPr>
          <w:rFonts w:ascii="Calibri" w:eastAsia="Calibri" w:hAnsi="Calibri" w:cs="Calibri"/>
          <w:sz w:val="20"/>
          <w:szCs w:val="20"/>
          <w:highlight w:val="white"/>
        </w:rPr>
        <w:t xml:space="preserve">Policies and practices to better protect climate displaced persons, migrants and refugees must be formally adopted at the UN climate talks. Up to now, not only has climate displacement been a peripheral issue, but displaced persons have been </w:t>
      </w:r>
      <w:r w:rsidRPr="00F353AD">
        <w:rPr>
          <w:rFonts w:ascii="Calibri" w:eastAsia="Calibri" w:hAnsi="Calibri" w:cs="Calibri"/>
          <w:b/>
          <w:bCs/>
          <w:sz w:val="20"/>
          <w:szCs w:val="20"/>
          <w:highlight w:val="white"/>
        </w:rPr>
        <w:t>shut out even from representation</w:t>
      </w:r>
      <w:r>
        <w:rPr>
          <w:rFonts w:ascii="Calibri" w:eastAsia="Calibri" w:hAnsi="Calibri" w:cs="Calibri"/>
          <w:sz w:val="20"/>
          <w:szCs w:val="20"/>
          <w:highlight w:val="white"/>
        </w:rPr>
        <w:t xml:space="preserve">. While this should be a formal agenda topic on its own, in the short-term, one of the strongest ways in which this </w:t>
      </w:r>
      <w:r w:rsidRPr="00F353AD">
        <w:rPr>
          <w:rFonts w:ascii="Calibri" w:eastAsia="Calibri" w:hAnsi="Calibri" w:cs="Calibri"/>
          <w:b/>
          <w:bCs/>
          <w:sz w:val="20"/>
          <w:szCs w:val="20"/>
          <w:highlight w:val="white"/>
        </w:rPr>
        <w:t xml:space="preserve">can be incorporated into the UN climate agenda is through </w:t>
      </w:r>
      <w:r w:rsidR="004B0C2F" w:rsidRPr="00F353AD">
        <w:rPr>
          <w:rFonts w:ascii="Calibri" w:eastAsia="Calibri" w:hAnsi="Calibri" w:cs="Calibri"/>
          <w:b/>
          <w:bCs/>
          <w:sz w:val="20"/>
          <w:szCs w:val="20"/>
          <w:highlight w:val="white"/>
        </w:rPr>
        <w:t xml:space="preserve">the </w:t>
      </w:r>
      <w:r w:rsidRPr="00F353AD">
        <w:rPr>
          <w:rFonts w:ascii="Calibri" w:eastAsia="Calibri" w:hAnsi="Calibri" w:cs="Calibri"/>
          <w:b/>
          <w:bCs/>
          <w:sz w:val="20"/>
          <w:szCs w:val="20"/>
          <w:highlight w:val="white"/>
        </w:rPr>
        <w:t>loss and damage</w:t>
      </w:r>
      <w:r>
        <w:rPr>
          <w:rFonts w:ascii="Calibri" w:eastAsia="Calibri" w:hAnsi="Calibri" w:cs="Calibri"/>
          <w:sz w:val="20"/>
          <w:szCs w:val="20"/>
          <w:highlight w:val="white"/>
        </w:rPr>
        <w:t xml:space="preserve"> agenda, form</w:t>
      </w:r>
      <w:r w:rsidR="00436D82">
        <w:rPr>
          <w:rFonts w:ascii="Calibri" w:eastAsia="Calibri" w:hAnsi="Calibri" w:cs="Calibri"/>
          <w:sz w:val="20"/>
          <w:szCs w:val="20"/>
          <w:highlight w:val="white"/>
        </w:rPr>
        <w:t>ally</w:t>
      </w:r>
      <w:r>
        <w:rPr>
          <w:rFonts w:ascii="Calibri" w:eastAsia="Calibri" w:hAnsi="Calibri" w:cs="Calibri"/>
          <w:sz w:val="20"/>
          <w:szCs w:val="20"/>
          <w:highlight w:val="white"/>
        </w:rPr>
        <w:t xml:space="preserve"> adopted at COP27. </w:t>
      </w:r>
    </w:p>
    <w:p w14:paraId="502B9F4F" w14:textId="348B8C1E" w:rsidR="004F6697" w:rsidRDefault="004F6697" w:rsidP="0017489F">
      <w:pPr>
        <w:pStyle w:val="NormalWeb"/>
        <w:spacing w:before="0" w:beforeAutospacing="0" w:after="0" w:afterAutospacing="0"/>
        <w:jc w:val="both"/>
        <w:rPr>
          <w:rFonts w:ascii="Calibri" w:eastAsia="Calibri" w:hAnsi="Calibri" w:cs="Calibri"/>
          <w:sz w:val="20"/>
          <w:szCs w:val="20"/>
          <w:highlight w:val="white"/>
        </w:rPr>
      </w:pPr>
    </w:p>
    <w:p w14:paraId="688B1C62" w14:textId="3B3B4BE7" w:rsidR="004F6697" w:rsidRDefault="004F6697" w:rsidP="0017489F">
      <w:pPr>
        <w:pStyle w:val="NormalWeb"/>
        <w:spacing w:before="0" w:beforeAutospacing="0" w:after="0" w:afterAutospacing="0"/>
        <w:jc w:val="both"/>
        <w:rPr>
          <w:rFonts w:ascii="Calibri" w:eastAsia="Calibri" w:hAnsi="Calibri" w:cs="Calibri"/>
          <w:sz w:val="20"/>
          <w:szCs w:val="20"/>
          <w:highlight w:val="white"/>
        </w:rPr>
      </w:pPr>
      <w:r w:rsidRPr="00256F77">
        <w:rPr>
          <w:rFonts w:ascii="Calibri" w:eastAsia="Calibri" w:hAnsi="Calibri" w:cs="Calibri"/>
          <w:sz w:val="20"/>
          <w:szCs w:val="20"/>
          <w:highlight w:val="white"/>
        </w:rPr>
        <w:t xml:space="preserve">With </w:t>
      </w:r>
      <w:hyperlink r:id="rId8" w:history="1">
        <w:r w:rsidRPr="002E1FDF">
          <w:rPr>
            <w:rStyle w:val="Hyperlink"/>
            <w:rFonts w:ascii="Calibri" w:eastAsia="Calibri" w:hAnsi="Calibri" w:cs="Calibri"/>
            <w:sz w:val="20"/>
            <w:szCs w:val="20"/>
            <w:highlight w:val="white"/>
          </w:rPr>
          <w:t>1</w:t>
        </w:r>
        <w:r w:rsidRPr="002E1FDF">
          <w:rPr>
            <w:rStyle w:val="Hyperlink"/>
            <w:rFonts w:ascii="Calibri" w:eastAsia="Calibri" w:hAnsi="Calibri" w:cs="Calibri"/>
            <w:sz w:val="20"/>
            <w:szCs w:val="20"/>
            <w:highlight w:val="white"/>
          </w:rPr>
          <w:t>0</w:t>
        </w:r>
        <w:r w:rsidRPr="002E1FDF">
          <w:rPr>
            <w:rStyle w:val="Hyperlink"/>
            <w:rFonts w:ascii="Calibri" w:eastAsia="Calibri" w:hAnsi="Calibri" w:cs="Calibri"/>
            <w:sz w:val="20"/>
            <w:szCs w:val="20"/>
            <w:highlight w:val="white"/>
          </w:rPr>
          <w:t>0 million</w:t>
        </w:r>
      </w:hyperlink>
      <w:r w:rsidRPr="00256F77">
        <w:rPr>
          <w:rFonts w:ascii="Calibri" w:eastAsia="Calibri" w:hAnsi="Calibri" w:cs="Calibri"/>
          <w:sz w:val="20"/>
          <w:szCs w:val="20"/>
          <w:highlight w:val="white"/>
        </w:rPr>
        <w:t xml:space="preserve"> now forcibly displaced globally, and in some years climate change driving internal displacement </w:t>
      </w:r>
      <w:hyperlink r:id="rId9" w:history="1">
        <w:r w:rsidRPr="002E1FDF">
          <w:rPr>
            <w:rStyle w:val="Hyperlink"/>
            <w:rFonts w:ascii="Calibri" w:eastAsia="Calibri" w:hAnsi="Calibri" w:cs="Calibri"/>
            <w:sz w:val="20"/>
            <w:szCs w:val="20"/>
            <w:highlight w:val="white"/>
          </w:rPr>
          <w:t>m</w:t>
        </w:r>
        <w:r w:rsidRPr="002E1FDF">
          <w:rPr>
            <w:rStyle w:val="Hyperlink"/>
            <w:rFonts w:ascii="Calibri" w:eastAsia="Calibri" w:hAnsi="Calibri" w:cs="Calibri"/>
            <w:sz w:val="20"/>
            <w:szCs w:val="20"/>
            <w:highlight w:val="white"/>
          </w:rPr>
          <w:t>o</w:t>
        </w:r>
        <w:r w:rsidRPr="002E1FDF">
          <w:rPr>
            <w:rStyle w:val="Hyperlink"/>
            <w:rFonts w:ascii="Calibri" w:eastAsia="Calibri" w:hAnsi="Calibri" w:cs="Calibri"/>
            <w:sz w:val="20"/>
            <w:szCs w:val="20"/>
            <w:highlight w:val="white"/>
          </w:rPr>
          <w:t>re than three times</w:t>
        </w:r>
      </w:hyperlink>
      <w:r w:rsidRPr="00256F77">
        <w:rPr>
          <w:rFonts w:ascii="Calibri" w:eastAsia="Calibri" w:hAnsi="Calibri" w:cs="Calibri"/>
          <w:sz w:val="20"/>
          <w:szCs w:val="20"/>
          <w:highlight w:val="white"/>
        </w:rPr>
        <w:t xml:space="preserve"> as much as conflict or violence,</w:t>
      </w:r>
      <w:r>
        <w:rPr>
          <w:rFonts w:ascii="Calibri" w:eastAsia="Calibri" w:hAnsi="Calibri" w:cs="Calibri"/>
          <w:sz w:val="20"/>
          <w:szCs w:val="20"/>
          <w:highlight w:val="white"/>
        </w:rPr>
        <w:t xml:space="preserve"> </w:t>
      </w:r>
      <w:r>
        <w:rPr>
          <w:rFonts w:ascii="Calibri" w:eastAsia="Calibri" w:hAnsi="Calibri" w:cs="Calibri"/>
          <w:sz w:val="20"/>
          <w:szCs w:val="20"/>
          <w:highlight w:val="white"/>
        </w:rPr>
        <w:t xml:space="preserve">climate displacement is a </w:t>
      </w:r>
      <w:r w:rsidRPr="00A543E9">
        <w:rPr>
          <w:rFonts w:ascii="Calibri" w:eastAsia="Calibri" w:hAnsi="Calibri" w:cs="Calibri"/>
          <w:b/>
          <w:bCs/>
          <w:sz w:val="20"/>
          <w:szCs w:val="20"/>
          <w:highlight w:val="white"/>
        </w:rPr>
        <w:t>prime example of loss and damage</w:t>
      </w:r>
      <w:r>
        <w:rPr>
          <w:rFonts w:ascii="Calibri" w:eastAsia="Calibri" w:hAnsi="Calibri" w:cs="Calibri"/>
          <w:sz w:val="20"/>
          <w:szCs w:val="20"/>
          <w:highlight w:val="white"/>
        </w:rPr>
        <w:t>.</w:t>
      </w:r>
    </w:p>
    <w:p w14:paraId="6CDBAAFE" w14:textId="423BB674" w:rsidR="004F6697" w:rsidRDefault="004F6697" w:rsidP="0017489F">
      <w:pPr>
        <w:pStyle w:val="NormalWeb"/>
        <w:spacing w:before="0" w:beforeAutospacing="0" w:after="0" w:afterAutospacing="0"/>
        <w:jc w:val="both"/>
        <w:rPr>
          <w:rFonts w:ascii="Calibri" w:eastAsia="Calibri" w:hAnsi="Calibri" w:cs="Calibri"/>
          <w:sz w:val="20"/>
          <w:szCs w:val="20"/>
          <w:highlight w:val="white"/>
        </w:rPr>
      </w:pPr>
    </w:p>
    <w:p w14:paraId="193DDE97" w14:textId="22FE2077" w:rsidR="004B0C2F" w:rsidRPr="00D273C5" w:rsidRDefault="00114EEB" w:rsidP="00D273C5">
      <w:pPr>
        <w:pStyle w:val="NormalWeb"/>
        <w:spacing w:before="0" w:beforeAutospacing="0" w:after="0" w:afterAutospacing="0"/>
        <w:jc w:val="both"/>
        <w:rPr>
          <w:rFonts w:ascii="Calibri" w:eastAsia="Calibri" w:hAnsi="Calibri" w:cs="Calibri"/>
          <w:sz w:val="20"/>
          <w:szCs w:val="20"/>
          <w:highlight w:val="white"/>
        </w:rPr>
      </w:pPr>
      <w:r>
        <w:rPr>
          <w:rFonts w:ascii="Calibri" w:eastAsia="Calibri" w:hAnsi="Calibri" w:cs="Calibri"/>
          <w:sz w:val="20"/>
          <w:szCs w:val="20"/>
          <w:highlight w:val="white"/>
        </w:rPr>
        <w:t xml:space="preserve">Although a </w:t>
      </w:r>
      <w:r w:rsidR="00256F77">
        <w:rPr>
          <w:rFonts w:ascii="Calibri" w:eastAsia="Calibri" w:hAnsi="Calibri" w:cs="Calibri"/>
          <w:sz w:val="20"/>
          <w:szCs w:val="20"/>
          <w:highlight w:val="white"/>
        </w:rPr>
        <w:fldChar w:fldCharType="begin"/>
      </w:r>
      <w:r>
        <w:rPr>
          <w:rFonts w:ascii="Calibri" w:eastAsia="Calibri" w:hAnsi="Calibri" w:cs="Calibri"/>
          <w:sz w:val="20"/>
          <w:szCs w:val="20"/>
          <w:highlight w:val="white"/>
        </w:rPr>
        <w:instrText>HYPERLINK "https://unfccc.int/sites/default/files/resource/TFD_poster_final.pdf"</w:instrText>
      </w:r>
      <w:r>
        <w:rPr>
          <w:rFonts w:ascii="Calibri" w:eastAsia="Calibri" w:hAnsi="Calibri" w:cs="Calibri"/>
          <w:sz w:val="20"/>
          <w:szCs w:val="20"/>
          <w:highlight w:val="white"/>
        </w:rPr>
      </w:r>
      <w:r w:rsidR="00256F77">
        <w:rPr>
          <w:rFonts w:ascii="Calibri" w:eastAsia="Calibri" w:hAnsi="Calibri" w:cs="Calibri"/>
          <w:sz w:val="20"/>
          <w:szCs w:val="20"/>
          <w:highlight w:val="white"/>
        </w:rPr>
        <w:fldChar w:fldCharType="separate"/>
      </w:r>
      <w:r w:rsidR="00256F77" w:rsidRPr="00256F77">
        <w:rPr>
          <w:rStyle w:val="Hyperlink"/>
          <w:rFonts w:ascii="Calibri" w:eastAsia="Calibri" w:hAnsi="Calibri" w:cs="Calibri"/>
          <w:sz w:val="20"/>
          <w:szCs w:val="20"/>
          <w:highlight w:val="white"/>
        </w:rPr>
        <w:t>Task Force on Displacem</w:t>
      </w:r>
      <w:r w:rsidR="00256F77" w:rsidRPr="00256F77">
        <w:rPr>
          <w:rStyle w:val="Hyperlink"/>
          <w:rFonts w:ascii="Calibri" w:eastAsia="Calibri" w:hAnsi="Calibri" w:cs="Calibri"/>
          <w:sz w:val="20"/>
          <w:szCs w:val="20"/>
          <w:highlight w:val="white"/>
        </w:rPr>
        <w:t>e</w:t>
      </w:r>
      <w:r w:rsidR="00256F77" w:rsidRPr="00256F77">
        <w:rPr>
          <w:rStyle w:val="Hyperlink"/>
          <w:rFonts w:ascii="Calibri" w:eastAsia="Calibri" w:hAnsi="Calibri" w:cs="Calibri"/>
          <w:sz w:val="20"/>
          <w:szCs w:val="20"/>
          <w:highlight w:val="white"/>
        </w:rPr>
        <w:t>n</w:t>
      </w:r>
      <w:r w:rsidR="00256F77" w:rsidRPr="00256F77">
        <w:rPr>
          <w:rStyle w:val="Hyperlink"/>
          <w:rFonts w:ascii="Calibri" w:eastAsia="Calibri" w:hAnsi="Calibri" w:cs="Calibri"/>
          <w:sz w:val="20"/>
          <w:szCs w:val="20"/>
          <w:highlight w:val="white"/>
        </w:rPr>
        <w:t>t,</w:t>
      </w:r>
      <w:r w:rsidR="00256F77">
        <w:rPr>
          <w:rFonts w:ascii="Calibri" w:eastAsia="Calibri" w:hAnsi="Calibri" w:cs="Calibri"/>
          <w:sz w:val="20"/>
          <w:szCs w:val="20"/>
          <w:highlight w:val="white"/>
        </w:rPr>
        <w:fldChar w:fldCharType="end"/>
      </w:r>
      <w:r w:rsidR="00256F77" w:rsidRPr="00256F77">
        <w:rPr>
          <w:rFonts w:ascii="Calibri" w:eastAsia="Calibri" w:hAnsi="Calibri" w:cs="Calibri"/>
          <w:sz w:val="20"/>
          <w:szCs w:val="20"/>
          <w:highlight w:val="white"/>
        </w:rPr>
        <w:t xml:space="preserve"> </w:t>
      </w:r>
      <w:r w:rsidR="00395B52">
        <w:rPr>
          <w:rFonts w:ascii="Calibri" w:eastAsia="Calibri" w:hAnsi="Calibri" w:cs="Calibri"/>
          <w:sz w:val="20"/>
          <w:szCs w:val="20"/>
          <w:highlight w:val="white"/>
        </w:rPr>
        <w:t>housed within t</w:t>
      </w:r>
      <w:r>
        <w:rPr>
          <w:rFonts w:ascii="Calibri" w:eastAsia="Calibri" w:hAnsi="Calibri" w:cs="Calibri"/>
          <w:sz w:val="20"/>
          <w:szCs w:val="20"/>
          <w:highlight w:val="white"/>
        </w:rPr>
        <w:t xml:space="preserve">he </w:t>
      </w:r>
      <w:r w:rsidR="00395B52">
        <w:rPr>
          <w:rFonts w:ascii="Calibri" w:eastAsia="Calibri" w:hAnsi="Calibri" w:cs="Calibri"/>
          <w:sz w:val="20"/>
          <w:szCs w:val="20"/>
          <w:highlight w:val="white"/>
        </w:rPr>
        <w:t>Warsaw International Mechanism for Loss and Damage</w:t>
      </w:r>
      <w:r>
        <w:rPr>
          <w:rFonts w:ascii="Calibri" w:eastAsia="Calibri" w:hAnsi="Calibri" w:cs="Calibri"/>
          <w:sz w:val="20"/>
          <w:szCs w:val="20"/>
          <w:highlight w:val="white"/>
        </w:rPr>
        <w:t xml:space="preserve"> was developed in 2015, progress on loss and damage</w:t>
      </w:r>
      <w:r w:rsidR="004F6697">
        <w:rPr>
          <w:rFonts w:ascii="Calibri" w:eastAsia="Calibri" w:hAnsi="Calibri" w:cs="Calibri"/>
          <w:sz w:val="20"/>
          <w:szCs w:val="20"/>
          <w:highlight w:val="white"/>
        </w:rPr>
        <w:t xml:space="preserve"> has been stymied by high-emitting developed nations. Developing countries are disproportionately bearing the brunt of both economic and non-economic losses and damage. </w:t>
      </w:r>
      <w:r w:rsidR="004F6697" w:rsidRPr="00256F77">
        <w:rPr>
          <w:rFonts w:ascii="Calibri" w:eastAsia="Calibri" w:hAnsi="Calibri" w:cs="Calibri"/>
          <w:sz w:val="20"/>
          <w:szCs w:val="20"/>
          <w:highlight w:val="white"/>
        </w:rPr>
        <w:t>The projected economic</w:t>
      </w:r>
      <w:r w:rsidR="004F6697" w:rsidRPr="00256F77">
        <w:rPr>
          <w:rFonts w:ascii="Calibri" w:eastAsia="Calibri" w:hAnsi="Calibri" w:cs="Calibri"/>
          <w:sz w:val="20"/>
          <w:szCs w:val="20"/>
          <w:highlight w:val="white"/>
        </w:rPr>
        <w:t xml:space="preserve"> </w:t>
      </w:r>
      <w:r w:rsidR="004F6697" w:rsidRPr="00256F77">
        <w:rPr>
          <w:rFonts w:ascii="Calibri" w:eastAsia="Calibri" w:hAnsi="Calibri" w:cs="Calibri"/>
          <w:sz w:val="20"/>
          <w:szCs w:val="20"/>
          <w:highlight w:val="white"/>
        </w:rPr>
        <w:t>cos</w:t>
      </w:r>
      <w:r w:rsidR="004F6697" w:rsidRPr="00256F77">
        <w:rPr>
          <w:rFonts w:ascii="Calibri" w:eastAsia="Calibri" w:hAnsi="Calibri" w:cs="Calibri"/>
          <w:sz w:val="20"/>
          <w:szCs w:val="20"/>
          <w:highlight w:val="white"/>
        </w:rPr>
        <w:t>t</w:t>
      </w:r>
      <w:r w:rsidR="004F6697" w:rsidRPr="00256F77">
        <w:rPr>
          <w:rFonts w:ascii="Calibri" w:eastAsia="Calibri" w:hAnsi="Calibri" w:cs="Calibri"/>
          <w:sz w:val="20"/>
          <w:szCs w:val="20"/>
          <w:highlight w:val="white"/>
        </w:rPr>
        <w:t>s</w:t>
      </w:r>
      <w:r w:rsidR="00142866">
        <w:rPr>
          <w:rStyle w:val="EndnoteReference"/>
          <w:rFonts w:ascii="Calibri" w:eastAsia="Calibri" w:hAnsi="Calibri" w:cs="Calibri"/>
          <w:sz w:val="20"/>
          <w:szCs w:val="20"/>
          <w:highlight w:val="white"/>
        </w:rPr>
        <w:endnoteReference w:id="19"/>
      </w:r>
      <w:r w:rsidR="00142866" w:rsidRPr="00256F77">
        <w:rPr>
          <w:rFonts w:ascii="Calibri" w:eastAsia="Calibri" w:hAnsi="Calibri" w:cs="Calibri"/>
          <w:sz w:val="20"/>
          <w:szCs w:val="20"/>
          <w:highlight w:val="white"/>
        </w:rPr>
        <w:t xml:space="preserve"> of loss and damage by 2030 in developing countries range from 290 to 580 billion </w:t>
      </w:r>
      <w:r w:rsidR="00140661">
        <w:rPr>
          <w:sz w:val="20"/>
          <w:szCs w:val="20"/>
          <w:highlight w:val="white"/>
        </w:rPr>
        <w:t xml:space="preserve">USD </w:t>
      </w:r>
      <w:r w:rsidR="00142866" w:rsidRPr="00256F77">
        <w:rPr>
          <w:rFonts w:ascii="Calibri" w:eastAsia="Calibri" w:hAnsi="Calibri" w:cs="Calibri"/>
          <w:sz w:val="20"/>
          <w:szCs w:val="20"/>
          <w:highlight w:val="white"/>
        </w:rPr>
        <w:t>annually. </w:t>
      </w:r>
      <w:r w:rsidR="00142866">
        <w:rPr>
          <w:rFonts w:ascii="Calibri" w:eastAsia="Calibri" w:hAnsi="Calibri" w:cs="Calibri"/>
          <w:sz w:val="20"/>
          <w:szCs w:val="20"/>
          <w:highlight w:val="white"/>
        </w:rPr>
        <w:t>Despite this warning, developed countries have not only stalled on providing the promised 100 billion</w:t>
      </w:r>
      <w:r w:rsidR="00140661">
        <w:rPr>
          <w:sz w:val="20"/>
          <w:szCs w:val="20"/>
          <w:highlight w:val="white"/>
        </w:rPr>
        <w:t xml:space="preserve"> USD</w:t>
      </w:r>
      <w:r w:rsidR="00142866">
        <w:rPr>
          <w:rFonts w:ascii="Calibri" w:eastAsia="Calibri" w:hAnsi="Calibri" w:cs="Calibri"/>
          <w:sz w:val="20"/>
          <w:szCs w:val="20"/>
          <w:highlight w:val="white"/>
        </w:rPr>
        <w:t xml:space="preserve"> in annual climate adaptation funding, they have also stalled any discussions on creating a loss and damage funding facility to help developing countries recover from irreversible climate losses.</w:t>
      </w:r>
      <w:r w:rsidR="0078021A">
        <w:rPr>
          <w:rStyle w:val="EndnoteReference"/>
          <w:sz w:val="20"/>
          <w:szCs w:val="20"/>
          <w:highlight w:val="white"/>
        </w:rPr>
        <w:endnoteReference w:id="20"/>
      </w:r>
      <w:r w:rsidR="0078021A">
        <w:rPr>
          <w:rFonts w:ascii="Calibri" w:eastAsia="Calibri" w:hAnsi="Calibri" w:cs="Calibri"/>
          <w:sz w:val="20"/>
          <w:szCs w:val="20"/>
          <w:highlight w:val="white"/>
        </w:rPr>
        <w:t xml:space="preserve"> </w:t>
      </w:r>
    </w:p>
    <w:p w14:paraId="76BB80B9" w14:textId="77777777" w:rsidR="00D273C5" w:rsidRDefault="00D273C5" w:rsidP="004F6697">
      <w:pPr>
        <w:pStyle w:val="NormalWeb"/>
        <w:spacing w:before="0" w:beforeAutospacing="0" w:after="0" w:afterAutospacing="0"/>
        <w:jc w:val="both"/>
        <w:rPr>
          <w:rFonts w:ascii="Calibri" w:eastAsia="Calibri" w:hAnsi="Calibri" w:cs="Calibri"/>
          <w:sz w:val="20"/>
          <w:szCs w:val="20"/>
          <w:highlight w:val="white"/>
        </w:rPr>
      </w:pPr>
    </w:p>
    <w:p w14:paraId="465F642E" w14:textId="0A303705" w:rsidR="00142866" w:rsidRDefault="00142866" w:rsidP="004F6697">
      <w:pPr>
        <w:pStyle w:val="NormalWeb"/>
        <w:spacing w:before="0" w:beforeAutospacing="0" w:after="0" w:afterAutospacing="0"/>
        <w:jc w:val="both"/>
        <w:rPr>
          <w:rFonts w:ascii="Calibri" w:eastAsia="Calibri" w:hAnsi="Calibri" w:cs="Calibri"/>
          <w:sz w:val="20"/>
          <w:szCs w:val="20"/>
          <w:highlight w:val="white"/>
        </w:rPr>
      </w:pPr>
      <w:r>
        <w:rPr>
          <w:rFonts w:ascii="Calibri" w:eastAsia="Calibri" w:hAnsi="Calibri" w:cs="Calibri"/>
          <w:sz w:val="20"/>
          <w:szCs w:val="20"/>
          <w:highlight w:val="white"/>
        </w:rPr>
        <w:t xml:space="preserve">But this lack of progress is demonstrative of developed countries prioritizing border security over human security, as the </w:t>
      </w:r>
      <w:r w:rsidRPr="00EC55AB">
        <w:rPr>
          <w:rFonts w:ascii="Calibri" w:eastAsia="Calibri" w:hAnsi="Calibri" w:cs="Calibri"/>
          <w:sz w:val="20"/>
          <w:szCs w:val="20"/>
          <w:highlight w:val="white"/>
        </w:rPr>
        <w:t>richest countries most responsible for the climate crisis are spending 30 times more on their militaries than they are on climate finance for the world’s most vulnerable countries.</w:t>
      </w:r>
      <w:r>
        <w:rPr>
          <w:rStyle w:val="EndnoteReference"/>
          <w:sz w:val="20"/>
          <w:szCs w:val="20"/>
          <w:highlight w:val="white"/>
        </w:rPr>
        <w:endnoteReference w:id="21"/>
      </w:r>
    </w:p>
    <w:p w14:paraId="11997FF7" w14:textId="77777777" w:rsidR="004334CD" w:rsidRDefault="004334CD" w:rsidP="004F6697">
      <w:pPr>
        <w:pStyle w:val="NormalWeb"/>
        <w:spacing w:before="0" w:beforeAutospacing="0" w:after="0" w:afterAutospacing="0"/>
        <w:jc w:val="both"/>
        <w:rPr>
          <w:rFonts w:ascii="Calibri" w:eastAsia="Calibri" w:hAnsi="Calibri" w:cs="Calibri"/>
          <w:sz w:val="20"/>
          <w:szCs w:val="20"/>
          <w:highlight w:val="white"/>
        </w:rPr>
      </w:pPr>
    </w:p>
    <w:p w14:paraId="5309B303" w14:textId="522BA7EB" w:rsidR="00142866" w:rsidRDefault="00142866" w:rsidP="004F6697">
      <w:pPr>
        <w:pStyle w:val="NormalWeb"/>
        <w:spacing w:before="0" w:beforeAutospacing="0" w:after="0" w:afterAutospacing="0"/>
        <w:jc w:val="both"/>
        <w:rPr>
          <w:rFonts w:ascii="Calibri" w:eastAsia="Calibri" w:hAnsi="Calibri" w:cs="Calibri"/>
          <w:sz w:val="20"/>
          <w:szCs w:val="20"/>
          <w:highlight w:val="white"/>
        </w:rPr>
      </w:pPr>
      <w:r>
        <w:rPr>
          <w:rFonts w:ascii="Calibri" w:eastAsia="Calibri" w:hAnsi="Calibri" w:cs="Calibri"/>
          <w:sz w:val="20"/>
          <w:szCs w:val="20"/>
          <w:highlight w:val="white"/>
        </w:rPr>
        <w:t xml:space="preserve">As the UN Special Rapporteur on </w:t>
      </w:r>
      <w:r w:rsidRPr="00342693">
        <w:rPr>
          <w:rFonts w:ascii="Calibri" w:eastAsia="Calibri" w:hAnsi="Calibri" w:cs="Calibri"/>
          <w:sz w:val="20"/>
          <w:szCs w:val="20"/>
          <w:highlight w:val="white"/>
        </w:rPr>
        <w:t>contemporary forms of racism, racial discrimination, xenophobia and related intolerance</w:t>
      </w:r>
      <w:r>
        <w:rPr>
          <w:rFonts w:ascii="Calibri" w:eastAsia="Calibri" w:hAnsi="Calibri" w:cs="Calibri"/>
          <w:sz w:val="20"/>
          <w:szCs w:val="20"/>
          <w:highlight w:val="white"/>
        </w:rPr>
        <w:t xml:space="preserve"> noted in her October 2022 report to the UN General Assembly, “</w:t>
      </w:r>
      <w:r w:rsidRPr="004334CD">
        <w:rPr>
          <w:rFonts w:ascii="Calibri" w:eastAsia="Calibri" w:hAnsi="Calibri" w:cs="Calibri"/>
          <w:i/>
          <w:iCs/>
          <w:sz w:val="20"/>
          <w:szCs w:val="20"/>
          <w:highlight w:val="white"/>
        </w:rPr>
        <w:t>w</w:t>
      </w:r>
      <w:r w:rsidRPr="004334CD">
        <w:rPr>
          <w:rFonts w:ascii="Calibri" w:eastAsia="Calibri" w:hAnsi="Calibri" w:cs="Calibri"/>
          <w:i/>
          <w:iCs/>
          <w:sz w:val="20"/>
          <w:szCs w:val="20"/>
          <w:highlight w:val="white"/>
        </w:rPr>
        <w:t>ith climate change being framed as a security issue, security corporations and other actors are contributing to border militarization that further prevents many displaced by climate conditions from finding safety</w:t>
      </w:r>
      <w:r w:rsidRPr="00342693">
        <w:rPr>
          <w:rFonts w:ascii="Calibri" w:eastAsia="Calibri" w:hAnsi="Calibri" w:cs="Calibri"/>
          <w:sz w:val="20"/>
          <w:szCs w:val="20"/>
          <w:highlight w:val="white"/>
        </w:rPr>
        <w:t>.</w:t>
      </w:r>
      <w:r>
        <w:rPr>
          <w:rFonts w:ascii="Calibri" w:eastAsia="Calibri" w:hAnsi="Calibri" w:cs="Calibri"/>
          <w:sz w:val="20"/>
          <w:szCs w:val="20"/>
          <w:highlight w:val="white"/>
        </w:rPr>
        <w:t>”</w:t>
      </w:r>
      <w:r>
        <w:rPr>
          <w:rStyle w:val="EndnoteReference"/>
          <w:rFonts w:ascii="Calibri" w:eastAsia="Calibri" w:hAnsi="Calibri" w:cs="Calibri"/>
          <w:sz w:val="20"/>
          <w:szCs w:val="20"/>
          <w:highlight w:val="white"/>
        </w:rPr>
        <w:endnoteReference w:id="22"/>
      </w:r>
    </w:p>
    <w:p w14:paraId="6FD5B204" w14:textId="77777777" w:rsidR="009B3E89" w:rsidRDefault="009B3E89" w:rsidP="004F6697">
      <w:pPr>
        <w:pStyle w:val="NormalWeb"/>
        <w:spacing w:before="0" w:beforeAutospacing="0" w:after="0" w:afterAutospacing="0"/>
        <w:jc w:val="both"/>
        <w:rPr>
          <w:rFonts w:ascii="Calibri" w:eastAsia="Calibri" w:hAnsi="Calibri" w:cs="Calibri"/>
          <w:sz w:val="20"/>
          <w:szCs w:val="20"/>
          <w:highlight w:val="white"/>
        </w:rPr>
      </w:pPr>
    </w:p>
    <w:p w14:paraId="67B2D4C6" w14:textId="3DE4709D" w:rsidR="00DF3DAC" w:rsidRPr="00DF3DAC" w:rsidRDefault="004B2558" w:rsidP="004F6697">
      <w:pPr>
        <w:pStyle w:val="NormalWeb"/>
        <w:spacing w:before="0" w:beforeAutospacing="0" w:after="0" w:afterAutospacing="0"/>
        <w:jc w:val="both"/>
        <w:rPr>
          <w:rFonts w:ascii="Calibri" w:hAnsi="Calibri" w:cs="Calibri"/>
          <w:sz w:val="20"/>
          <w:szCs w:val="20"/>
          <w:highlight w:val="white"/>
        </w:rPr>
      </w:pPr>
      <w:r w:rsidRPr="004B2558">
        <w:rPr>
          <w:rFonts w:ascii="Calibri" w:eastAsia="Calibri" w:hAnsi="Calibri" w:cs="Calibri"/>
          <w:sz w:val="20"/>
          <w:szCs w:val="20"/>
          <w:highlight w:val="white"/>
        </w:rPr>
        <w:lastRenderedPageBreak/>
        <w:t>As we recently</w:t>
      </w:r>
      <w:r>
        <w:rPr>
          <w:rFonts w:ascii="Calibri" w:eastAsia="Calibri" w:hAnsi="Calibri" w:cs="Calibri"/>
          <w:sz w:val="20"/>
          <w:szCs w:val="20"/>
          <w:highlight w:val="white"/>
        </w:rPr>
        <w:t xml:space="preserve"> </w:t>
      </w:r>
      <w:hyperlink r:id="rId10" w:history="1">
        <w:r w:rsidRPr="004B2558">
          <w:rPr>
            <w:rStyle w:val="Hyperlink"/>
            <w:rFonts w:ascii="Calibri" w:eastAsia="Calibri" w:hAnsi="Calibri" w:cs="Calibri"/>
            <w:sz w:val="20"/>
            <w:szCs w:val="20"/>
            <w:highlight w:val="white"/>
          </w:rPr>
          <w:t>wr</w:t>
        </w:r>
        <w:r w:rsidRPr="004B2558">
          <w:rPr>
            <w:rStyle w:val="Hyperlink"/>
            <w:rFonts w:ascii="Calibri" w:eastAsia="Calibri" w:hAnsi="Calibri" w:cs="Calibri"/>
            <w:sz w:val="20"/>
            <w:szCs w:val="20"/>
            <w:highlight w:val="white"/>
          </w:rPr>
          <w:t>o</w:t>
        </w:r>
        <w:r w:rsidRPr="004B2558">
          <w:rPr>
            <w:rStyle w:val="Hyperlink"/>
            <w:rFonts w:ascii="Calibri" w:eastAsia="Calibri" w:hAnsi="Calibri" w:cs="Calibri"/>
            <w:sz w:val="20"/>
            <w:szCs w:val="20"/>
            <w:highlight w:val="white"/>
          </w:rPr>
          <w:t>te</w:t>
        </w:r>
      </w:hyperlink>
      <w:r>
        <w:rPr>
          <w:rFonts w:ascii="Calibri" w:eastAsia="Calibri" w:hAnsi="Calibri" w:cs="Calibri"/>
          <w:sz w:val="20"/>
          <w:szCs w:val="20"/>
          <w:highlight w:val="white"/>
        </w:rPr>
        <w:t xml:space="preserve"> </w:t>
      </w:r>
      <w:r w:rsidRPr="004B2558">
        <w:rPr>
          <w:rFonts w:ascii="Calibri" w:eastAsia="Calibri" w:hAnsi="Calibri" w:cs="Calibri"/>
          <w:sz w:val="20"/>
          <w:szCs w:val="20"/>
          <w:highlight w:val="white"/>
        </w:rPr>
        <w:t>in this article on climate displacement</w:t>
      </w:r>
      <w:r>
        <w:rPr>
          <w:rFonts w:ascii="Calibri" w:eastAsia="Calibri" w:hAnsi="Calibri" w:cs="Calibri"/>
          <w:sz w:val="20"/>
          <w:szCs w:val="20"/>
          <w:highlight w:val="white"/>
        </w:rPr>
        <w:t>, “</w:t>
      </w:r>
      <w:r w:rsidRPr="004334CD">
        <w:rPr>
          <w:rFonts w:ascii="Calibri" w:hAnsi="Calibri" w:cs="Calibri"/>
          <w:i/>
          <w:iCs/>
          <w:sz w:val="20"/>
          <w:szCs w:val="20"/>
          <w:highlight w:val="white"/>
        </w:rPr>
        <w:t>f</w:t>
      </w:r>
      <w:r w:rsidRPr="004334CD">
        <w:rPr>
          <w:rFonts w:ascii="Calibri" w:hAnsi="Calibri" w:cs="Calibri"/>
          <w:i/>
          <w:iCs/>
          <w:sz w:val="20"/>
          <w:szCs w:val="20"/>
          <w:highlight w:val="white"/>
        </w:rPr>
        <w:t>or the world’s richest and most powerful countries, border militarization has become a climate-adaptation strategy.</w:t>
      </w:r>
      <w:r w:rsidR="00DF3DAC" w:rsidRPr="004334CD">
        <w:rPr>
          <w:rFonts w:ascii="Calibri" w:hAnsi="Calibri" w:cs="Calibri"/>
          <w:i/>
          <w:iCs/>
          <w:sz w:val="20"/>
          <w:szCs w:val="20"/>
          <w:highlight w:val="white"/>
        </w:rPr>
        <w:t>”</w:t>
      </w:r>
      <w:r w:rsidR="00DF3DAC">
        <w:rPr>
          <w:rFonts w:ascii="Calibri" w:hAnsi="Calibri" w:cs="Calibri"/>
          <w:sz w:val="20"/>
          <w:szCs w:val="20"/>
          <w:highlight w:val="white"/>
        </w:rPr>
        <w:t xml:space="preserve"> But what if rich, polluting countries were to not only uphold their promises, but also prioritize human security over border security? We must ensure robust protection measures for people displaced by climate change, not only in their own countries, but also</w:t>
      </w:r>
      <w:r w:rsidR="009B3E89">
        <w:rPr>
          <w:rFonts w:ascii="Calibri" w:hAnsi="Calibri" w:cs="Calibri"/>
          <w:sz w:val="20"/>
          <w:szCs w:val="20"/>
          <w:highlight w:val="white"/>
        </w:rPr>
        <w:t xml:space="preserve"> any place in which they </w:t>
      </w:r>
      <w:r w:rsidR="001A5B98">
        <w:rPr>
          <w:rFonts w:ascii="Calibri" w:hAnsi="Calibri" w:cs="Calibri"/>
          <w:sz w:val="20"/>
          <w:szCs w:val="20"/>
          <w:highlight w:val="white"/>
        </w:rPr>
        <w:t xml:space="preserve">may </w:t>
      </w:r>
      <w:r w:rsidR="009B3E89">
        <w:rPr>
          <w:rFonts w:ascii="Calibri" w:hAnsi="Calibri" w:cs="Calibri"/>
          <w:sz w:val="20"/>
          <w:szCs w:val="20"/>
          <w:highlight w:val="white"/>
        </w:rPr>
        <w:t>find themselves</w:t>
      </w:r>
      <w:r w:rsidR="00DF3DAC">
        <w:rPr>
          <w:rFonts w:ascii="Calibri" w:hAnsi="Calibri" w:cs="Calibri"/>
          <w:sz w:val="20"/>
          <w:szCs w:val="20"/>
          <w:highlight w:val="white"/>
        </w:rPr>
        <w:t xml:space="preserve">. </w:t>
      </w:r>
    </w:p>
    <w:p w14:paraId="44553B52" w14:textId="77777777" w:rsidR="00F353AD" w:rsidRDefault="00F353AD" w:rsidP="009C2CF3">
      <w:pPr>
        <w:pBdr>
          <w:bottom w:val="single" w:sz="4" w:space="1" w:color="auto"/>
        </w:pBdr>
        <w:jc w:val="both"/>
        <w:rPr>
          <w:b/>
          <w:sz w:val="20"/>
          <w:szCs w:val="20"/>
          <w:highlight w:val="white"/>
        </w:rPr>
      </w:pPr>
    </w:p>
    <w:p w14:paraId="16E815E4" w14:textId="6617CDAD" w:rsidR="00B452F1" w:rsidRDefault="00000000" w:rsidP="009C2CF3">
      <w:pPr>
        <w:pBdr>
          <w:bottom w:val="single" w:sz="4" w:space="1" w:color="auto"/>
        </w:pBdr>
        <w:jc w:val="both"/>
        <w:rPr>
          <w:b/>
          <w:sz w:val="20"/>
          <w:szCs w:val="20"/>
          <w:highlight w:val="white"/>
        </w:rPr>
      </w:pPr>
      <w:r>
        <w:rPr>
          <w:b/>
          <w:sz w:val="20"/>
          <w:szCs w:val="20"/>
          <w:highlight w:val="white"/>
        </w:rPr>
        <w:t>What legislation, policies and practices are you aware of that are in place to give protection to the rights of individual</w:t>
      </w:r>
      <w:r w:rsidR="00184327">
        <w:rPr>
          <w:b/>
          <w:sz w:val="20"/>
          <w:szCs w:val="20"/>
          <w:highlight w:val="white"/>
        </w:rPr>
        <w:t>s</w:t>
      </w:r>
      <w:r>
        <w:rPr>
          <w:b/>
          <w:sz w:val="20"/>
          <w:szCs w:val="20"/>
          <w:highlight w:val="white"/>
        </w:rPr>
        <w:t xml:space="preserve"> and communities displaced by climate change?</w:t>
      </w:r>
    </w:p>
    <w:p w14:paraId="319DB38A" w14:textId="09FD7ECA" w:rsidR="00FC69E8" w:rsidRDefault="00FC69E8">
      <w:pPr>
        <w:pBdr>
          <w:top w:val="nil"/>
          <w:left w:val="nil"/>
          <w:bottom w:val="nil"/>
          <w:right w:val="nil"/>
          <w:between w:val="nil"/>
        </w:pBdr>
        <w:jc w:val="both"/>
        <w:rPr>
          <w:b/>
          <w:sz w:val="20"/>
          <w:szCs w:val="20"/>
          <w:highlight w:val="white"/>
        </w:rPr>
      </w:pPr>
    </w:p>
    <w:p w14:paraId="3FA913E4" w14:textId="0AD87354" w:rsidR="00840946" w:rsidRDefault="00840946" w:rsidP="00840946">
      <w:pPr>
        <w:jc w:val="both"/>
        <w:rPr>
          <w:sz w:val="20"/>
          <w:szCs w:val="20"/>
          <w:highlight w:val="white"/>
        </w:rPr>
      </w:pPr>
      <w:r>
        <w:rPr>
          <w:b/>
          <w:bCs/>
          <w:sz w:val="20"/>
          <w:szCs w:val="20"/>
          <w:highlight w:val="white"/>
        </w:rPr>
        <w:t xml:space="preserve">Regional agreements that facilitate free movement across borders </w:t>
      </w:r>
      <w:r>
        <w:rPr>
          <w:sz w:val="20"/>
          <w:szCs w:val="20"/>
          <w:highlight w:val="white"/>
        </w:rPr>
        <w:t xml:space="preserve">- </w:t>
      </w:r>
      <w:r w:rsidR="00FC69E8">
        <w:rPr>
          <w:sz w:val="20"/>
          <w:szCs w:val="20"/>
          <w:highlight w:val="white"/>
        </w:rPr>
        <w:t xml:space="preserve">The </w:t>
      </w:r>
      <w:r w:rsidR="00FC69E8" w:rsidRPr="00840946">
        <w:rPr>
          <w:sz w:val="20"/>
          <w:szCs w:val="20"/>
          <w:highlight w:val="white"/>
        </w:rPr>
        <w:t>IGAD Free Movement Protocol in East Africa</w:t>
      </w:r>
      <w:r>
        <w:rPr>
          <w:rStyle w:val="EndnoteReference"/>
          <w:sz w:val="20"/>
          <w:szCs w:val="20"/>
          <w:highlight w:val="white"/>
        </w:rPr>
        <w:endnoteReference w:id="23"/>
      </w:r>
      <w:r>
        <w:rPr>
          <w:sz w:val="20"/>
          <w:szCs w:val="20"/>
          <w:highlight w:val="white"/>
        </w:rPr>
        <w:t xml:space="preserve"> </w:t>
      </w:r>
      <w:r w:rsidR="00FC69E8">
        <w:rPr>
          <w:sz w:val="20"/>
          <w:szCs w:val="20"/>
          <w:highlight w:val="white"/>
        </w:rPr>
        <w:t xml:space="preserve">ensures the movement of people across borders in temporary and circular migration patterns. </w:t>
      </w:r>
      <w:r w:rsidRPr="0014151D">
        <w:rPr>
          <w:sz w:val="20"/>
          <w:szCs w:val="20"/>
          <w:highlight w:val="white"/>
        </w:rPr>
        <w:t>The Kampala Convention</w:t>
      </w:r>
      <w:r w:rsidR="002718D2">
        <w:rPr>
          <w:rStyle w:val="EndnoteReference"/>
          <w:sz w:val="20"/>
          <w:szCs w:val="20"/>
          <w:highlight w:val="white"/>
        </w:rPr>
        <w:endnoteReference w:id="24"/>
      </w:r>
      <w:r w:rsidR="002718D2">
        <w:rPr>
          <w:sz w:val="20"/>
          <w:szCs w:val="20"/>
          <w:highlight w:val="white"/>
        </w:rPr>
        <w:t xml:space="preserve"> </w:t>
      </w:r>
      <w:r>
        <w:rPr>
          <w:sz w:val="20"/>
          <w:szCs w:val="20"/>
          <w:highlight w:val="white"/>
        </w:rPr>
        <w:t>on the protection of internally displaced persons in Africa and the recent Kampala Ministerial Declaration on Migration, Environment and Climate Change</w:t>
      </w:r>
      <w:r w:rsidR="002718D2">
        <w:rPr>
          <w:rStyle w:val="EndnoteReference"/>
          <w:sz w:val="20"/>
          <w:szCs w:val="20"/>
          <w:highlight w:val="white"/>
        </w:rPr>
        <w:endnoteReference w:id="25"/>
      </w:r>
      <w:r w:rsidR="002718D2">
        <w:rPr>
          <w:sz w:val="20"/>
          <w:szCs w:val="20"/>
          <w:highlight w:val="white"/>
        </w:rPr>
        <w:t xml:space="preserve"> </w:t>
      </w:r>
      <w:r w:rsidRPr="0014151D">
        <w:rPr>
          <w:sz w:val="20"/>
          <w:szCs w:val="20"/>
          <w:highlight w:val="white"/>
        </w:rPr>
        <w:t>serve</w:t>
      </w:r>
      <w:r>
        <w:rPr>
          <w:sz w:val="20"/>
          <w:szCs w:val="20"/>
          <w:highlight w:val="white"/>
        </w:rPr>
        <w:t xml:space="preserve"> </w:t>
      </w:r>
      <w:r w:rsidR="002718D2">
        <w:rPr>
          <w:sz w:val="20"/>
          <w:szCs w:val="20"/>
          <w:highlight w:val="white"/>
        </w:rPr>
        <w:t>as examples</w:t>
      </w:r>
      <w:r w:rsidRPr="0014151D">
        <w:rPr>
          <w:sz w:val="20"/>
          <w:szCs w:val="20"/>
          <w:highlight w:val="white"/>
        </w:rPr>
        <w:t xml:space="preserve"> of subsidiar</w:t>
      </w:r>
      <w:r w:rsidR="004334CD">
        <w:rPr>
          <w:sz w:val="20"/>
          <w:szCs w:val="20"/>
          <w:highlight w:val="white"/>
        </w:rPr>
        <w:t>y</w:t>
      </w:r>
      <w:r w:rsidRPr="0014151D">
        <w:rPr>
          <w:sz w:val="20"/>
          <w:szCs w:val="20"/>
          <w:highlight w:val="white"/>
        </w:rPr>
        <w:t xml:space="preserve"> protection pathways, and the reality of States who more readily understand effective regional cooperation mechanism</w:t>
      </w:r>
      <w:r w:rsidR="004334CD">
        <w:rPr>
          <w:sz w:val="20"/>
          <w:szCs w:val="20"/>
          <w:highlight w:val="white"/>
        </w:rPr>
        <w:t>s</w:t>
      </w:r>
      <w:r w:rsidRPr="0014151D">
        <w:rPr>
          <w:sz w:val="20"/>
          <w:szCs w:val="20"/>
          <w:highlight w:val="white"/>
        </w:rPr>
        <w:t xml:space="preserve"> in the face of growing climate-induced migration.</w:t>
      </w:r>
      <w:r w:rsidR="002B4E33">
        <w:rPr>
          <w:sz w:val="20"/>
          <w:szCs w:val="20"/>
          <w:highlight w:val="white"/>
        </w:rPr>
        <w:t xml:space="preserve"> Migrants and displaced persons interviewed told us they had successfully </w:t>
      </w:r>
      <w:r w:rsidR="002B4E33" w:rsidRPr="002B4E33">
        <w:rPr>
          <w:b/>
          <w:bCs/>
          <w:sz w:val="20"/>
          <w:szCs w:val="20"/>
          <w:highlight w:val="white"/>
        </w:rPr>
        <w:t>received a right of admission to stay and pathways to citizenship</w:t>
      </w:r>
      <w:r w:rsidR="002B4E33">
        <w:rPr>
          <w:sz w:val="20"/>
          <w:szCs w:val="20"/>
          <w:highlight w:val="white"/>
        </w:rPr>
        <w:t xml:space="preserve"> in IGAD countries, which should be the goal we must pursue for all climate displaced persons at the global level. </w:t>
      </w:r>
    </w:p>
    <w:p w14:paraId="0C309AA3" w14:textId="546CDFE7" w:rsidR="00840946" w:rsidRDefault="00840946" w:rsidP="00FC69E8">
      <w:pPr>
        <w:jc w:val="both"/>
        <w:rPr>
          <w:sz w:val="20"/>
          <w:szCs w:val="20"/>
          <w:highlight w:val="white"/>
        </w:rPr>
      </w:pPr>
    </w:p>
    <w:p w14:paraId="5DD54AFE" w14:textId="1280654C" w:rsidR="00FC69E8" w:rsidRDefault="00FC69E8" w:rsidP="00FC69E8">
      <w:pPr>
        <w:jc w:val="both"/>
        <w:rPr>
          <w:sz w:val="20"/>
          <w:szCs w:val="20"/>
          <w:highlight w:val="white"/>
        </w:rPr>
      </w:pPr>
      <w:r>
        <w:rPr>
          <w:sz w:val="20"/>
          <w:szCs w:val="20"/>
          <w:highlight w:val="white"/>
        </w:rPr>
        <w:t>Many pastoral communities told us about their temporary and permanent movement from Kenya to the Ugandan highlands, where water and grazing land are more available, noting that historic circular movements were becoming increasingly</w:t>
      </w:r>
      <w:r w:rsidR="007F5DCA">
        <w:rPr>
          <w:sz w:val="20"/>
          <w:szCs w:val="20"/>
          <w:highlight w:val="white"/>
        </w:rPr>
        <w:t xml:space="preserve"> </w:t>
      </w:r>
      <w:r>
        <w:rPr>
          <w:sz w:val="20"/>
          <w:szCs w:val="20"/>
          <w:highlight w:val="white"/>
        </w:rPr>
        <w:t xml:space="preserve">permanent due to sustained climate change impacts. However, just as many spoke of limitations that prevent them from moving due to lack of water and food to make the 45 kilometer </w:t>
      </w:r>
      <w:r w:rsidR="00B36677">
        <w:rPr>
          <w:sz w:val="20"/>
          <w:szCs w:val="20"/>
          <w:highlight w:val="white"/>
        </w:rPr>
        <w:t xml:space="preserve">10-day journey </w:t>
      </w:r>
      <w:r>
        <w:rPr>
          <w:sz w:val="20"/>
          <w:szCs w:val="20"/>
          <w:highlight w:val="white"/>
        </w:rPr>
        <w:t>on foot to the border. Other</w:t>
      </w:r>
      <w:r w:rsidR="007F5DCA">
        <w:rPr>
          <w:sz w:val="20"/>
          <w:szCs w:val="20"/>
          <w:highlight w:val="white"/>
        </w:rPr>
        <w:t>s suffer from</w:t>
      </w:r>
      <w:r>
        <w:rPr>
          <w:sz w:val="20"/>
          <w:szCs w:val="20"/>
          <w:highlight w:val="white"/>
        </w:rPr>
        <w:t xml:space="preserve"> lack of mobility</w:t>
      </w:r>
      <w:r w:rsidR="007F5DCA">
        <w:rPr>
          <w:sz w:val="20"/>
          <w:szCs w:val="20"/>
          <w:highlight w:val="white"/>
        </w:rPr>
        <w:t xml:space="preserve"> amongst</w:t>
      </w:r>
      <w:r>
        <w:rPr>
          <w:sz w:val="20"/>
          <w:szCs w:val="20"/>
          <w:highlight w:val="white"/>
        </w:rPr>
        <w:t xml:space="preserve"> the elderly and disabled</w:t>
      </w:r>
      <w:r w:rsidR="007F5DCA">
        <w:rPr>
          <w:sz w:val="20"/>
          <w:szCs w:val="20"/>
          <w:highlight w:val="white"/>
        </w:rPr>
        <w:t xml:space="preserve">, while </w:t>
      </w:r>
      <w:r>
        <w:rPr>
          <w:sz w:val="20"/>
          <w:szCs w:val="20"/>
          <w:highlight w:val="white"/>
        </w:rPr>
        <w:t xml:space="preserve">others simply were reticent to leave their homes, citing that migration was no longer a temporary measure. </w:t>
      </w:r>
      <w:r w:rsidR="00142866">
        <w:rPr>
          <w:sz w:val="20"/>
          <w:szCs w:val="20"/>
          <w:highlight w:val="white"/>
        </w:rPr>
        <w:t xml:space="preserve">Additionally, during times of heightened security or perceived weapons proliferation, border closures or migrant entry denials are </w:t>
      </w:r>
      <w:r w:rsidR="00611B79">
        <w:rPr>
          <w:sz w:val="20"/>
          <w:szCs w:val="20"/>
          <w:highlight w:val="white"/>
        </w:rPr>
        <w:t xml:space="preserve">utilized. </w:t>
      </w:r>
    </w:p>
    <w:p w14:paraId="5CF5D410" w14:textId="77777777" w:rsidR="00FC69E8" w:rsidRDefault="00FC69E8">
      <w:pPr>
        <w:pBdr>
          <w:top w:val="nil"/>
          <w:left w:val="nil"/>
          <w:bottom w:val="nil"/>
          <w:right w:val="nil"/>
          <w:between w:val="nil"/>
        </w:pBdr>
        <w:jc w:val="both"/>
        <w:rPr>
          <w:b/>
          <w:sz w:val="20"/>
          <w:szCs w:val="20"/>
          <w:highlight w:val="white"/>
        </w:rPr>
      </w:pPr>
    </w:p>
    <w:p w14:paraId="4E5E10A5" w14:textId="5CEFDFC2" w:rsidR="002C2899" w:rsidRDefault="00D46ACD">
      <w:pPr>
        <w:pBdr>
          <w:top w:val="nil"/>
          <w:left w:val="nil"/>
          <w:bottom w:val="nil"/>
          <w:right w:val="nil"/>
          <w:between w:val="nil"/>
        </w:pBdr>
        <w:jc w:val="both"/>
        <w:rPr>
          <w:sz w:val="20"/>
          <w:szCs w:val="20"/>
          <w:highlight w:val="white"/>
        </w:rPr>
      </w:pPr>
      <w:r>
        <w:rPr>
          <w:sz w:val="20"/>
          <w:szCs w:val="20"/>
          <w:highlight w:val="white"/>
        </w:rPr>
        <w:t>T</w:t>
      </w:r>
      <w:r w:rsidR="00000000">
        <w:rPr>
          <w:sz w:val="20"/>
          <w:szCs w:val="20"/>
          <w:highlight w:val="white"/>
        </w:rPr>
        <w:t xml:space="preserve">he </w:t>
      </w:r>
      <w:r w:rsidR="002C2899">
        <w:rPr>
          <w:sz w:val="20"/>
          <w:szCs w:val="20"/>
          <w:highlight w:val="white"/>
        </w:rPr>
        <w:t xml:space="preserve">Nilotic </w:t>
      </w:r>
      <w:r w:rsidR="00000000">
        <w:rPr>
          <w:sz w:val="20"/>
          <w:szCs w:val="20"/>
          <w:highlight w:val="white"/>
        </w:rPr>
        <w:t xml:space="preserve">Turkana </w:t>
      </w:r>
      <w:r w:rsidR="002C2899">
        <w:rPr>
          <w:sz w:val="20"/>
          <w:szCs w:val="20"/>
          <w:highlight w:val="white"/>
        </w:rPr>
        <w:t>people</w:t>
      </w:r>
      <w:r w:rsidR="00000000">
        <w:rPr>
          <w:sz w:val="20"/>
          <w:szCs w:val="20"/>
          <w:highlight w:val="white"/>
        </w:rPr>
        <w:t xml:space="preserve">, native to </w:t>
      </w:r>
      <w:r w:rsidR="00597150">
        <w:rPr>
          <w:sz w:val="20"/>
          <w:szCs w:val="20"/>
          <w:highlight w:val="white"/>
        </w:rPr>
        <w:t xml:space="preserve">the semi-arid region of </w:t>
      </w:r>
      <w:r w:rsidR="00000000">
        <w:rPr>
          <w:sz w:val="20"/>
          <w:szCs w:val="20"/>
          <w:highlight w:val="white"/>
        </w:rPr>
        <w:t>Turkana county in northwestern Kenya</w:t>
      </w:r>
      <w:r w:rsidR="004334CD">
        <w:rPr>
          <w:sz w:val="20"/>
          <w:szCs w:val="20"/>
          <w:highlight w:val="white"/>
        </w:rPr>
        <w:t>,</w:t>
      </w:r>
      <w:r w:rsidR="00000000">
        <w:rPr>
          <w:sz w:val="20"/>
          <w:szCs w:val="20"/>
          <w:highlight w:val="white"/>
        </w:rPr>
        <w:t xml:space="preserve"> </w:t>
      </w:r>
      <w:r w:rsidR="00597150">
        <w:rPr>
          <w:sz w:val="20"/>
          <w:szCs w:val="20"/>
          <w:highlight w:val="white"/>
        </w:rPr>
        <w:t xml:space="preserve">are </w:t>
      </w:r>
      <w:r w:rsidR="00000000">
        <w:rPr>
          <w:sz w:val="20"/>
          <w:szCs w:val="20"/>
          <w:highlight w:val="white"/>
        </w:rPr>
        <w:t xml:space="preserve">hard hit by climate change. </w:t>
      </w:r>
      <w:r w:rsidR="002C2899">
        <w:rPr>
          <w:sz w:val="20"/>
          <w:szCs w:val="20"/>
          <w:highlight w:val="white"/>
        </w:rPr>
        <w:t xml:space="preserve">The Turkana are </w:t>
      </w:r>
      <w:r w:rsidR="00852536">
        <w:rPr>
          <w:sz w:val="20"/>
          <w:szCs w:val="20"/>
          <w:highlight w:val="white"/>
        </w:rPr>
        <w:t>I</w:t>
      </w:r>
      <w:r w:rsidR="002C2899">
        <w:rPr>
          <w:sz w:val="20"/>
          <w:szCs w:val="20"/>
          <w:highlight w:val="white"/>
        </w:rPr>
        <w:t xml:space="preserve">ndigenous to this region, </w:t>
      </w:r>
      <w:r w:rsidR="00852536">
        <w:rPr>
          <w:sz w:val="20"/>
          <w:szCs w:val="20"/>
          <w:highlight w:val="white"/>
        </w:rPr>
        <w:t>with significant</w:t>
      </w:r>
      <w:r w:rsidR="002C2899">
        <w:rPr>
          <w:sz w:val="20"/>
          <w:szCs w:val="20"/>
          <w:highlight w:val="white"/>
        </w:rPr>
        <w:t xml:space="preserve"> experienc</w:t>
      </w:r>
      <w:r w:rsidR="00852536">
        <w:rPr>
          <w:sz w:val="20"/>
          <w:szCs w:val="20"/>
          <w:highlight w:val="white"/>
        </w:rPr>
        <w:t>e</w:t>
      </w:r>
      <w:r w:rsidR="002C2899">
        <w:rPr>
          <w:sz w:val="20"/>
          <w:szCs w:val="20"/>
          <w:highlight w:val="white"/>
        </w:rPr>
        <w:t xml:space="preserve"> in </w:t>
      </w:r>
      <w:r w:rsidR="00852536">
        <w:rPr>
          <w:sz w:val="20"/>
          <w:szCs w:val="20"/>
          <w:highlight w:val="white"/>
        </w:rPr>
        <w:t>dealing with periods of</w:t>
      </w:r>
      <w:r w:rsidR="002C2899">
        <w:rPr>
          <w:sz w:val="20"/>
          <w:szCs w:val="20"/>
          <w:highlight w:val="white"/>
        </w:rPr>
        <w:t xml:space="preserve"> rain and dry spells, but all the people we spoke to say they have never experienced nor heard of a dry period like this. </w:t>
      </w:r>
    </w:p>
    <w:p w14:paraId="7398D4FC" w14:textId="77777777" w:rsidR="002C2899" w:rsidRDefault="002C2899">
      <w:pPr>
        <w:pBdr>
          <w:top w:val="nil"/>
          <w:left w:val="nil"/>
          <w:bottom w:val="nil"/>
          <w:right w:val="nil"/>
          <w:between w:val="nil"/>
        </w:pBdr>
        <w:jc w:val="both"/>
        <w:rPr>
          <w:sz w:val="20"/>
          <w:szCs w:val="20"/>
          <w:highlight w:val="white"/>
        </w:rPr>
      </w:pPr>
    </w:p>
    <w:p w14:paraId="0C88D98E" w14:textId="25E8A2B3" w:rsidR="00FD047E" w:rsidRDefault="00000000">
      <w:pPr>
        <w:pBdr>
          <w:top w:val="nil"/>
          <w:left w:val="nil"/>
          <w:bottom w:val="nil"/>
          <w:right w:val="nil"/>
          <w:between w:val="nil"/>
        </w:pBdr>
        <w:jc w:val="both"/>
        <w:rPr>
          <w:sz w:val="20"/>
          <w:szCs w:val="20"/>
          <w:highlight w:val="white"/>
        </w:rPr>
      </w:pPr>
      <w:r>
        <w:rPr>
          <w:sz w:val="20"/>
          <w:szCs w:val="20"/>
          <w:highlight w:val="white"/>
        </w:rPr>
        <w:t xml:space="preserve">Internally, Turkana borders the four Kenyan counties of Pokot, Baringo, </w:t>
      </w:r>
      <w:proofErr w:type="spellStart"/>
      <w:r>
        <w:rPr>
          <w:sz w:val="20"/>
          <w:szCs w:val="20"/>
          <w:highlight w:val="white"/>
        </w:rPr>
        <w:t>Marsabit</w:t>
      </w:r>
      <w:proofErr w:type="spellEnd"/>
      <w:r>
        <w:rPr>
          <w:sz w:val="20"/>
          <w:szCs w:val="20"/>
          <w:highlight w:val="white"/>
        </w:rPr>
        <w:t xml:space="preserve"> and West Pokot, all composed of pastoralist communities. Across borders, Turkana county borders Uganda to the west, and South Sudan and Ethiopia to the north. This entire region in Kenya and across borders is composed of the same ethnic people who are nomadic and semi-nomadic pastoralists and </w:t>
      </w:r>
      <w:proofErr w:type="spellStart"/>
      <w:r>
        <w:rPr>
          <w:sz w:val="20"/>
          <w:szCs w:val="20"/>
          <w:highlight w:val="white"/>
        </w:rPr>
        <w:t>agro</w:t>
      </w:r>
      <w:proofErr w:type="spellEnd"/>
      <w:r>
        <w:rPr>
          <w:sz w:val="20"/>
          <w:szCs w:val="20"/>
          <w:highlight w:val="white"/>
        </w:rPr>
        <w:t xml:space="preserve">-pastoralists. All of these communities are moving within and across borders as a coping mechanism against climate change impacts. As they move, however, many are coming into contact with other pastoralist groups, setting off conflicts arising from natural resource sharing, water scarcity, land access and ownership. </w:t>
      </w:r>
    </w:p>
    <w:p w14:paraId="68B67182" w14:textId="77777777" w:rsidR="007F5DCA" w:rsidRDefault="007F5DCA">
      <w:pPr>
        <w:pBdr>
          <w:top w:val="nil"/>
          <w:left w:val="nil"/>
          <w:bottom w:val="nil"/>
          <w:right w:val="nil"/>
          <w:between w:val="nil"/>
        </w:pBdr>
        <w:jc w:val="both"/>
        <w:rPr>
          <w:sz w:val="20"/>
          <w:szCs w:val="20"/>
          <w:highlight w:val="white"/>
        </w:rPr>
      </w:pPr>
    </w:p>
    <w:p w14:paraId="76D3B27F" w14:textId="67B78B31" w:rsidR="00B452F1" w:rsidRDefault="00852536" w:rsidP="00A543E9">
      <w:pPr>
        <w:jc w:val="both"/>
        <w:rPr>
          <w:sz w:val="20"/>
          <w:szCs w:val="20"/>
          <w:highlight w:val="white"/>
        </w:rPr>
      </w:pPr>
      <w:r>
        <w:rPr>
          <w:sz w:val="20"/>
          <w:szCs w:val="20"/>
          <w:highlight w:val="white"/>
        </w:rPr>
        <w:t>Although inter-state cooperation exists to combat arms proliferation, w</w:t>
      </w:r>
      <w:r w:rsidR="00F353AD">
        <w:rPr>
          <w:sz w:val="20"/>
          <w:szCs w:val="20"/>
          <w:highlight w:val="white"/>
        </w:rPr>
        <w:t xml:space="preserve">eapons from Sudan and South Sudan </w:t>
      </w:r>
      <w:r>
        <w:rPr>
          <w:sz w:val="20"/>
          <w:szCs w:val="20"/>
          <w:highlight w:val="white"/>
        </w:rPr>
        <w:t xml:space="preserve">are </w:t>
      </w:r>
      <w:r w:rsidR="00F353AD">
        <w:rPr>
          <w:sz w:val="20"/>
          <w:szCs w:val="20"/>
          <w:highlight w:val="white"/>
        </w:rPr>
        <w:t xml:space="preserve">reportedly flowing </w:t>
      </w:r>
      <w:r>
        <w:rPr>
          <w:sz w:val="20"/>
          <w:szCs w:val="20"/>
          <w:highlight w:val="white"/>
        </w:rPr>
        <w:t>through</w:t>
      </w:r>
      <w:r w:rsidR="00F353AD">
        <w:rPr>
          <w:sz w:val="20"/>
          <w:szCs w:val="20"/>
          <w:highlight w:val="white"/>
        </w:rPr>
        <w:t xml:space="preserve"> the porous borders of the IGAD countries, where pastoral communities in this region are now heavily armed in response to new and renewed climate-conflicts.</w:t>
      </w:r>
      <w:r w:rsidR="00F353AD">
        <w:rPr>
          <w:sz w:val="20"/>
          <w:szCs w:val="20"/>
          <w:highlight w:val="white"/>
        </w:rPr>
        <w:t xml:space="preserve"> </w:t>
      </w:r>
      <w:r w:rsidR="00FD047E">
        <w:rPr>
          <w:sz w:val="20"/>
          <w:szCs w:val="20"/>
          <w:highlight w:val="white"/>
        </w:rPr>
        <w:t>T</w:t>
      </w:r>
      <w:r w:rsidR="00F353AD">
        <w:rPr>
          <w:sz w:val="20"/>
          <w:szCs w:val="20"/>
          <w:highlight w:val="white"/>
        </w:rPr>
        <w:t>he region</w:t>
      </w:r>
      <w:r w:rsidR="00FD047E">
        <w:rPr>
          <w:sz w:val="20"/>
          <w:szCs w:val="20"/>
          <w:highlight w:val="white"/>
        </w:rPr>
        <w:t xml:space="preserve"> is a place where underdevelopment, marginalization and climate change merge. Insecurity has returned with cattle raiding resuming and </w:t>
      </w:r>
      <w:r w:rsidR="004334CD">
        <w:rPr>
          <w:sz w:val="20"/>
          <w:szCs w:val="20"/>
          <w:highlight w:val="white"/>
        </w:rPr>
        <w:t>many increasingly</w:t>
      </w:r>
      <w:r w:rsidR="00FD047E">
        <w:rPr>
          <w:sz w:val="20"/>
          <w:szCs w:val="20"/>
          <w:highlight w:val="white"/>
        </w:rPr>
        <w:t xml:space="preserve"> armed with AK-47’s, due in large part to conflicts resuming over mobility and sharing of overstretched resources.</w:t>
      </w:r>
      <w:r w:rsidR="00142866">
        <w:rPr>
          <w:rStyle w:val="EndnoteReference"/>
          <w:sz w:val="20"/>
          <w:szCs w:val="20"/>
          <w:highlight w:val="white"/>
        </w:rPr>
        <w:endnoteReference w:id="26"/>
      </w:r>
      <w:r w:rsidR="00142866">
        <w:rPr>
          <w:sz w:val="20"/>
          <w:szCs w:val="20"/>
          <w:highlight w:val="white"/>
        </w:rPr>
        <w:t xml:space="preserve"> </w:t>
      </w:r>
      <w:r w:rsidR="00142866">
        <w:rPr>
          <w:sz w:val="20"/>
          <w:szCs w:val="20"/>
          <w:highlight w:val="white"/>
        </w:rPr>
        <w:t>Internal migration in Kenya and across borders has increasingly become a coping mechanism for those who can manage the travel, but this has led to new and renewed problems as well. Particularly acute are historic conflicts of cattle rustling in Turkana and between the peoples of Pokot and Baringo counties.</w:t>
      </w:r>
      <w:r w:rsidR="00142866">
        <w:rPr>
          <w:sz w:val="20"/>
          <w:szCs w:val="20"/>
          <w:highlight w:val="white"/>
          <w:vertAlign w:val="superscript"/>
        </w:rPr>
        <w:endnoteReference w:id="27"/>
      </w:r>
      <w:r w:rsidR="00142866">
        <w:rPr>
          <w:sz w:val="20"/>
          <w:szCs w:val="20"/>
          <w:highlight w:val="white"/>
        </w:rPr>
        <w:t xml:space="preserve"> </w:t>
      </w:r>
    </w:p>
    <w:p w14:paraId="1166B763" w14:textId="2C960DBC" w:rsidR="00710918" w:rsidRDefault="00710918">
      <w:pPr>
        <w:pBdr>
          <w:top w:val="nil"/>
          <w:left w:val="nil"/>
          <w:bottom w:val="nil"/>
          <w:right w:val="nil"/>
          <w:between w:val="nil"/>
        </w:pBdr>
        <w:jc w:val="both"/>
        <w:rPr>
          <w:sz w:val="20"/>
          <w:szCs w:val="20"/>
          <w:highlight w:val="white"/>
        </w:rPr>
      </w:pPr>
    </w:p>
    <w:p w14:paraId="1399A4B0" w14:textId="251C77B5" w:rsidR="00710918" w:rsidRDefault="00710918">
      <w:pPr>
        <w:pBdr>
          <w:top w:val="nil"/>
          <w:left w:val="nil"/>
          <w:bottom w:val="nil"/>
          <w:right w:val="nil"/>
          <w:between w:val="nil"/>
        </w:pBdr>
        <w:jc w:val="both"/>
        <w:rPr>
          <w:sz w:val="20"/>
          <w:szCs w:val="20"/>
          <w:highlight w:val="white"/>
        </w:rPr>
      </w:pPr>
    </w:p>
    <w:p w14:paraId="50292622" w14:textId="77777777" w:rsidR="00F353AD" w:rsidRDefault="00F353AD">
      <w:pPr>
        <w:pBdr>
          <w:top w:val="nil"/>
          <w:left w:val="nil"/>
          <w:bottom w:val="nil"/>
          <w:right w:val="nil"/>
          <w:between w:val="nil"/>
        </w:pBdr>
        <w:jc w:val="both"/>
        <w:rPr>
          <w:sz w:val="20"/>
          <w:szCs w:val="20"/>
          <w:highlight w:val="white"/>
        </w:rPr>
      </w:pPr>
    </w:p>
    <w:p w14:paraId="2E217CE8" w14:textId="77777777" w:rsidR="00B452F1" w:rsidRDefault="00B452F1"/>
    <w:sectPr w:rsidR="00B452F1">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3A0F5" w14:textId="77777777" w:rsidR="002058A5" w:rsidRDefault="002058A5">
      <w:r>
        <w:separator/>
      </w:r>
    </w:p>
  </w:endnote>
  <w:endnote w:type="continuationSeparator" w:id="0">
    <w:p w14:paraId="34A8FCDA" w14:textId="77777777" w:rsidR="002058A5" w:rsidRDefault="002058A5">
      <w:r>
        <w:continuationSeparator/>
      </w:r>
    </w:p>
  </w:endnote>
  <w:endnote w:id="1">
    <w:p w14:paraId="3ABF3351" w14:textId="77777777" w:rsidR="00142866" w:rsidRDefault="00142866" w:rsidP="00846716">
      <w:pPr>
        <w:pStyle w:val="EndnoteText"/>
      </w:pPr>
      <w:r>
        <w:rPr>
          <w:rStyle w:val="EndnoteReference"/>
        </w:rPr>
        <w:endnoteRef/>
      </w:r>
      <w:r>
        <w:t xml:space="preserve"> </w:t>
      </w:r>
      <w:r w:rsidRPr="00156AAB">
        <w:rPr>
          <w:sz w:val="16"/>
          <w:szCs w:val="16"/>
        </w:rPr>
        <w:t>Horn of Africa Drough</w:t>
      </w:r>
      <w:r>
        <w:rPr>
          <w:sz w:val="16"/>
          <w:szCs w:val="16"/>
        </w:rPr>
        <w:t>t</w:t>
      </w:r>
      <w:r w:rsidRPr="00156AAB">
        <w:rPr>
          <w:sz w:val="16"/>
          <w:szCs w:val="16"/>
        </w:rPr>
        <w:t xml:space="preserve">: Regional Humanitarian Overview &amp; Call to Action. 21 September 2022. </w:t>
      </w:r>
      <w:hyperlink r:id="rId1">
        <w:r w:rsidRPr="00156AAB">
          <w:rPr>
            <w:color w:val="1155CC"/>
            <w:sz w:val="16"/>
            <w:szCs w:val="16"/>
            <w:u w:val="single"/>
          </w:rPr>
          <w:t>https://reliefweb.int/report/ethiopia/horn-africa-drought-regional-humanitarian-overview-call-action-revised-21-september-2022</w:t>
        </w:r>
      </w:hyperlink>
    </w:p>
  </w:endnote>
  <w:endnote w:id="2">
    <w:p w14:paraId="79EB4701" w14:textId="7736150D" w:rsidR="00316946" w:rsidRPr="00316946" w:rsidRDefault="00316946">
      <w:pPr>
        <w:pStyle w:val="EndnoteText"/>
        <w:rPr>
          <w:sz w:val="16"/>
          <w:szCs w:val="16"/>
        </w:rPr>
      </w:pPr>
      <w:r>
        <w:rPr>
          <w:rStyle w:val="EndnoteReference"/>
        </w:rPr>
        <w:endnoteRef/>
      </w:r>
      <w:r>
        <w:t xml:space="preserve"> </w:t>
      </w:r>
      <w:r w:rsidRPr="00316946">
        <w:rPr>
          <w:sz w:val="16"/>
          <w:szCs w:val="16"/>
        </w:rPr>
        <w:t xml:space="preserve">Matt Raulerson, “Latest IPCC Report Projects Drought Will Displace 700 Million in Africa,” Climate Refugees, 3 March 2022, </w:t>
      </w:r>
      <w:hyperlink r:id="rId2" w:history="1">
        <w:r w:rsidRPr="00316946">
          <w:rPr>
            <w:rStyle w:val="Hyperlink"/>
            <w:sz w:val="16"/>
            <w:szCs w:val="16"/>
          </w:rPr>
          <w:t>https://www.climate-refugees.org/spotlight/2022/3/3/ipcc-africa</w:t>
        </w:r>
      </w:hyperlink>
    </w:p>
  </w:endnote>
  <w:endnote w:id="3">
    <w:p w14:paraId="54207CC5" w14:textId="77777777" w:rsidR="00142866" w:rsidRDefault="00142866" w:rsidP="00846716">
      <w:pPr>
        <w:pStyle w:val="EndnoteText"/>
      </w:pPr>
      <w:r>
        <w:rPr>
          <w:rStyle w:val="EndnoteReference"/>
        </w:rPr>
        <w:endnoteRef/>
      </w:r>
      <w:r>
        <w:t xml:space="preserve"> </w:t>
      </w:r>
      <w:r w:rsidRPr="0081294D">
        <w:rPr>
          <w:sz w:val="16"/>
          <w:szCs w:val="16"/>
        </w:rPr>
        <w:t xml:space="preserve">Drylands, Development, Pastoralism and Biodiversity Conservation in East Africa. ASARECA. </w:t>
      </w:r>
      <w:hyperlink r:id="rId3" w:history="1">
        <w:r w:rsidRPr="0081294D">
          <w:rPr>
            <w:rStyle w:val="Hyperlink"/>
            <w:sz w:val="16"/>
            <w:szCs w:val="16"/>
          </w:rPr>
          <w:t>https://www.asareca.org/sites/default/files/publications/policy_brief__drylands_development__pastoralism_and_biodiversity_conservation_in_east_pb1.pdf</w:t>
        </w:r>
      </w:hyperlink>
    </w:p>
  </w:endnote>
  <w:endnote w:id="4">
    <w:p w14:paraId="7D5F834E" w14:textId="77777777" w:rsidR="00142866" w:rsidRDefault="00142866" w:rsidP="00846716">
      <w:pPr>
        <w:pStyle w:val="EndnoteText"/>
      </w:pPr>
      <w:r>
        <w:rPr>
          <w:rStyle w:val="EndnoteReference"/>
        </w:rPr>
        <w:endnoteRef/>
      </w:r>
      <w:r>
        <w:t xml:space="preserve"> </w:t>
      </w:r>
      <w:r w:rsidRPr="00BD033E">
        <w:rPr>
          <w:sz w:val="16"/>
          <w:szCs w:val="16"/>
        </w:rPr>
        <w:t xml:space="preserve">“Desperate for Water, Communities in Kenya’s Rural Areas Forced to Move,” IOM, 20 March 2022, </w:t>
      </w:r>
      <w:hyperlink r:id="rId4" w:history="1">
        <w:r w:rsidRPr="00BD033E">
          <w:rPr>
            <w:rStyle w:val="Hyperlink"/>
            <w:sz w:val="16"/>
            <w:szCs w:val="16"/>
          </w:rPr>
          <w:t>https://eastandhornofafrica.iom.int/stories/desperate-water-communities-kenyas-rural-areas-forced-move</w:t>
        </w:r>
      </w:hyperlink>
    </w:p>
  </w:endnote>
  <w:endnote w:id="5">
    <w:p w14:paraId="543D3D32" w14:textId="77777777" w:rsidR="00142866" w:rsidRDefault="00142866" w:rsidP="00846716">
      <w:pPr>
        <w:pStyle w:val="EndnoteText"/>
      </w:pPr>
      <w:r>
        <w:rPr>
          <w:rStyle w:val="EndnoteReference"/>
        </w:rPr>
        <w:endnoteRef/>
      </w:r>
      <w:r>
        <w:t xml:space="preserve"> </w:t>
      </w:r>
      <w:hyperlink r:id="rId5" w:history="1">
        <w:r w:rsidRPr="00BD033E">
          <w:rPr>
            <w:rStyle w:val="Hyperlink"/>
            <w:sz w:val="16"/>
            <w:szCs w:val="16"/>
          </w:rPr>
          <w:t>Climate Vulnerable Forum</w:t>
        </w:r>
      </w:hyperlink>
    </w:p>
  </w:endnote>
  <w:endnote w:id="6">
    <w:p w14:paraId="4C619CBA" w14:textId="77777777" w:rsidR="00142866" w:rsidRDefault="00142866" w:rsidP="00846716">
      <w:pPr>
        <w:pStyle w:val="EndnoteText"/>
      </w:pPr>
      <w:r>
        <w:rPr>
          <w:rStyle w:val="EndnoteReference"/>
        </w:rPr>
        <w:endnoteRef/>
      </w:r>
      <w:r w:rsidRPr="005E0A58">
        <w:rPr>
          <w:sz w:val="16"/>
          <w:szCs w:val="16"/>
        </w:rPr>
        <w:t xml:space="preserve"> “One Million Displaced by Drought in Somalia,” UNHCR and NRC. 11 August 2022, </w:t>
      </w:r>
      <w:hyperlink r:id="rId6" w:history="1">
        <w:r w:rsidRPr="005E0A58">
          <w:rPr>
            <w:rStyle w:val="Hyperlink"/>
            <w:sz w:val="16"/>
            <w:szCs w:val="16"/>
          </w:rPr>
          <w:t>https://www.unhcr.org/en-us/news/press/2022/8/62f4c3894/million-people-displaced-drought-somalia.html</w:t>
        </w:r>
      </w:hyperlink>
    </w:p>
  </w:endnote>
  <w:endnote w:id="7">
    <w:p w14:paraId="57C6652F" w14:textId="77777777" w:rsidR="00142866" w:rsidRDefault="00142866" w:rsidP="00846716">
      <w:pPr>
        <w:pStyle w:val="EndnoteText"/>
      </w:pPr>
      <w:r>
        <w:rPr>
          <w:rStyle w:val="EndnoteReference"/>
        </w:rPr>
        <w:endnoteRef/>
      </w:r>
      <w:r>
        <w:t xml:space="preserve"> </w:t>
      </w:r>
      <w:r w:rsidRPr="00F4445B">
        <w:rPr>
          <w:sz w:val="16"/>
          <w:szCs w:val="16"/>
        </w:rPr>
        <w:t xml:space="preserve">“Humanitarians Needs Mount as Almost 60,000 Refugees From Somalia Arrive in Dadaab Refugee Camp Due to Impact of Climate Change, Warns IRC.” </w:t>
      </w:r>
      <w:proofErr w:type="spellStart"/>
      <w:r w:rsidRPr="00F4445B">
        <w:rPr>
          <w:sz w:val="16"/>
          <w:szCs w:val="16"/>
        </w:rPr>
        <w:t>Reliefweb</w:t>
      </w:r>
      <w:proofErr w:type="spellEnd"/>
      <w:r w:rsidRPr="00F4445B">
        <w:rPr>
          <w:sz w:val="16"/>
          <w:szCs w:val="16"/>
        </w:rPr>
        <w:t xml:space="preserve">, 8 November 2022, </w:t>
      </w:r>
      <w:hyperlink r:id="rId7" w:history="1">
        <w:r w:rsidRPr="00F4445B">
          <w:rPr>
            <w:rStyle w:val="Hyperlink"/>
            <w:sz w:val="16"/>
            <w:szCs w:val="16"/>
          </w:rPr>
          <w:t>https://reliefweb.int/report/kenya/humanitarian-needs-mount-almost-60000-refugees-somalia-arrive-dadaab-camp-due-impact-climate-change-warns-irc</w:t>
        </w:r>
      </w:hyperlink>
    </w:p>
  </w:endnote>
  <w:endnote w:id="8">
    <w:p w14:paraId="71249F34" w14:textId="77777777" w:rsidR="00142866" w:rsidRDefault="00142866" w:rsidP="00846716">
      <w:pPr>
        <w:pStyle w:val="EndnoteText"/>
      </w:pPr>
      <w:r>
        <w:rPr>
          <w:rStyle w:val="EndnoteReference"/>
        </w:rPr>
        <w:endnoteRef/>
      </w:r>
      <w:r>
        <w:t xml:space="preserve"> </w:t>
      </w:r>
      <w:r w:rsidRPr="00A21BB6">
        <w:rPr>
          <w:sz w:val="16"/>
          <w:szCs w:val="16"/>
        </w:rPr>
        <w:t>“Climate Change Driving Displacement as Somalia Faces Famine: An Interview with the UN’s Christophe Hodder,” Climate Refugees, 8</w:t>
      </w:r>
      <w:r>
        <w:rPr>
          <w:sz w:val="16"/>
          <w:szCs w:val="16"/>
        </w:rPr>
        <w:t xml:space="preserve"> June</w:t>
      </w:r>
      <w:r w:rsidRPr="00A21BB6">
        <w:rPr>
          <w:sz w:val="16"/>
          <w:szCs w:val="16"/>
        </w:rPr>
        <w:t xml:space="preserve"> 2022. </w:t>
      </w:r>
      <w:hyperlink r:id="rId8" w:history="1">
        <w:r w:rsidRPr="00A21BB6">
          <w:rPr>
            <w:rStyle w:val="Hyperlink"/>
            <w:sz w:val="16"/>
            <w:szCs w:val="16"/>
          </w:rPr>
          <w:t>https://www.climate-refugees.org/perspectives/2022/6/8/somalia</w:t>
        </w:r>
      </w:hyperlink>
    </w:p>
  </w:endnote>
  <w:endnote w:id="9">
    <w:p w14:paraId="24FC73A5" w14:textId="77777777" w:rsidR="00142866" w:rsidRPr="008441D6" w:rsidRDefault="00142866" w:rsidP="00846716">
      <w:pPr>
        <w:pStyle w:val="EndnoteText"/>
        <w:rPr>
          <w:sz w:val="16"/>
          <w:szCs w:val="16"/>
        </w:rPr>
      </w:pPr>
      <w:r>
        <w:rPr>
          <w:rStyle w:val="EndnoteReference"/>
        </w:rPr>
        <w:endnoteRef/>
      </w:r>
      <w:r>
        <w:t xml:space="preserve"> </w:t>
      </w:r>
      <w:r w:rsidRPr="007C4E09">
        <w:rPr>
          <w:sz w:val="16"/>
          <w:szCs w:val="16"/>
        </w:rPr>
        <w:t>Ibid</w:t>
      </w:r>
    </w:p>
  </w:endnote>
  <w:endnote w:id="10">
    <w:p w14:paraId="03ED4E32" w14:textId="77777777" w:rsidR="00142866" w:rsidRDefault="00142866" w:rsidP="00846716">
      <w:pPr>
        <w:pStyle w:val="EndnoteText"/>
      </w:pPr>
      <w:r>
        <w:rPr>
          <w:rStyle w:val="EndnoteReference"/>
        </w:rPr>
        <w:endnoteRef/>
      </w:r>
      <w:r>
        <w:t xml:space="preserve"> </w:t>
      </w:r>
      <w:r w:rsidRPr="008441D6">
        <w:rPr>
          <w:sz w:val="16"/>
          <w:szCs w:val="16"/>
        </w:rPr>
        <w:t xml:space="preserve">Climate Refugees interview with </w:t>
      </w:r>
      <w:proofErr w:type="spellStart"/>
      <w:r w:rsidRPr="008441D6">
        <w:rPr>
          <w:sz w:val="16"/>
          <w:szCs w:val="16"/>
        </w:rPr>
        <w:t>Shomake</w:t>
      </w:r>
      <w:proofErr w:type="spellEnd"/>
      <w:r w:rsidRPr="008441D6">
        <w:rPr>
          <w:sz w:val="16"/>
          <w:szCs w:val="16"/>
        </w:rPr>
        <w:t xml:space="preserve"> Abdi </w:t>
      </w:r>
      <w:proofErr w:type="spellStart"/>
      <w:r w:rsidRPr="008441D6">
        <w:rPr>
          <w:sz w:val="16"/>
          <w:szCs w:val="16"/>
        </w:rPr>
        <w:t>Musse</w:t>
      </w:r>
      <w:proofErr w:type="spellEnd"/>
      <w:r w:rsidRPr="008441D6">
        <w:rPr>
          <w:sz w:val="16"/>
          <w:szCs w:val="16"/>
        </w:rPr>
        <w:t>, Director of Planning and Research, NADFOR, Hargeisa, Somaliland, 24 October 2022.</w:t>
      </w:r>
      <w:r>
        <w:t xml:space="preserve"> </w:t>
      </w:r>
    </w:p>
  </w:endnote>
  <w:endnote w:id="11">
    <w:p w14:paraId="0CD61CC3" w14:textId="473E51D7" w:rsidR="009166B8" w:rsidRDefault="009166B8">
      <w:pPr>
        <w:pStyle w:val="EndnoteText"/>
      </w:pPr>
      <w:r>
        <w:rPr>
          <w:rStyle w:val="EndnoteReference"/>
        </w:rPr>
        <w:endnoteRef/>
      </w:r>
      <w:r>
        <w:t xml:space="preserve"> </w:t>
      </w:r>
      <w:r w:rsidRPr="009166B8">
        <w:rPr>
          <w:sz w:val="16"/>
          <w:szCs w:val="16"/>
        </w:rPr>
        <w:t xml:space="preserve">Carson </w:t>
      </w:r>
      <w:proofErr w:type="spellStart"/>
      <w:r w:rsidRPr="009166B8">
        <w:rPr>
          <w:sz w:val="16"/>
          <w:szCs w:val="16"/>
        </w:rPr>
        <w:t>Kiburo</w:t>
      </w:r>
      <w:proofErr w:type="spellEnd"/>
      <w:r w:rsidRPr="009166B8">
        <w:rPr>
          <w:sz w:val="16"/>
          <w:szCs w:val="16"/>
        </w:rPr>
        <w:t xml:space="preserve">, “Impacts of Climate Change Among the </w:t>
      </w:r>
      <w:proofErr w:type="spellStart"/>
      <w:r w:rsidRPr="009166B8">
        <w:rPr>
          <w:sz w:val="16"/>
          <w:szCs w:val="16"/>
        </w:rPr>
        <w:t>Endorois</w:t>
      </w:r>
      <w:proofErr w:type="spellEnd"/>
      <w:r w:rsidRPr="009166B8">
        <w:rPr>
          <w:sz w:val="16"/>
          <w:szCs w:val="16"/>
        </w:rPr>
        <w:t xml:space="preserve"> Peoples in Kenya,” Cultural Survival, </w:t>
      </w:r>
      <w:hyperlink r:id="rId9" w:history="1">
        <w:r w:rsidRPr="009166B8">
          <w:rPr>
            <w:rStyle w:val="Hyperlink"/>
            <w:sz w:val="16"/>
            <w:szCs w:val="16"/>
          </w:rPr>
          <w:t>https://www.culturalsurvival.org/publications/cultural-survival-quarterly/impacts-climate-change-among-endorois-peoples-kenya</w:t>
        </w:r>
      </w:hyperlink>
    </w:p>
  </w:endnote>
  <w:endnote w:id="12">
    <w:p w14:paraId="19A70EB0" w14:textId="720610D4" w:rsidR="002B4E33" w:rsidRDefault="002B4E33">
      <w:pPr>
        <w:pStyle w:val="EndnoteText"/>
      </w:pPr>
      <w:r>
        <w:rPr>
          <w:rStyle w:val="EndnoteReference"/>
        </w:rPr>
        <w:endnoteRef/>
      </w:r>
      <w:r>
        <w:t xml:space="preserve"> </w:t>
      </w:r>
      <w:r w:rsidRPr="002B4E33">
        <w:rPr>
          <w:sz w:val="16"/>
          <w:szCs w:val="16"/>
        </w:rPr>
        <w:t xml:space="preserve">Nita Bhalla, “We Need Cash to Adapt, Kenyan Slum Dwellers Tell COP26 President,” Reuters, 26 March 2021, </w:t>
      </w:r>
      <w:hyperlink r:id="rId10" w:history="1">
        <w:r w:rsidRPr="002B4E33">
          <w:rPr>
            <w:rStyle w:val="Hyperlink"/>
            <w:sz w:val="16"/>
            <w:szCs w:val="16"/>
          </w:rPr>
          <w:t>https://www.reuters.com/article/us-climate-change-kenya-trfn/we-need-cash-to-adapt-kenyan-slum-dwellers-tell-cop26-president-idUSKBN2BI2QU</w:t>
        </w:r>
      </w:hyperlink>
    </w:p>
  </w:endnote>
  <w:endnote w:id="13">
    <w:p w14:paraId="0DF0EA2B" w14:textId="4C2BAE0C" w:rsidR="00142866" w:rsidRDefault="00142866">
      <w:pPr>
        <w:pStyle w:val="EndnoteText"/>
      </w:pPr>
      <w:r>
        <w:rPr>
          <w:rStyle w:val="EndnoteReference"/>
        </w:rPr>
        <w:endnoteRef/>
      </w:r>
      <w:r>
        <w:t xml:space="preserve"> </w:t>
      </w:r>
      <w:r w:rsidRPr="0041433E">
        <w:rPr>
          <w:sz w:val="16"/>
          <w:szCs w:val="16"/>
        </w:rPr>
        <w:t xml:space="preserve">UNHCR Figures at a Glance. </w:t>
      </w:r>
      <w:hyperlink r:id="rId11" w:history="1">
        <w:r w:rsidRPr="0041433E">
          <w:rPr>
            <w:rStyle w:val="Hyperlink"/>
            <w:sz w:val="16"/>
            <w:szCs w:val="16"/>
          </w:rPr>
          <w:t>https://www.unhcr.org/en-us/figures-at-a-glance.html</w:t>
        </w:r>
      </w:hyperlink>
    </w:p>
  </w:endnote>
  <w:endnote w:id="14">
    <w:p w14:paraId="0AFB1459" w14:textId="57FF08F9" w:rsidR="00142866" w:rsidRDefault="00142866">
      <w:pPr>
        <w:pStyle w:val="EndnoteText"/>
      </w:pPr>
      <w:r>
        <w:rPr>
          <w:rStyle w:val="EndnoteReference"/>
        </w:rPr>
        <w:endnoteRef/>
      </w:r>
      <w:r>
        <w:t xml:space="preserve"> </w:t>
      </w:r>
      <w:r w:rsidRPr="0061479C">
        <w:rPr>
          <w:sz w:val="16"/>
          <w:szCs w:val="16"/>
        </w:rPr>
        <w:t xml:space="preserve">“Climate Chang is an Emergency for Everyone, Everywhere,” UNHCR, 9 November 2021, </w:t>
      </w:r>
      <w:hyperlink r:id="rId12" w:history="1">
        <w:r w:rsidRPr="0061479C">
          <w:rPr>
            <w:rStyle w:val="Hyperlink"/>
            <w:sz w:val="16"/>
            <w:szCs w:val="16"/>
          </w:rPr>
          <w:t>https://www.unhcr.org/en-us/news/stories/2021/11/618a301d5/climate-change-emergency-everywhere.html</w:t>
        </w:r>
      </w:hyperlink>
    </w:p>
  </w:endnote>
  <w:endnote w:id="15">
    <w:p w14:paraId="3717C706" w14:textId="7F5A217A" w:rsidR="00142866" w:rsidRDefault="00142866">
      <w:pPr>
        <w:pStyle w:val="EndnoteText"/>
      </w:pPr>
      <w:r>
        <w:rPr>
          <w:rStyle w:val="EndnoteReference"/>
        </w:rPr>
        <w:endnoteRef/>
      </w:r>
      <w:r>
        <w:t xml:space="preserve"> </w:t>
      </w:r>
      <w:r w:rsidRPr="008C7214">
        <w:rPr>
          <w:sz w:val="16"/>
          <w:szCs w:val="16"/>
        </w:rPr>
        <w:t xml:space="preserve">T. Alexander </w:t>
      </w:r>
      <w:proofErr w:type="spellStart"/>
      <w:r w:rsidRPr="008C7214">
        <w:rPr>
          <w:sz w:val="16"/>
          <w:szCs w:val="16"/>
        </w:rPr>
        <w:t>Aleinikoff</w:t>
      </w:r>
      <w:proofErr w:type="spellEnd"/>
      <w:r w:rsidRPr="008C7214">
        <w:rPr>
          <w:sz w:val="16"/>
          <w:szCs w:val="16"/>
        </w:rPr>
        <w:t xml:space="preserve">, “Membership in a Particular Social Group: Analysis and Proposed Conclusions., “Pg. 5, Georgetown University Law Center, </w:t>
      </w:r>
      <w:hyperlink r:id="rId13" w:history="1">
        <w:r w:rsidRPr="008C7214">
          <w:rPr>
            <w:rStyle w:val="Hyperlink"/>
            <w:sz w:val="16"/>
            <w:szCs w:val="16"/>
          </w:rPr>
          <w:t>https://www.unhcr.org/en-ie/3b83b1c54.pdf</w:t>
        </w:r>
      </w:hyperlink>
    </w:p>
  </w:endnote>
  <w:endnote w:id="16">
    <w:p w14:paraId="1B3BA9D0" w14:textId="4641923B" w:rsidR="003610C9" w:rsidRDefault="003610C9">
      <w:pPr>
        <w:pStyle w:val="EndnoteText"/>
      </w:pPr>
      <w:r>
        <w:rPr>
          <w:rStyle w:val="EndnoteReference"/>
        </w:rPr>
        <w:endnoteRef/>
      </w:r>
      <w:r>
        <w:t xml:space="preserve"> </w:t>
      </w:r>
      <w:r w:rsidRPr="003610C9">
        <w:rPr>
          <w:sz w:val="16"/>
          <w:szCs w:val="16"/>
        </w:rPr>
        <w:t xml:space="preserve">Indigenous Peoples. World Bank, </w:t>
      </w:r>
      <w:hyperlink r:id="rId14" w:history="1">
        <w:r w:rsidRPr="003610C9">
          <w:rPr>
            <w:rStyle w:val="Hyperlink"/>
            <w:sz w:val="16"/>
            <w:szCs w:val="16"/>
          </w:rPr>
          <w:t>https://www.worldbank.org/en/topic/indigenouspeoples#:~:text=There%20are%20an%20estimated%20476,of%20non%2Dindigenous%20people%20worldwide</w:t>
        </w:r>
      </w:hyperlink>
      <w:r w:rsidRPr="003610C9">
        <w:rPr>
          <w:sz w:val="16"/>
          <w:szCs w:val="16"/>
        </w:rPr>
        <w:t>.</w:t>
      </w:r>
    </w:p>
  </w:endnote>
  <w:endnote w:id="17">
    <w:p w14:paraId="0BB44647" w14:textId="37C53139" w:rsidR="00D273C5" w:rsidRPr="00D273C5" w:rsidRDefault="00D273C5">
      <w:pPr>
        <w:pStyle w:val="EndnoteText"/>
        <w:rPr>
          <w:sz w:val="16"/>
          <w:szCs w:val="16"/>
        </w:rPr>
      </w:pPr>
      <w:r>
        <w:rPr>
          <w:rStyle w:val="EndnoteReference"/>
        </w:rPr>
        <w:endnoteRef/>
      </w:r>
      <w:r>
        <w:t xml:space="preserve"> </w:t>
      </w:r>
      <w:r w:rsidRPr="00916868">
        <w:rPr>
          <w:sz w:val="16"/>
          <w:szCs w:val="16"/>
        </w:rPr>
        <w:t xml:space="preserve">Matt Raulerson, “IPCC Warns of Climate Traps Among Refugees and Displaced Person,” Climate Refugees, 17 March 2022, </w:t>
      </w:r>
      <w:hyperlink r:id="rId15" w:history="1">
        <w:r w:rsidRPr="00916868">
          <w:rPr>
            <w:rStyle w:val="Hyperlink"/>
            <w:sz w:val="16"/>
            <w:szCs w:val="16"/>
          </w:rPr>
          <w:t>https://www.climate-refugees.org/spotlight/2022/3/17/ipcc-refugees-idps</w:t>
        </w:r>
      </w:hyperlink>
    </w:p>
  </w:endnote>
  <w:endnote w:id="18">
    <w:p w14:paraId="238E89B9" w14:textId="2033E7CD" w:rsidR="0026552A" w:rsidRDefault="0026552A">
      <w:pPr>
        <w:pStyle w:val="EndnoteText"/>
      </w:pPr>
      <w:r>
        <w:rPr>
          <w:rStyle w:val="EndnoteReference"/>
        </w:rPr>
        <w:endnoteRef/>
      </w:r>
      <w:r>
        <w:t xml:space="preserve"> </w:t>
      </w:r>
      <w:r w:rsidRPr="0026552A">
        <w:rPr>
          <w:sz w:val="16"/>
          <w:szCs w:val="16"/>
        </w:rPr>
        <w:t xml:space="preserve">Climate Refugees interview with displaced communities in </w:t>
      </w:r>
      <w:proofErr w:type="spellStart"/>
      <w:r w:rsidRPr="0026552A">
        <w:rPr>
          <w:sz w:val="16"/>
          <w:szCs w:val="16"/>
        </w:rPr>
        <w:t>Bounou</w:t>
      </w:r>
      <w:proofErr w:type="spellEnd"/>
      <w:r w:rsidRPr="0026552A">
        <w:rPr>
          <w:sz w:val="16"/>
          <w:szCs w:val="16"/>
        </w:rPr>
        <w:t xml:space="preserve">, </w:t>
      </w:r>
      <w:proofErr w:type="spellStart"/>
      <w:r w:rsidRPr="0026552A">
        <w:rPr>
          <w:sz w:val="16"/>
          <w:szCs w:val="16"/>
        </w:rPr>
        <w:t>M’Hamid</w:t>
      </w:r>
      <w:proofErr w:type="spellEnd"/>
      <w:r w:rsidRPr="0026552A">
        <w:rPr>
          <w:sz w:val="16"/>
          <w:szCs w:val="16"/>
        </w:rPr>
        <w:t>, Morocco, 15 May 2022.</w:t>
      </w:r>
      <w:r>
        <w:t xml:space="preserve"> </w:t>
      </w:r>
    </w:p>
  </w:endnote>
  <w:endnote w:id="19">
    <w:p w14:paraId="179696A7" w14:textId="77777777" w:rsidR="00142866" w:rsidRPr="00256F77" w:rsidRDefault="00142866" w:rsidP="004F6697">
      <w:pPr>
        <w:pStyle w:val="EndnoteText"/>
        <w:rPr>
          <w:rStyle w:val="Hyperlink"/>
          <w:sz w:val="16"/>
          <w:szCs w:val="16"/>
        </w:rPr>
      </w:pPr>
      <w:r>
        <w:rPr>
          <w:rStyle w:val="EndnoteReference"/>
        </w:rPr>
        <w:endnoteRef/>
      </w:r>
      <w:r>
        <w:t xml:space="preserve"> </w:t>
      </w:r>
      <w:r w:rsidRPr="00256F77">
        <w:rPr>
          <w:sz w:val="16"/>
          <w:szCs w:val="16"/>
        </w:rPr>
        <w:t>Unpacking Finance for Loss and Damage. Heinrich Boll Stiftung,</w:t>
      </w:r>
      <w:r>
        <w:t xml:space="preserve"> </w:t>
      </w:r>
      <w:hyperlink r:id="rId16" w:history="1">
        <w:r w:rsidRPr="00256F77">
          <w:rPr>
            <w:rStyle w:val="Hyperlink"/>
            <w:sz w:val="16"/>
            <w:szCs w:val="16"/>
          </w:rPr>
          <w:t>https://us.boell.org/en/unpacking-finance-loss-and-damage</w:t>
        </w:r>
      </w:hyperlink>
    </w:p>
  </w:endnote>
  <w:endnote w:id="20">
    <w:p w14:paraId="0DA765AF" w14:textId="0F3ABBA5" w:rsidR="0078021A" w:rsidRPr="0078021A" w:rsidRDefault="0078021A">
      <w:pPr>
        <w:pStyle w:val="EndnoteText"/>
        <w:rPr>
          <w:sz w:val="16"/>
          <w:szCs w:val="16"/>
        </w:rPr>
      </w:pPr>
      <w:r>
        <w:rPr>
          <w:rStyle w:val="EndnoteReference"/>
        </w:rPr>
        <w:endnoteRef/>
      </w:r>
      <w:r>
        <w:t xml:space="preserve"> </w:t>
      </w:r>
      <w:r w:rsidRPr="0078021A">
        <w:rPr>
          <w:sz w:val="16"/>
          <w:szCs w:val="16"/>
        </w:rPr>
        <w:t xml:space="preserve">Amali Tower &amp; Todd Miller, “Finding a Solution to Climate Displacement: Time to Divert Border Enforcement Billions into Loss and Damage Finance,” The Border Chronicle, 3 November 2022, </w:t>
      </w:r>
      <w:hyperlink r:id="rId17" w:history="1">
        <w:r w:rsidRPr="0078021A">
          <w:rPr>
            <w:rStyle w:val="Hyperlink"/>
            <w:sz w:val="16"/>
            <w:szCs w:val="16"/>
          </w:rPr>
          <w:t>https://www.theborderchronicle.com/p/finding-a-solution-to-climate-displacement?fbclid=IwAR13tiHVPCKvlqf3IcMgIVDZcntzMXCVGpSlWXobdNkaqS5OijFz9DYTWrs</w:t>
        </w:r>
      </w:hyperlink>
    </w:p>
  </w:endnote>
  <w:endnote w:id="21">
    <w:p w14:paraId="402B2420" w14:textId="4E7521A7" w:rsidR="00142866" w:rsidRPr="00045A25" w:rsidRDefault="00142866" w:rsidP="00EC55AB">
      <w:pPr>
        <w:pStyle w:val="EndnoteText"/>
        <w:rPr>
          <w:sz w:val="16"/>
          <w:szCs w:val="16"/>
        </w:rPr>
      </w:pPr>
      <w:r>
        <w:rPr>
          <w:rStyle w:val="EndnoteReference"/>
        </w:rPr>
        <w:endnoteRef/>
      </w:r>
      <w:r>
        <w:t xml:space="preserve"> </w:t>
      </w:r>
      <w:r w:rsidRPr="008F4782">
        <w:rPr>
          <w:sz w:val="16"/>
          <w:szCs w:val="16"/>
        </w:rPr>
        <w:t>Climate Collateral. Transnational Institute, 14 November 2022,</w:t>
      </w:r>
      <w:r>
        <w:rPr>
          <w:sz w:val="16"/>
          <w:szCs w:val="16"/>
        </w:rPr>
        <w:t xml:space="preserve"> </w:t>
      </w:r>
      <w:hyperlink r:id="rId18" w:history="1">
        <w:r w:rsidRPr="006963FF">
          <w:rPr>
            <w:rStyle w:val="Hyperlink"/>
            <w:sz w:val="16"/>
            <w:szCs w:val="16"/>
          </w:rPr>
          <w:t>https://www.tni.org/en/publication/climate-collateral</w:t>
        </w:r>
      </w:hyperlink>
    </w:p>
  </w:endnote>
  <w:endnote w:id="22">
    <w:p w14:paraId="4F2A491B" w14:textId="50817A55" w:rsidR="00142866" w:rsidRPr="00045A25" w:rsidRDefault="00142866">
      <w:pPr>
        <w:pStyle w:val="EndnoteText"/>
        <w:rPr>
          <w:sz w:val="16"/>
          <w:szCs w:val="16"/>
        </w:rPr>
      </w:pPr>
      <w:r>
        <w:rPr>
          <w:rStyle w:val="EndnoteReference"/>
        </w:rPr>
        <w:endnoteRef/>
      </w:r>
      <w:r>
        <w:t xml:space="preserve"> </w:t>
      </w:r>
      <w:r w:rsidRPr="00045A25">
        <w:rPr>
          <w:sz w:val="16"/>
          <w:szCs w:val="16"/>
        </w:rPr>
        <w:t>Report of the Special Rapporteur on contemporary forms of racism, racial discrimination, xenophobia and related intolerance on ecological crisis climate justice and racial justice</w:t>
      </w:r>
      <w:r>
        <w:rPr>
          <w:sz w:val="16"/>
          <w:szCs w:val="16"/>
        </w:rPr>
        <w:t xml:space="preserve">, Pg. 10. </w:t>
      </w:r>
    </w:p>
  </w:endnote>
  <w:endnote w:id="23">
    <w:p w14:paraId="7912373C" w14:textId="2C137A9D" w:rsidR="00840946" w:rsidRDefault="00840946">
      <w:pPr>
        <w:pStyle w:val="EndnoteText"/>
      </w:pPr>
      <w:r>
        <w:rPr>
          <w:rStyle w:val="EndnoteReference"/>
        </w:rPr>
        <w:endnoteRef/>
      </w:r>
      <w:r>
        <w:t xml:space="preserve"> </w:t>
      </w:r>
      <w:r w:rsidRPr="00840946">
        <w:rPr>
          <w:sz w:val="16"/>
          <w:szCs w:val="16"/>
        </w:rPr>
        <w:t xml:space="preserve">Protocol on Free Movement of Persons in the IGAD Region, 26 February 2020, </w:t>
      </w:r>
      <w:hyperlink r:id="rId19" w:history="1">
        <w:r w:rsidRPr="00840946">
          <w:rPr>
            <w:rStyle w:val="Hyperlink"/>
            <w:sz w:val="16"/>
            <w:szCs w:val="16"/>
          </w:rPr>
          <w:t>https://environmentalmigration.iom.int/sites/g/files/tmzbdl1411/files/event/file/Final%20IGAD%20PROTOCOL%20ENDORSED%20BY%20IGAD%20Ambassadors%20and%20Ministers%20of%20Interior%20and%20Labour%20Khartoum%2026%20Feb%202020.pdf</w:t>
        </w:r>
      </w:hyperlink>
    </w:p>
  </w:endnote>
  <w:endnote w:id="24">
    <w:p w14:paraId="6CEA05B8" w14:textId="61958ACA" w:rsidR="002718D2" w:rsidRDefault="002718D2">
      <w:pPr>
        <w:pStyle w:val="EndnoteText"/>
      </w:pPr>
      <w:r>
        <w:rPr>
          <w:rStyle w:val="EndnoteReference"/>
        </w:rPr>
        <w:endnoteRef/>
      </w:r>
      <w:r w:rsidRPr="002718D2">
        <w:rPr>
          <w:sz w:val="16"/>
          <w:szCs w:val="16"/>
        </w:rPr>
        <w:t xml:space="preserve"> African Union Convention for the Protection and Assistance of Internally Displaced Persons (Kampala Convention), </w:t>
      </w:r>
      <w:hyperlink r:id="rId20" w:history="1">
        <w:r w:rsidRPr="002718D2">
          <w:rPr>
            <w:rStyle w:val="Hyperlink"/>
            <w:sz w:val="16"/>
            <w:szCs w:val="16"/>
          </w:rPr>
          <w:t>https://www.unhcr.</w:t>
        </w:r>
        <w:r w:rsidRPr="002718D2">
          <w:rPr>
            <w:rStyle w:val="Hyperlink"/>
            <w:sz w:val="16"/>
            <w:szCs w:val="16"/>
          </w:rPr>
          <w:t>o</w:t>
        </w:r>
        <w:r w:rsidRPr="002718D2">
          <w:rPr>
            <w:rStyle w:val="Hyperlink"/>
            <w:sz w:val="16"/>
            <w:szCs w:val="16"/>
          </w:rPr>
          <w:t>rg/en-us/about-us/background/4ae9bede9/african-union-convention-protection-assistance-internally-displaced-persons.html</w:t>
        </w:r>
      </w:hyperlink>
    </w:p>
  </w:endnote>
  <w:endnote w:id="25">
    <w:p w14:paraId="6BF3D495" w14:textId="61A9F8B3" w:rsidR="002718D2" w:rsidRDefault="002718D2">
      <w:pPr>
        <w:pStyle w:val="EndnoteText"/>
      </w:pPr>
      <w:r>
        <w:rPr>
          <w:rStyle w:val="EndnoteReference"/>
        </w:rPr>
        <w:endnoteRef/>
      </w:r>
      <w:r>
        <w:t xml:space="preserve"> </w:t>
      </w:r>
      <w:r w:rsidRPr="002718D2">
        <w:rPr>
          <w:sz w:val="16"/>
          <w:szCs w:val="16"/>
        </w:rPr>
        <w:t xml:space="preserve">Kampala Ministerial Declaration, 29 July 2022, </w:t>
      </w:r>
      <w:hyperlink r:id="rId21" w:history="1">
        <w:r w:rsidRPr="002718D2">
          <w:rPr>
            <w:rStyle w:val="Hyperlink"/>
            <w:sz w:val="16"/>
            <w:szCs w:val="16"/>
          </w:rPr>
          <w:t>https://environmentalmigration.iom.int/sites/g/files/tmzbdl1411/files/documents/Kampala%20Ministerial%20Declaration%20on%20MECC_English%20signed.pdf</w:t>
        </w:r>
      </w:hyperlink>
    </w:p>
  </w:endnote>
  <w:endnote w:id="26">
    <w:p w14:paraId="17CBFD93" w14:textId="77777777" w:rsidR="00142866" w:rsidRDefault="00142866" w:rsidP="00FD047E">
      <w:pPr>
        <w:pStyle w:val="EndnoteText"/>
      </w:pPr>
      <w:r>
        <w:rPr>
          <w:rStyle w:val="EndnoteReference"/>
        </w:rPr>
        <w:endnoteRef/>
      </w:r>
      <w:r>
        <w:t xml:space="preserve"> </w:t>
      </w:r>
      <w:r w:rsidRPr="008441D6">
        <w:rPr>
          <w:sz w:val="16"/>
          <w:szCs w:val="16"/>
        </w:rPr>
        <w:t xml:space="preserve">Climate Refugees interview with </w:t>
      </w:r>
      <w:r>
        <w:rPr>
          <w:sz w:val="16"/>
          <w:szCs w:val="16"/>
        </w:rPr>
        <w:t xml:space="preserve">Sammy </w:t>
      </w:r>
      <w:proofErr w:type="spellStart"/>
      <w:r>
        <w:rPr>
          <w:sz w:val="16"/>
          <w:szCs w:val="16"/>
        </w:rPr>
        <w:t>Ekal</w:t>
      </w:r>
      <w:proofErr w:type="spellEnd"/>
      <w:r w:rsidRPr="008441D6">
        <w:rPr>
          <w:sz w:val="16"/>
          <w:szCs w:val="16"/>
        </w:rPr>
        <w:t>, Director</w:t>
      </w:r>
      <w:r>
        <w:rPr>
          <w:sz w:val="16"/>
          <w:szCs w:val="16"/>
        </w:rPr>
        <w:t xml:space="preserve">, Turkana Pastoralist Development </w:t>
      </w:r>
      <w:proofErr w:type="spellStart"/>
      <w:r>
        <w:rPr>
          <w:sz w:val="16"/>
          <w:szCs w:val="16"/>
        </w:rPr>
        <w:t>Organisation</w:t>
      </w:r>
      <w:proofErr w:type="spellEnd"/>
      <w:r>
        <w:rPr>
          <w:sz w:val="16"/>
          <w:szCs w:val="16"/>
        </w:rPr>
        <w:t xml:space="preserve"> (TUPADO)</w:t>
      </w:r>
      <w:r w:rsidRPr="008441D6">
        <w:rPr>
          <w:sz w:val="16"/>
          <w:szCs w:val="16"/>
        </w:rPr>
        <w:t xml:space="preserve">, </w:t>
      </w:r>
      <w:proofErr w:type="spellStart"/>
      <w:r>
        <w:rPr>
          <w:sz w:val="16"/>
          <w:szCs w:val="16"/>
        </w:rPr>
        <w:t>Lodw</w:t>
      </w:r>
      <w:r w:rsidRPr="008441D6">
        <w:rPr>
          <w:sz w:val="16"/>
          <w:szCs w:val="16"/>
        </w:rPr>
        <w:t>a</w:t>
      </w:r>
      <w:r>
        <w:rPr>
          <w:sz w:val="16"/>
          <w:szCs w:val="16"/>
        </w:rPr>
        <w:t>r</w:t>
      </w:r>
      <w:proofErr w:type="spellEnd"/>
      <w:r w:rsidRPr="008441D6">
        <w:rPr>
          <w:sz w:val="16"/>
          <w:szCs w:val="16"/>
        </w:rPr>
        <w:t xml:space="preserve">, </w:t>
      </w:r>
      <w:r>
        <w:rPr>
          <w:sz w:val="16"/>
          <w:szCs w:val="16"/>
        </w:rPr>
        <w:t>Kenya</w:t>
      </w:r>
      <w:r w:rsidRPr="008441D6">
        <w:rPr>
          <w:sz w:val="16"/>
          <w:szCs w:val="16"/>
        </w:rPr>
        <w:t xml:space="preserve">, </w:t>
      </w:r>
      <w:r>
        <w:rPr>
          <w:sz w:val="16"/>
          <w:szCs w:val="16"/>
        </w:rPr>
        <w:t>13</w:t>
      </w:r>
      <w:r w:rsidRPr="008441D6">
        <w:rPr>
          <w:sz w:val="16"/>
          <w:szCs w:val="16"/>
        </w:rPr>
        <w:t xml:space="preserve"> October 2022</w:t>
      </w:r>
    </w:p>
  </w:endnote>
  <w:endnote w:id="27">
    <w:p w14:paraId="22B941B1" w14:textId="77777777" w:rsidR="00142866" w:rsidRPr="00156AAB" w:rsidRDefault="00142866">
      <w:pPr>
        <w:rPr>
          <w:sz w:val="16"/>
          <w:szCs w:val="16"/>
        </w:rPr>
      </w:pPr>
      <w:r w:rsidRPr="00156AAB">
        <w:rPr>
          <w:sz w:val="16"/>
          <w:szCs w:val="16"/>
          <w:vertAlign w:val="superscript"/>
        </w:rPr>
        <w:endnoteRef/>
      </w:r>
      <w:r w:rsidRPr="00156AAB">
        <w:rPr>
          <w:sz w:val="16"/>
          <w:szCs w:val="16"/>
        </w:rPr>
        <w:t xml:space="preserve"> Cattle rustlers kill at least 11 people during ambush in Kenya, September 25, 2022, </w:t>
      </w:r>
      <w:hyperlink r:id="rId22">
        <w:r w:rsidRPr="00156AAB">
          <w:rPr>
            <w:color w:val="1155CC"/>
            <w:sz w:val="16"/>
            <w:szCs w:val="16"/>
            <w:u w:val="single"/>
          </w:rPr>
          <w:t>https://www.bbc.com/news/world-africa-63027210</w:t>
        </w:r>
      </w:hyperlink>
    </w:p>
    <w:p w14:paraId="3819D521" w14:textId="77777777" w:rsidR="00142866" w:rsidRDefault="00142866">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9CDA" w14:textId="77777777" w:rsidR="00B452F1" w:rsidRDefault="00B452F1">
    <w:pPr>
      <w:pBdr>
        <w:top w:val="nil"/>
        <w:left w:val="nil"/>
        <w:bottom w:val="nil"/>
        <w:right w:val="nil"/>
        <w:between w:val="nil"/>
      </w:pBdr>
      <w:tabs>
        <w:tab w:val="center" w:pos="4680"/>
        <w:tab w:val="right" w:pos="9360"/>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55CD" w14:textId="77777777" w:rsidR="002058A5" w:rsidRDefault="002058A5">
      <w:r>
        <w:separator/>
      </w:r>
    </w:p>
  </w:footnote>
  <w:footnote w:type="continuationSeparator" w:id="0">
    <w:p w14:paraId="2F77D3FB" w14:textId="77777777" w:rsidR="002058A5" w:rsidRDefault="00205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C7A5" w14:textId="6257F927" w:rsidR="00361876" w:rsidRPr="00361876" w:rsidRDefault="00000000" w:rsidP="00361876">
    <w:pPr>
      <w:pBdr>
        <w:top w:val="nil"/>
        <w:left w:val="nil"/>
        <w:bottom w:val="single" w:sz="4" w:space="1" w:color="auto"/>
        <w:right w:val="nil"/>
        <w:between w:val="nil"/>
      </w:pBdr>
      <w:tabs>
        <w:tab w:val="center" w:pos="4680"/>
        <w:tab w:val="right" w:pos="9360"/>
      </w:tabs>
      <w:rPr>
        <w:rFonts w:asciiTheme="majorHAnsi" w:eastAsiaTheme="majorEastAsia" w:hAnsiTheme="majorHAnsi" w:cstheme="majorBidi"/>
        <w:color w:val="000000"/>
        <w:sz w:val="22"/>
        <w:szCs w:val="22"/>
      </w:rPr>
    </w:pPr>
    <w:r>
      <w:rPr>
        <w:noProof/>
        <w:color w:val="000000"/>
      </w:rPr>
      <w:drawing>
        <wp:inline distT="0" distB="0" distL="0" distR="0" wp14:anchorId="799F197C" wp14:editId="67A1B4BD">
          <wp:extent cx="978574" cy="48479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8574" cy="484791"/>
                  </a:xfrm>
                  <a:prstGeom prst="rect">
                    <a:avLst/>
                  </a:prstGeom>
                  <a:ln/>
                </pic:spPr>
              </pic:pic>
            </a:graphicData>
          </a:graphic>
        </wp:inline>
      </w:drawing>
    </w:r>
    <w:r w:rsidR="00361876">
      <w:rPr>
        <w:color w:val="000000"/>
      </w:rPr>
      <w:t xml:space="preserve">                                                                                                             </w:t>
    </w:r>
    <w:hyperlink r:id="rId2" w:history="1">
      <w:r w:rsidR="00361876" w:rsidRPr="00361876">
        <w:rPr>
          <w:rStyle w:val="Hyperlink"/>
          <w:rFonts w:asciiTheme="majorHAnsi" w:eastAsiaTheme="majorEastAsia" w:hAnsiTheme="majorHAnsi" w:cstheme="majorBidi"/>
          <w:sz w:val="22"/>
          <w:szCs w:val="22"/>
        </w:rPr>
        <w:t>Climate-Refugees.org</w:t>
      </w:r>
    </w:hyperlink>
  </w:p>
  <w:p w14:paraId="7E0F45FF" w14:textId="77777777" w:rsidR="00B452F1" w:rsidRDefault="00B452F1" w:rsidP="0036187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5864"/>
    <w:multiLevelType w:val="multilevel"/>
    <w:tmpl w:val="58CC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771B28"/>
    <w:multiLevelType w:val="hybridMultilevel"/>
    <w:tmpl w:val="02BEA6FC"/>
    <w:lvl w:ilvl="0" w:tplc="04090001">
      <w:start w:val="1"/>
      <w:numFmt w:val="bullet"/>
      <w:lvlText w:val=""/>
      <w:lvlJc w:val="left"/>
      <w:pPr>
        <w:ind w:left="1074" w:hanging="360"/>
      </w:pPr>
      <w:rPr>
        <w:rFonts w:ascii="Symbol" w:hAnsi="Symbol"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 w15:restartNumberingAfterBreak="0">
    <w:nsid w:val="50D13517"/>
    <w:multiLevelType w:val="hybridMultilevel"/>
    <w:tmpl w:val="FB685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565618">
    <w:abstractNumId w:val="0"/>
  </w:num>
  <w:num w:numId="2" w16cid:durableId="2122801138">
    <w:abstractNumId w:val="1"/>
  </w:num>
  <w:num w:numId="3" w16cid:durableId="198935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F1"/>
    <w:rsid w:val="00045A25"/>
    <w:rsid w:val="00066F84"/>
    <w:rsid w:val="000A39A3"/>
    <w:rsid w:val="000D4FA2"/>
    <w:rsid w:val="000F1894"/>
    <w:rsid w:val="0010529C"/>
    <w:rsid w:val="00114EEB"/>
    <w:rsid w:val="00140661"/>
    <w:rsid w:val="0014151D"/>
    <w:rsid w:val="00142866"/>
    <w:rsid w:val="001530FE"/>
    <w:rsid w:val="00156AAB"/>
    <w:rsid w:val="00174773"/>
    <w:rsid w:val="0017489F"/>
    <w:rsid w:val="00184327"/>
    <w:rsid w:val="001A5B98"/>
    <w:rsid w:val="001B22AA"/>
    <w:rsid w:val="001B25DB"/>
    <w:rsid w:val="001B5F6E"/>
    <w:rsid w:val="001C0B6A"/>
    <w:rsid w:val="001D113E"/>
    <w:rsid w:val="001D4DE1"/>
    <w:rsid w:val="002058A5"/>
    <w:rsid w:val="002447FD"/>
    <w:rsid w:val="00256F77"/>
    <w:rsid w:val="0026552A"/>
    <w:rsid w:val="002718D2"/>
    <w:rsid w:val="002B4E33"/>
    <w:rsid w:val="002C2899"/>
    <w:rsid w:val="002D45F7"/>
    <w:rsid w:val="002E1FDF"/>
    <w:rsid w:val="0030317B"/>
    <w:rsid w:val="003118CB"/>
    <w:rsid w:val="00316946"/>
    <w:rsid w:val="00342693"/>
    <w:rsid w:val="003610C9"/>
    <w:rsid w:val="00361876"/>
    <w:rsid w:val="00373C92"/>
    <w:rsid w:val="00395B52"/>
    <w:rsid w:val="003A274C"/>
    <w:rsid w:val="003B7EF7"/>
    <w:rsid w:val="003C1CD5"/>
    <w:rsid w:val="0041433E"/>
    <w:rsid w:val="00416643"/>
    <w:rsid w:val="004334C2"/>
    <w:rsid w:val="004334CD"/>
    <w:rsid w:val="00436D82"/>
    <w:rsid w:val="004B0C2F"/>
    <w:rsid w:val="004B2558"/>
    <w:rsid w:val="004D1B49"/>
    <w:rsid w:val="004D2DE7"/>
    <w:rsid w:val="004D4B8D"/>
    <w:rsid w:val="004F6697"/>
    <w:rsid w:val="00542D5A"/>
    <w:rsid w:val="00582FAD"/>
    <w:rsid w:val="00597150"/>
    <w:rsid w:val="005B50FB"/>
    <w:rsid w:val="005D725A"/>
    <w:rsid w:val="005E0A58"/>
    <w:rsid w:val="005E717F"/>
    <w:rsid w:val="00611B79"/>
    <w:rsid w:val="0061479C"/>
    <w:rsid w:val="00634288"/>
    <w:rsid w:val="006B7669"/>
    <w:rsid w:val="006F14BC"/>
    <w:rsid w:val="00710918"/>
    <w:rsid w:val="00750253"/>
    <w:rsid w:val="0078021A"/>
    <w:rsid w:val="00782EC1"/>
    <w:rsid w:val="007C4E09"/>
    <w:rsid w:val="007C5300"/>
    <w:rsid w:val="007F50FA"/>
    <w:rsid w:val="007F5DCA"/>
    <w:rsid w:val="0081294D"/>
    <w:rsid w:val="00817A4A"/>
    <w:rsid w:val="0082400D"/>
    <w:rsid w:val="00840946"/>
    <w:rsid w:val="008441D6"/>
    <w:rsid w:val="00846716"/>
    <w:rsid w:val="00852536"/>
    <w:rsid w:val="008633BD"/>
    <w:rsid w:val="0088428E"/>
    <w:rsid w:val="00887410"/>
    <w:rsid w:val="008A7519"/>
    <w:rsid w:val="008C7214"/>
    <w:rsid w:val="008D1E3A"/>
    <w:rsid w:val="008F4782"/>
    <w:rsid w:val="009166B8"/>
    <w:rsid w:val="00916868"/>
    <w:rsid w:val="00936E2B"/>
    <w:rsid w:val="00943D46"/>
    <w:rsid w:val="0098312D"/>
    <w:rsid w:val="009973F0"/>
    <w:rsid w:val="009B23EC"/>
    <w:rsid w:val="009B3E89"/>
    <w:rsid w:val="009C2CF3"/>
    <w:rsid w:val="00A03160"/>
    <w:rsid w:val="00A21BB6"/>
    <w:rsid w:val="00A27900"/>
    <w:rsid w:val="00A302F6"/>
    <w:rsid w:val="00A543E9"/>
    <w:rsid w:val="00A55217"/>
    <w:rsid w:val="00A7288A"/>
    <w:rsid w:val="00AB4623"/>
    <w:rsid w:val="00AB7233"/>
    <w:rsid w:val="00AF7131"/>
    <w:rsid w:val="00B267EF"/>
    <w:rsid w:val="00B36677"/>
    <w:rsid w:val="00B452F1"/>
    <w:rsid w:val="00B60B77"/>
    <w:rsid w:val="00B7005E"/>
    <w:rsid w:val="00B736FB"/>
    <w:rsid w:val="00BA2AFD"/>
    <w:rsid w:val="00BD033E"/>
    <w:rsid w:val="00BE3BA4"/>
    <w:rsid w:val="00C95043"/>
    <w:rsid w:val="00CA3AFA"/>
    <w:rsid w:val="00CD1786"/>
    <w:rsid w:val="00D219BC"/>
    <w:rsid w:val="00D25BFA"/>
    <w:rsid w:val="00D273C5"/>
    <w:rsid w:val="00D32463"/>
    <w:rsid w:val="00D46ACD"/>
    <w:rsid w:val="00D65494"/>
    <w:rsid w:val="00DC2713"/>
    <w:rsid w:val="00DF3DAC"/>
    <w:rsid w:val="00E01104"/>
    <w:rsid w:val="00E11249"/>
    <w:rsid w:val="00E119F9"/>
    <w:rsid w:val="00EA18ED"/>
    <w:rsid w:val="00EC55AB"/>
    <w:rsid w:val="00ED1145"/>
    <w:rsid w:val="00ED3A69"/>
    <w:rsid w:val="00F353AD"/>
    <w:rsid w:val="00F4445B"/>
    <w:rsid w:val="00F81C69"/>
    <w:rsid w:val="00FC69E8"/>
    <w:rsid w:val="00FD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F00107"/>
  <w15:docId w15:val="{7F7BDB88-D2EA-1F43-9C36-97258E4D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9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49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130BD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C52B6"/>
    <w:pPr>
      <w:ind w:left="720"/>
      <w:contextualSpacing/>
    </w:pPr>
  </w:style>
  <w:style w:type="character" w:customStyle="1" w:styleId="Heading3Char">
    <w:name w:val="Heading 3 Char"/>
    <w:basedOn w:val="DefaultParagraphFont"/>
    <w:link w:val="Heading3"/>
    <w:uiPriority w:val="9"/>
    <w:rsid w:val="00130BD1"/>
    <w:rPr>
      <w:rFonts w:ascii="Times New Roman" w:eastAsia="Times New Roman" w:hAnsi="Times New Roman" w:cs="Times New Roman"/>
      <w:b/>
      <w:bCs/>
      <w:sz w:val="27"/>
      <w:szCs w:val="27"/>
    </w:rPr>
  </w:style>
  <w:style w:type="character" w:styleId="Emphasis">
    <w:name w:val="Emphasis"/>
    <w:basedOn w:val="DefaultParagraphFont"/>
    <w:uiPriority w:val="20"/>
    <w:qFormat/>
    <w:rsid w:val="00130BD1"/>
    <w:rPr>
      <w:i/>
      <w:iCs/>
    </w:rPr>
  </w:style>
  <w:style w:type="character" w:styleId="Hyperlink">
    <w:name w:val="Hyperlink"/>
    <w:basedOn w:val="DefaultParagraphFont"/>
    <w:uiPriority w:val="99"/>
    <w:unhideWhenUsed/>
    <w:rsid w:val="00130BD1"/>
    <w:rPr>
      <w:color w:val="0000FF"/>
      <w:u w:val="single"/>
    </w:rPr>
  </w:style>
  <w:style w:type="character" w:styleId="UnresolvedMention">
    <w:name w:val="Unresolved Mention"/>
    <w:basedOn w:val="DefaultParagraphFont"/>
    <w:uiPriority w:val="99"/>
    <w:semiHidden/>
    <w:unhideWhenUsed/>
    <w:rsid w:val="00130BD1"/>
    <w:rPr>
      <w:color w:val="605E5C"/>
      <w:shd w:val="clear" w:color="auto" w:fill="E1DFDD"/>
    </w:rPr>
  </w:style>
  <w:style w:type="character" w:styleId="FollowedHyperlink">
    <w:name w:val="FollowedHyperlink"/>
    <w:basedOn w:val="DefaultParagraphFont"/>
    <w:uiPriority w:val="99"/>
    <w:semiHidden/>
    <w:unhideWhenUsed/>
    <w:rsid w:val="004E03C3"/>
    <w:rPr>
      <w:color w:val="954F72" w:themeColor="followedHyperlink"/>
      <w:u w:val="single"/>
    </w:rPr>
  </w:style>
  <w:style w:type="character" w:customStyle="1" w:styleId="Heading1Char">
    <w:name w:val="Heading 1 Char"/>
    <w:basedOn w:val="DefaultParagraphFont"/>
    <w:link w:val="Heading1"/>
    <w:uiPriority w:val="9"/>
    <w:rsid w:val="0095498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54984"/>
    <w:pPr>
      <w:tabs>
        <w:tab w:val="center" w:pos="4680"/>
        <w:tab w:val="right" w:pos="9360"/>
      </w:tabs>
    </w:pPr>
  </w:style>
  <w:style w:type="character" w:customStyle="1" w:styleId="HeaderChar">
    <w:name w:val="Header Char"/>
    <w:basedOn w:val="DefaultParagraphFont"/>
    <w:link w:val="Header"/>
    <w:uiPriority w:val="99"/>
    <w:rsid w:val="00954984"/>
  </w:style>
  <w:style w:type="paragraph" w:styleId="Footer">
    <w:name w:val="footer"/>
    <w:basedOn w:val="Normal"/>
    <w:link w:val="FooterChar"/>
    <w:uiPriority w:val="99"/>
    <w:unhideWhenUsed/>
    <w:rsid w:val="00954984"/>
    <w:pPr>
      <w:tabs>
        <w:tab w:val="center" w:pos="4680"/>
        <w:tab w:val="right" w:pos="9360"/>
      </w:tabs>
    </w:pPr>
  </w:style>
  <w:style w:type="character" w:customStyle="1" w:styleId="FooterChar">
    <w:name w:val="Footer Char"/>
    <w:basedOn w:val="DefaultParagraphFont"/>
    <w:link w:val="Footer"/>
    <w:uiPriority w:val="99"/>
    <w:rsid w:val="00954984"/>
  </w:style>
  <w:style w:type="character" w:customStyle="1" w:styleId="Heading2Char">
    <w:name w:val="Heading 2 Char"/>
    <w:basedOn w:val="DefaultParagraphFont"/>
    <w:link w:val="Heading2"/>
    <w:uiPriority w:val="9"/>
    <w:rsid w:val="00954984"/>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E01104"/>
    <w:rPr>
      <w:sz w:val="20"/>
      <w:szCs w:val="20"/>
    </w:rPr>
  </w:style>
  <w:style w:type="character" w:customStyle="1" w:styleId="FootnoteTextChar">
    <w:name w:val="Footnote Text Char"/>
    <w:basedOn w:val="DefaultParagraphFont"/>
    <w:link w:val="FootnoteText"/>
    <w:uiPriority w:val="99"/>
    <w:semiHidden/>
    <w:rsid w:val="00E01104"/>
    <w:rPr>
      <w:sz w:val="20"/>
      <w:szCs w:val="20"/>
    </w:rPr>
  </w:style>
  <w:style w:type="character" w:styleId="FootnoteReference">
    <w:name w:val="footnote reference"/>
    <w:basedOn w:val="DefaultParagraphFont"/>
    <w:uiPriority w:val="99"/>
    <w:semiHidden/>
    <w:unhideWhenUsed/>
    <w:rsid w:val="00E01104"/>
    <w:rPr>
      <w:vertAlign w:val="superscript"/>
    </w:rPr>
  </w:style>
  <w:style w:type="paragraph" w:styleId="NormalWeb">
    <w:name w:val="Normal (Web)"/>
    <w:basedOn w:val="Normal"/>
    <w:uiPriority w:val="99"/>
    <w:unhideWhenUsed/>
    <w:rsid w:val="00256F77"/>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142866"/>
    <w:rPr>
      <w:sz w:val="20"/>
      <w:szCs w:val="20"/>
    </w:rPr>
  </w:style>
  <w:style w:type="character" w:customStyle="1" w:styleId="EndnoteTextChar">
    <w:name w:val="Endnote Text Char"/>
    <w:basedOn w:val="DefaultParagraphFont"/>
    <w:link w:val="EndnoteText"/>
    <w:uiPriority w:val="99"/>
    <w:semiHidden/>
    <w:rsid w:val="00142866"/>
    <w:rPr>
      <w:sz w:val="20"/>
      <w:szCs w:val="20"/>
    </w:rPr>
  </w:style>
  <w:style w:type="character" w:styleId="EndnoteReference">
    <w:name w:val="endnote reference"/>
    <w:basedOn w:val="DefaultParagraphFont"/>
    <w:uiPriority w:val="99"/>
    <w:semiHidden/>
    <w:unhideWhenUsed/>
    <w:rsid w:val="00142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232665">
      <w:bodyDiv w:val="1"/>
      <w:marLeft w:val="0"/>
      <w:marRight w:val="0"/>
      <w:marTop w:val="0"/>
      <w:marBottom w:val="0"/>
      <w:divBdr>
        <w:top w:val="none" w:sz="0" w:space="0" w:color="auto"/>
        <w:left w:val="none" w:sz="0" w:space="0" w:color="auto"/>
        <w:bottom w:val="none" w:sz="0" w:space="0" w:color="auto"/>
        <w:right w:val="none" w:sz="0" w:space="0" w:color="auto"/>
      </w:divBdr>
    </w:div>
    <w:div w:id="1503278583">
      <w:bodyDiv w:val="1"/>
      <w:marLeft w:val="0"/>
      <w:marRight w:val="0"/>
      <w:marTop w:val="0"/>
      <w:marBottom w:val="0"/>
      <w:divBdr>
        <w:top w:val="none" w:sz="0" w:space="0" w:color="auto"/>
        <w:left w:val="none" w:sz="0" w:space="0" w:color="auto"/>
        <w:bottom w:val="none" w:sz="0" w:space="0" w:color="auto"/>
        <w:right w:val="none" w:sz="0" w:space="0" w:color="auto"/>
      </w:divBdr>
    </w:div>
    <w:div w:id="1556163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hcr.org/refugee-statistics/insights/explainers/100-million-forcibly-displaced.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heborderchronicle.com/p/finding-a-solution-to-climate-displacement?fbclid=IwAR13tiHVPCKvlqf3IcMgIVDZcntzMXCVGpSlWXobdNkaqS5OijFz9DYTWrs" TargetMode="External"/><Relationship Id="rId4" Type="http://schemas.openxmlformats.org/officeDocument/2006/relationships/settings" Target="settings.xml"/><Relationship Id="rId9" Type="http://schemas.openxmlformats.org/officeDocument/2006/relationships/hyperlink" Target="https://www.aljazeera.com/economy/2021/5/25/bbin-2020-more-people-displaced-by-extreme-climate-than-conflict"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climate-refugees.org/perspectives/2022/6/8/somalia" TargetMode="External"/><Relationship Id="rId13" Type="http://schemas.openxmlformats.org/officeDocument/2006/relationships/hyperlink" Target="https://www.unhcr.org/en-ie/3b83b1c54.pdf" TargetMode="External"/><Relationship Id="rId18" Type="http://schemas.openxmlformats.org/officeDocument/2006/relationships/hyperlink" Target="https://www.tni.org/en/publication/climate-collateral" TargetMode="External"/><Relationship Id="rId3" Type="http://schemas.openxmlformats.org/officeDocument/2006/relationships/hyperlink" Target="https://www.asareca.org/sites/default/files/publications/policy_brief__drylands_development__pastoralism_and_biodiversity_conservation_in_east_pb1.pdf" TargetMode="External"/><Relationship Id="rId21" Type="http://schemas.openxmlformats.org/officeDocument/2006/relationships/hyperlink" Target="https://environmentalmigration.iom.int/sites/g/files/tmzbdl1411/files/documents/Kampala%20Ministerial%20Declaration%20on%20MECC_English%20signed.pdf" TargetMode="External"/><Relationship Id="rId7" Type="http://schemas.openxmlformats.org/officeDocument/2006/relationships/hyperlink" Target="https://reliefweb.int/report/kenya/humanitarian-needs-mount-almost-60000-refugees-somalia-arrive-dadaab-camp-due-impact-climate-change-warns-irc" TargetMode="External"/><Relationship Id="rId12" Type="http://schemas.openxmlformats.org/officeDocument/2006/relationships/hyperlink" Target="https://www.unhcr.org/en-us/news/stories/2021/11/618a301d5/climate-change-emergency-everywhere.html" TargetMode="External"/><Relationship Id="rId17" Type="http://schemas.openxmlformats.org/officeDocument/2006/relationships/hyperlink" Target="https://www.theborderchronicle.com/p/finding-a-solution-to-climate-displacement?fbclid=IwAR13tiHVPCKvlqf3IcMgIVDZcntzMXCVGpSlWXobdNkaqS5OijFz9DYTWrs" TargetMode="External"/><Relationship Id="rId2" Type="http://schemas.openxmlformats.org/officeDocument/2006/relationships/hyperlink" Target="https://www.climate-refugees.org/spotlight/2022/3/3/ipcc-africa" TargetMode="External"/><Relationship Id="rId16" Type="http://schemas.openxmlformats.org/officeDocument/2006/relationships/hyperlink" Target="https://us.boell.org/en/unpacking-finance-loss-and-damage" TargetMode="External"/><Relationship Id="rId20" Type="http://schemas.openxmlformats.org/officeDocument/2006/relationships/hyperlink" Target="https://www.unhcr.org/en-us/about-us/background/4ae9bede9/african-union-convention-protection-assistance-internally-displaced-persons.html" TargetMode="External"/><Relationship Id="rId1" Type="http://schemas.openxmlformats.org/officeDocument/2006/relationships/hyperlink" Target="https://reliefweb.int/report/ethiopia/horn-africa-drought-regional-humanitarian-overview-call-action-revised-21-september-2022" TargetMode="External"/><Relationship Id="rId6" Type="http://schemas.openxmlformats.org/officeDocument/2006/relationships/hyperlink" Target="https://www.unhcr.org/en-us/news/press/2022/8/62f4c3894/million-people-displaced-drought-somalia.html" TargetMode="External"/><Relationship Id="rId11" Type="http://schemas.openxmlformats.org/officeDocument/2006/relationships/hyperlink" Target="https://www.unhcr.org/en-us/figures-at-a-glance.html" TargetMode="External"/><Relationship Id="rId5" Type="http://schemas.openxmlformats.org/officeDocument/2006/relationships/hyperlink" Target="https://www.linkedin.com/posts/climatevulnerableforum%26v20_sign-our-handraiser-to-demand-action-https-activity-6983422879384117248-qdy8/?utm_source=share&amp;utm_medium=member_ios" TargetMode="External"/><Relationship Id="rId15" Type="http://schemas.openxmlformats.org/officeDocument/2006/relationships/hyperlink" Target="https://www.climate-refugees.org/spotlight/2022/3/17/ipcc-refugees-idps" TargetMode="External"/><Relationship Id="rId10" Type="http://schemas.openxmlformats.org/officeDocument/2006/relationships/hyperlink" Target="https://www.reuters.com/article/us-climate-change-kenya-trfn/we-need-cash-to-adapt-kenyan-slum-dwellers-tell-cop26-president-idUSKBN2BI2QU" TargetMode="External"/><Relationship Id="rId19" Type="http://schemas.openxmlformats.org/officeDocument/2006/relationships/hyperlink" Target="https://environmentalmigration.iom.int/sites/g/files/tmzbdl1411/files/event/file/Final%20IGAD%20PROTOCOL%20ENDORSED%20BY%20IGAD%20Ambassadors%20and%20Ministers%20of%20Interior%20and%20Labour%20Khartoum%2026%20Feb%202020.pdf" TargetMode="External"/><Relationship Id="rId4" Type="http://schemas.openxmlformats.org/officeDocument/2006/relationships/hyperlink" Target="https://eastandhornofafrica.iom.int/stories/desperate-water-communities-kenyas-rural-areas-forced-move" TargetMode="External"/><Relationship Id="rId9" Type="http://schemas.openxmlformats.org/officeDocument/2006/relationships/hyperlink" Target="https://www.culturalsurvival.org/publications/cultural-survival-quarterly/impacts-climate-change-among-endorois-peoples-kenya" TargetMode="External"/><Relationship Id="rId14" Type="http://schemas.openxmlformats.org/officeDocument/2006/relationships/hyperlink" Target="https://www.worldbank.org/en/topic/indigenouspeoples#:~:text=There%20are%20an%20estimated%20476,of%20non%2Dindigenous%20people%20worldwide" TargetMode="External"/><Relationship Id="rId22" Type="http://schemas.openxmlformats.org/officeDocument/2006/relationships/hyperlink" Target="https://www.bbc.com/news/world-africa-6302721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climate-refugees.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QUcnbiP01KV/jlcFFwxCKx/xw==">AMUW2mUipeT3mnKWVf8Z9hHKX5YgEH9+Bzdjo3tUuomDurOPC+4kSJ0jpq9tA1gyTWuHiOP4Cb6++dUweI0OgoPCdcpr6tOKbM07/IZBfooB6IaAbi9gvqs=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3309</Words>
  <Characters>18602</Characters>
  <Application>Microsoft Office Word</Application>
  <DocSecurity>0</DocSecurity>
  <Lines>254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 Tower</dc:creator>
  <cp:lastModifiedBy>Amali Tower</cp:lastModifiedBy>
  <cp:revision>8</cp:revision>
  <dcterms:created xsi:type="dcterms:W3CDTF">2022-11-19T15:36:00Z</dcterms:created>
  <dcterms:modified xsi:type="dcterms:W3CDTF">2022-11-19T15:38:00Z</dcterms:modified>
</cp:coreProperties>
</file>