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BC13" w14:textId="77777777" w:rsidR="0048221F" w:rsidRDefault="0048221F" w:rsidP="0048221F">
      <w:pPr>
        <w:jc w:val="center"/>
        <w:rPr>
          <w:rFonts w:ascii="Arial" w:hAnsi="Arial" w:cs="Arial"/>
        </w:rPr>
      </w:pPr>
    </w:p>
    <w:p w14:paraId="2CBAE5CB" w14:textId="77777777" w:rsidR="00273AC5" w:rsidRDefault="00273AC5" w:rsidP="00273AC5">
      <w:pPr>
        <w:spacing w:line="360" w:lineRule="auto"/>
        <w:jc w:val="center"/>
        <w:rPr>
          <w:rFonts w:ascii="Garamond" w:hAnsi="Garamond"/>
          <w:b/>
          <w:sz w:val="30"/>
          <w:szCs w:val="30"/>
          <w:lang w:val="en-GB"/>
        </w:rPr>
      </w:pPr>
    </w:p>
    <w:p w14:paraId="190E5BC3" w14:textId="77777777" w:rsidR="00273AC5" w:rsidRPr="00EB410C" w:rsidRDefault="00273AC5" w:rsidP="00273AC5">
      <w:pPr>
        <w:spacing w:line="360" w:lineRule="auto"/>
        <w:jc w:val="center"/>
        <w:rPr>
          <w:rFonts w:ascii="Arial" w:hAnsi="Arial" w:cs="Arial"/>
          <w:b/>
          <w:sz w:val="30"/>
          <w:szCs w:val="30"/>
          <w:lang w:val="en-GB"/>
        </w:rPr>
      </w:pPr>
      <w:r w:rsidRPr="00EB410C">
        <w:rPr>
          <w:rFonts w:ascii="Arial" w:hAnsi="Arial" w:cs="Arial"/>
          <w:b/>
          <w:sz w:val="30"/>
          <w:szCs w:val="30"/>
          <w:lang w:val="en-GB"/>
        </w:rPr>
        <w:t>REPUBLIC OF NAMIBIA</w:t>
      </w:r>
    </w:p>
    <w:p w14:paraId="56E31876" w14:textId="77777777" w:rsidR="00273AC5" w:rsidRDefault="00273AC5" w:rsidP="00273AC5">
      <w:pPr>
        <w:spacing w:line="360" w:lineRule="auto"/>
        <w:jc w:val="center"/>
        <w:rPr>
          <w:rFonts w:ascii="Garamond" w:hAnsi="Garamond"/>
          <w:b/>
          <w:sz w:val="30"/>
          <w:szCs w:val="30"/>
          <w:lang w:val="en-GB"/>
        </w:rPr>
      </w:pPr>
    </w:p>
    <w:p w14:paraId="612E51CA" w14:textId="77777777" w:rsidR="00273AC5" w:rsidRDefault="00273AC5" w:rsidP="00273AC5">
      <w:pPr>
        <w:spacing w:line="360" w:lineRule="auto"/>
        <w:jc w:val="center"/>
        <w:rPr>
          <w:rFonts w:ascii="Garamond" w:hAnsi="Garamond"/>
          <w:b/>
          <w:sz w:val="30"/>
          <w:szCs w:val="30"/>
          <w:lang w:val="en-GB"/>
        </w:rPr>
      </w:pPr>
      <w:r w:rsidRPr="00A66E59">
        <w:rPr>
          <w:rFonts w:ascii="Garamond" w:hAnsi="Garamond"/>
          <w:noProof/>
          <w:sz w:val="26"/>
          <w:szCs w:val="26"/>
          <w:lang w:eastAsia="en-ZA"/>
        </w:rPr>
        <w:drawing>
          <wp:anchor distT="0" distB="0" distL="114300" distR="114300" simplePos="0" relativeHeight="251659264" behindDoc="0" locked="0" layoutInCell="1" allowOverlap="1" wp14:anchorId="23FBB974" wp14:editId="0B0667C4">
            <wp:simplePos x="0" y="0"/>
            <wp:positionH relativeFrom="column">
              <wp:posOffset>1469390</wp:posOffset>
            </wp:positionH>
            <wp:positionV relativeFrom="paragraph">
              <wp:posOffset>78105</wp:posOffset>
            </wp:positionV>
            <wp:extent cx="2983230" cy="2771775"/>
            <wp:effectExtent l="0" t="0" r="7620" b="9525"/>
            <wp:wrapSquare wrapText="bothSides"/>
            <wp:docPr id="2" name="Picture 2" descr="http://upload.wikimedia.org/wikipedia/commons/thumb/8/8e/Coat_of_arms_of_Namibia.svg/345px-Coat_of_arms_of_Nami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upload.wikimedia.org/wikipedia/commons/thumb/8/8e/Coat_of_arms_of_Namibia.svg/345px-Coat_of_arms_of_Namibia.svg.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8323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493F0" w14:textId="77777777" w:rsidR="00273AC5" w:rsidRDefault="00273AC5" w:rsidP="00273AC5">
      <w:pPr>
        <w:spacing w:line="360" w:lineRule="auto"/>
        <w:jc w:val="center"/>
        <w:rPr>
          <w:rFonts w:ascii="Garamond" w:hAnsi="Garamond"/>
          <w:b/>
          <w:sz w:val="30"/>
          <w:szCs w:val="30"/>
          <w:lang w:val="en-GB"/>
        </w:rPr>
      </w:pPr>
    </w:p>
    <w:p w14:paraId="4FAC4B0F" w14:textId="77777777" w:rsidR="00273AC5" w:rsidRDefault="00273AC5" w:rsidP="00273AC5">
      <w:pPr>
        <w:spacing w:line="360" w:lineRule="auto"/>
        <w:jc w:val="center"/>
        <w:rPr>
          <w:rFonts w:ascii="Garamond" w:hAnsi="Garamond"/>
          <w:b/>
          <w:sz w:val="30"/>
          <w:szCs w:val="30"/>
          <w:lang w:val="en-GB"/>
        </w:rPr>
      </w:pPr>
    </w:p>
    <w:p w14:paraId="1FC8555E" w14:textId="77777777" w:rsidR="00273AC5" w:rsidRDefault="00273AC5" w:rsidP="00273AC5">
      <w:pPr>
        <w:spacing w:line="360" w:lineRule="auto"/>
        <w:jc w:val="center"/>
        <w:rPr>
          <w:rFonts w:ascii="Garamond" w:hAnsi="Garamond"/>
          <w:b/>
          <w:sz w:val="30"/>
          <w:szCs w:val="30"/>
          <w:lang w:val="en-GB"/>
        </w:rPr>
      </w:pPr>
    </w:p>
    <w:p w14:paraId="637FC599" w14:textId="77777777" w:rsidR="00273AC5" w:rsidRPr="00A66E59" w:rsidRDefault="00273AC5" w:rsidP="00273AC5">
      <w:pPr>
        <w:spacing w:line="360" w:lineRule="auto"/>
        <w:jc w:val="center"/>
        <w:rPr>
          <w:rFonts w:ascii="Garamond" w:hAnsi="Garamond"/>
          <w:b/>
          <w:sz w:val="30"/>
          <w:szCs w:val="30"/>
          <w:lang w:val="en-GB"/>
        </w:rPr>
      </w:pPr>
    </w:p>
    <w:p w14:paraId="37CC5F3E" w14:textId="77777777" w:rsidR="00273AC5" w:rsidRPr="00A66E59" w:rsidRDefault="00273AC5" w:rsidP="00273AC5">
      <w:pPr>
        <w:spacing w:line="360" w:lineRule="auto"/>
        <w:jc w:val="both"/>
        <w:rPr>
          <w:rFonts w:ascii="Garamond" w:hAnsi="Garamond"/>
          <w:b/>
          <w:sz w:val="26"/>
          <w:szCs w:val="26"/>
          <w:lang w:val="en-GB"/>
        </w:rPr>
      </w:pPr>
    </w:p>
    <w:p w14:paraId="366E8D23" w14:textId="77777777" w:rsidR="00273AC5" w:rsidRDefault="00273AC5" w:rsidP="00273AC5">
      <w:pPr>
        <w:spacing w:line="360" w:lineRule="auto"/>
        <w:rPr>
          <w:rFonts w:ascii="Garamond" w:hAnsi="Garamond"/>
          <w:b/>
          <w:sz w:val="20"/>
          <w:lang w:val="en-GB"/>
        </w:rPr>
      </w:pPr>
    </w:p>
    <w:p w14:paraId="4A2959B9" w14:textId="77777777" w:rsidR="00273AC5" w:rsidRDefault="00273AC5" w:rsidP="00273AC5">
      <w:pPr>
        <w:spacing w:line="360" w:lineRule="auto"/>
        <w:jc w:val="center"/>
        <w:rPr>
          <w:rFonts w:ascii="Garamond" w:hAnsi="Garamond"/>
          <w:b/>
          <w:sz w:val="26"/>
          <w:szCs w:val="26"/>
          <w:lang w:val="en-GB"/>
        </w:rPr>
      </w:pPr>
    </w:p>
    <w:p w14:paraId="2F63D82A" w14:textId="77777777" w:rsidR="006911B1" w:rsidRDefault="006911B1" w:rsidP="00273AC5">
      <w:pPr>
        <w:spacing w:line="360" w:lineRule="auto"/>
        <w:jc w:val="center"/>
        <w:rPr>
          <w:rFonts w:ascii="Garamond" w:hAnsi="Garamond"/>
          <w:b/>
          <w:sz w:val="30"/>
          <w:szCs w:val="30"/>
          <w:lang w:val="en-GB"/>
        </w:rPr>
      </w:pPr>
    </w:p>
    <w:p w14:paraId="24688173" w14:textId="77777777" w:rsidR="00273AC5" w:rsidRPr="00EB410C" w:rsidRDefault="00273AC5" w:rsidP="00273AC5">
      <w:pPr>
        <w:spacing w:line="360" w:lineRule="auto"/>
        <w:jc w:val="center"/>
        <w:rPr>
          <w:rFonts w:ascii="Arial" w:hAnsi="Arial" w:cs="Arial"/>
          <w:b/>
          <w:sz w:val="30"/>
          <w:szCs w:val="30"/>
          <w:lang w:val="en-GB"/>
        </w:rPr>
      </w:pPr>
      <w:r w:rsidRPr="00EB410C">
        <w:rPr>
          <w:rFonts w:ascii="Arial" w:hAnsi="Arial" w:cs="Arial"/>
          <w:b/>
          <w:sz w:val="30"/>
          <w:szCs w:val="30"/>
          <w:lang w:val="en-GB"/>
        </w:rPr>
        <w:t>MINISTRY OF JUSTICE</w:t>
      </w:r>
    </w:p>
    <w:p w14:paraId="583AE979" w14:textId="77777777" w:rsidR="000D0BA6" w:rsidRPr="00DE7192" w:rsidRDefault="000D0BA6" w:rsidP="000D0BA6">
      <w:pPr>
        <w:jc w:val="center"/>
        <w:rPr>
          <w:rFonts w:ascii="Arial" w:hAnsi="Arial" w:cs="Arial"/>
          <w:b/>
          <w:sz w:val="40"/>
          <w:szCs w:val="24"/>
        </w:rPr>
      </w:pPr>
      <w:r w:rsidRPr="00DE7192">
        <w:rPr>
          <w:rFonts w:ascii="Arial" w:hAnsi="Arial" w:cs="Arial"/>
          <w:b/>
          <w:sz w:val="40"/>
          <w:szCs w:val="24"/>
        </w:rPr>
        <w:t>Inputs to the High Commissioner’s Annual Report on the right to development</w:t>
      </w:r>
    </w:p>
    <w:p w14:paraId="671BB8D9" w14:textId="77777777" w:rsidR="000D0BA6" w:rsidRDefault="000D0BA6" w:rsidP="000D0BA6">
      <w:pPr>
        <w:jc w:val="both"/>
        <w:rPr>
          <w:rFonts w:ascii="Arial" w:hAnsi="Arial" w:cs="Arial"/>
          <w:sz w:val="24"/>
          <w:szCs w:val="24"/>
        </w:rPr>
      </w:pPr>
    </w:p>
    <w:p w14:paraId="2D8F3A45" w14:textId="77777777" w:rsidR="000D0BA6" w:rsidRDefault="000D0BA6" w:rsidP="000D0BA6">
      <w:pPr>
        <w:jc w:val="both"/>
        <w:rPr>
          <w:rFonts w:ascii="Arial" w:hAnsi="Arial" w:cs="Arial"/>
          <w:sz w:val="24"/>
          <w:szCs w:val="24"/>
        </w:rPr>
      </w:pPr>
    </w:p>
    <w:p w14:paraId="6ABB2FF2" w14:textId="77777777" w:rsidR="000D0BA6" w:rsidRDefault="000D0BA6" w:rsidP="000D0BA6">
      <w:pPr>
        <w:jc w:val="both"/>
        <w:rPr>
          <w:rFonts w:ascii="Arial" w:hAnsi="Arial" w:cs="Arial"/>
          <w:sz w:val="24"/>
          <w:szCs w:val="24"/>
        </w:rPr>
      </w:pPr>
    </w:p>
    <w:p w14:paraId="2A2B50AD" w14:textId="77777777" w:rsidR="000D0BA6" w:rsidRDefault="000D0BA6" w:rsidP="000D0BA6">
      <w:pPr>
        <w:jc w:val="both"/>
        <w:rPr>
          <w:rFonts w:ascii="Arial" w:hAnsi="Arial" w:cs="Arial"/>
          <w:sz w:val="24"/>
          <w:szCs w:val="24"/>
        </w:rPr>
      </w:pPr>
    </w:p>
    <w:p w14:paraId="5AC2B6B1" w14:textId="77777777" w:rsidR="000D0BA6" w:rsidRDefault="000D0BA6" w:rsidP="000D0BA6">
      <w:pPr>
        <w:jc w:val="both"/>
        <w:rPr>
          <w:rFonts w:ascii="Arial" w:hAnsi="Arial" w:cs="Arial"/>
          <w:sz w:val="24"/>
          <w:szCs w:val="24"/>
        </w:rPr>
      </w:pPr>
    </w:p>
    <w:p w14:paraId="7AE786D4" w14:textId="77777777" w:rsidR="000D0BA6" w:rsidRDefault="000D0BA6" w:rsidP="000D0BA6">
      <w:pPr>
        <w:jc w:val="both"/>
        <w:rPr>
          <w:rFonts w:ascii="Arial" w:hAnsi="Arial" w:cs="Arial"/>
          <w:sz w:val="24"/>
          <w:szCs w:val="24"/>
        </w:rPr>
      </w:pPr>
    </w:p>
    <w:p w14:paraId="1F2C6DC0" w14:textId="77777777" w:rsidR="000D0BA6" w:rsidRPr="00DE7192" w:rsidRDefault="000D0BA6" w:rsidP="000D0BA6">
      <w:pPr>
        <w:jc w:val="both"/>
        <w:rPr>
          <w:rFonts w:ascii="Arial" w:hAnsi="Arial" w:cs="Arial"/>
          <w:sz w:val="24"/>
          <w:szCs w:val="24"/>
        </w:rPr>
      </w:pPr>
    </w:p>
    <w:p w14:paraId="067B269C" w14:textId="77777777" w:rsidR="000D0BA6" w:rsidRPr="00DE7192" w:rsidRDefault="000D0BA6" w:rsidP="000D0BA6">
      <w:pPr>
        <w:pStyle w:val="ListParagraph"/>
        <w:numPr>
          <w:ilvl w:val="0"/>
          <w:numId w:val="5"/>
        </w:numPr>
        <w:spacing w:line="360" w:lineRule="auto"/>
        <w:jc w:val="both"/>
        <w:rPr>
          <w:rFonts w:ascii="Arial" w:hAnsi="Arial" w:cs="Arial"/>
          <w:b/>
          <w:sz w:val="24"/>
          <w:szCs w:val="24"/>
        </w:rPr>
      </w:pPr>
      <w:r w:rsidRPr="00DE7192">
        <w:rPr>
          <w:rFonts w:ascii="Arial" w:hAnsi="Arial" w:cs="Arial"/>
          <w:b/>
          <w:sz w:val="24"/>
          <w:szCs w:val="24"/>
        </w:rPr>
        <w:lastRenderedPageBreak/>
        <w:t>How does the Namibian Government leverage human rights obligations, including the right to development through engagement and negotiations with International Financial Institutions (IFIs)?</w:t>
      </w:r>
    </w:p>
    <w:p w14:paraId="3D84E991" w14:textId="77777777" w:rsidR="000D0BA6" w:rsidRPr="00DE7192" w:rsidRDefault="000D0BA6" w:rsidP="000D0BA6">
      <w:pPr>
        <w:pStyle w:val="ListParagraph"/>
        <w:spacing w:line="360" w:lineRule="auto"/>
        <w:jc w:val="both"/>
        <w:rPr>
          <w:rFonts w:ascii="Arial" w:hAnsi="Arial" w:cs="Arial"/>
          <w:sz w:val="24"/>
          <w:szCs w:val="24"/>
        </w:rPr>
      </w:pPr>
    </w:p>
    <w:p w14:paraId="2F0130AD" w14:textId="77777777" w:rsidR="000D0BA6" w:rsidRPr="00DE7192" w:rsidRDefault="000D0BA6" w:rsidP="000D0BA6">
      <w:pPr>
        <w:pStyle w:val="ListParagraph"/>
        <w:spacing w:line="360" w:lineRule="auto"/>
        <w:jc w:val="both"/>
        <w:rPr>
          <w:rFonts w:ascii="Arial" w:hAnsi="Arial" w:cs="Arial"/>
          <w:sz w:val="24"/>
          <w:szCs w:val="24"/>
        </w:rPr>
      </w:pPr>
      <w:r w:rsidRPr="00DE7192">
        <w:rPr>
          <w:rFonts w:ascii="Arial" w:hAnsi="Arial" w:cs="Arial"/>
          <w:sz w:val="24"/>
          <w:szCs w:val="24"/>
        </w:rPr>
        <w:t>In protecting the human rights of all Namibian, the government has ensured that it forms part of the nation’s developmental foundation, by basing the vision 2030 and subsequently the national development plans on its human rights obligations to the citizens. We have ensured that all programs and projects take this obligation into account and becomes a requirement when engaging with International Financial Institutions, and ensured that funding or technical assistance requested will target projects and areas that ha</w:t>
      </w:r>
      <w:r>
        <w:rPr>
          <w:rFonts w:ascii="Arial" w:hAnsi="Arial" w:cs="Arial"/>
          <w:sz w:val="24"/>
          <w:szCs w:val="24"/>
        </w:rPr>
        <w:t>s</w:t>
      </w:r>
      <w:r w:rsidRPr="00DE7192">
        <w:rPr>
          <w:rFonts w:ascii="Arial" w:hAnsi="Arial" w:cs="Arial"/>
          <w:sz w:val="24"/>
          <w:szCs w:val="24"/>
        </w:rPr>
        <w:t xml:space="preserve"> impact in addressing socio-economic problems that are affecting the country. For example, projects that are eligible for funding from International institutions are the one</w:t>
      </w:r>
      <w:r>
        <w:rPr>
          <w:rFonts w:ascii="Arial" w:hAnsi="Arial" w:cs="Arial"/>
          <w:sz w:val="24"/>
          <w:szCs w:val="24"/>
        </w:rPr>
        <w:t>s</w:t>
      </w:r>
      <w:r w:rsidRPr="00DE7192">
        <w:rPr>
          <w:rFonts w:ascii="Arial" w:hAnsi="Arial" w:cs="Arial"/>
          <w:sz w:val="24"/>
          <w:szCs w:val="24"/>
        </w:rPr>
        <w:t xml:space="preserve"> that ha</w:t>
      </w:r>
      <w:r>
        <w:rPr>
          <w:rFonts w:ascii="Arial" w:hAnsi="Arial" w:cs="Arial"/>
          <w:sz w:val="24"/>
          <w:szCs w:val="24"/>
        </w:rPr>
        <w:t>ve</w:t>
      </w:r>
      <w:r w:rsidRPr="00DE7192">
        <w:rPr>
          <w:rFonts w:ascii="Arial" w:hAnsi="Arial" w:cs="Arial"/>
          <w:sz w:val="24"/>
          <w:szCs w:val="24"/>
        </w:rPr>
        <w:t xml:space="preserve"> a potential to generate employment</w:t>
      </w:r>
      <w:r>
        <w:rPr>
          <w:rFonts w:ascii="Arial" w:hAnsi="Arial" w:cs="Arial"/>
          <w:sz w:val="24"/>
          <w:szCs w:val="24"/>
        </w:rPr>
        <w:t xml:space="preserve">, </w:t>
      </w:r>
      <w:r w:rsidRPr="00DE7192">
        <w:rPr>
          <w:rFonts w:ascii="Arial" w:hAnsi="Arial" w:cs="Arial"/>
          <w:sz w:val="24"/>
          <w:szCs w:val="24"/>
        </w:rPr>
        <w:t>reduce poverty and destitutions. These issues are discussed at the early stage of the engagements and forms part of the triggers that ha</w:t>
      </w:r>
      <w:r>
        <w:rPr>
          <w:rFonts w:ascii="Arial" w:hAnsi="Arial" w:cs="Arial"/>
          <w:sz w:val="24"/>
          <w:szCs w:val="24"/>
        </w:rPr>
        <w:t>ve</w:t>
      </w:r>
      <w:r w:rsidRPr="00DE7192">
        <w:rPr>
          <w:rFonts w:ascii="Arial" w:hAnsi="Arial" w:cs="Arial"/>
          <w:sz w:val="24"/>
          <w:szCs w:val="24"/>
        </w:rPr>
        <w:t xml:space="preserve"> to be achieved before the disbursement is done.</w:t>
      </w:r>
    </w:p>
    <w:p w14:paraId="5BB51DE2" w14:textId="77777777" w:rsidR="000D0BA6" w:rsidRPr="00DE7192" w:rsidRDefault="000D0BA6" w:rsidP="000D0BA6">
      <w:pPr>
        <w:pStyle w:val="ListParagraph"/>
        <w:spacing w:line="360" w:lineRule="auto"/>
        <w:jc w:val="both"/>
        <w:rPr>
          <w:rFonts w:ascii="Arial" w:hAnsi="Arial" w:cs="Arial"/>
          <w:sz w:val="24"/>
          <w:szCs w:val="24"/>
        </w:rPr>
      </w:pPr>
    </w:p>
    <w:p w14:paraId="4E485A6A" w14:textId="77777777" w:rsidR="000D0BA6" w:rsidRPr="00DE7192" w:rsidRDefault="000D0BA6" w:rsidP="000D0BA6">
      <w:pPr>
        <w:pStyle w:val="ListParagraph"/>
        <w:numPr>
          <w:ilvl w:val="0"/>
          <w:numId w:val="5"/>
        </w:numPr>
        <w:spacing w:line="360" w:lineRule="auto"/>
        <w:jc w:val="both"/>
        <w:rPr>
          <w:rFonts w:ascii="Arial" w:hAnsi="Arial" w:cs="Arial"/>
          <w:b/>
          <w:sz w:val="24"/>
          <w:szCs w:val="24"/>
        </w:rPr>
      </w:pPr>
      <w:r w:rsidRPr="00DE7192">
        <w:rPr>
          <w:rFonts w:ascii="Arial" w:hAnsi="Arial" w:cs="Arial"/>
          <w:b/>
          <w:sz w:val="24"/>
          <w:szCs w:val="24"/>
        </w:rPr>
        <w:t>What kind of support, if any would Namibia need from OHCR and other international Partners to include human rights and right to development in engagement with IFI’s? And how</w:t>
      </w:r>
      <w:r>
        <w:rPr>
          <w:rFonts w:ascii="Arial" w:hAnsi="Arial" w:cs="Arial"/>
          <w:b/>
          <w:sz w:val="24"/>
          <w:szCs w:val="24"/>
        </w:rPr>
        <w:t xml:space="preserve"> is</w:t>
      </w:r>
      <w:r w:rsidRPr="00DE7192">
        <w:rPr>
          <w:rFonts w:ascii="Arial" w:hAnsi="Arial" w:cs="Arial"/>
          <w:b/>
          <w:sz w:val="24"/>
          <w:szCs w:val="24"/>
        </w:rPr>
        <w:t xml:space="preserve"> Namibia’s classification as upper </w:t>
      </w:r>
      <w:r>
        <w:rPr>
          <w:rFonts w:ascii="Arial" w:hAnsi="Arial" w:cs="Arial"/>
          <w:b/>
          <w:sz w:val="24"/>
          <w:szCs w:val="24"/>
        </w:rPr>
        <w:t>m</w:t>
      </w:r>
      <w:r w:rsidRPr="00DE7192">
        <w:rPr>
          <w:rFonts w:ascii="Arial" w:hAnsi="Arial" w:cs="Arial"/>
          <w:b/>
          <w:sz w:val="24"/>
          <w:szCs w:val="24"/>
        </w:rPr>
        <w:t>iddle-income country negatively impact Government</w:t>
      </w:r>
      <w:r>
        <w:rPr>
          <w:rFonts w:ascii="Arial" w:hAnsi="Arial" w:cs="Arial"/>
          <w:b/>
          <w:sz w:val="24"/>
          <w:szCs w:val="24"/>
        </w:rPr>
        <w:t>’s</w:t>
      </w:r>
      <w:r w:rsidRPr="00DE7192">
        <w:rPr>
          <w:rFonts w:ascii="Arial" w:hAnsi="Arial" w:cs="Arial"/>
          <w:b/>
          <w:sz w:val="24"/>
          <w:szCs w:val="24"/>
        </w:rPr>
        <w:t xml:space="preserve"> efforts to progressively realize economic, social and cultural rights, including the rights to development.</w:t>
      </w:r>
    </w:p>
    <w:p w14:paraId="48C18340" w14:textId="77777777" w:rsidR="000D0BA6" w:rsidRPr="00DE7192" w:rsidRDefault="000D0BA6" w:rsidP="000D0BA6">
      <w:pPr>
        <w:pStyle w:val="ListParagraph"/>
        <w:spacing w:line="360" w:lineRule="auto"/>
        <w:jc w:val="both"/>
        <w:rPr>
          <w:rFonts w:ascii="Arial" w:hAnsi="Arial" w:cs="Arial"/>
          <w:sz w:val="24"/>
          <w:szCs w:val="24"/>
        </w:rPr>
      </w:pPr>
    </w:p>
    <w:p w14:paraId="42D519EC" w14:textId="77777777" w:rsidR="000D0BA6" w:rsidRPr="000D0BA6" w:rsidRDefault="000D0BA6" w:rsidP="000D0BA6">
      <w:pPr>
        <w:pStyle w:val="ListParagraph"/>
        <w:spacing w:line="360" w:lineRule="auto"/>
        <w:jc w:val="both"/>
        <w:rPr>
          <w:rFonts w:ascii="Arial" w:hAnsi="Arial" w:cs="Arial"/>
          <w:sz w:val="24"/>
          <w:szCs w:val="24"/>
        </w:rPr>
      </w:pPr>
      <w:r w:rsidRPr="00DE7192">
        <w:rPr>
          <w:rFonts w:ascii="Arial" w:hAnsi="Arial" w:cs="Arial"/>
          <w:sz w:val="24"/>
          <w:szCs w:val="24"/>
        </w:rPr>
        <w:t xml:space="preserve">Namibia was classified as an </w:t>
      </w:r>
      <w:r>
        <w:rPr>
          <w:rFonts w:ascii="Arial" w:hAnsi="Arial" w:cs="Arial"/>
          <w:sz w:val="24"/>
          <w:szCs w:val="24"/>
        </w:rPr>
        <w:t>u</w:t>
      </w:r>
      <w:r w:rsidRPr="00DE7192">
        <w:rPr>
          <w:rFonts w:ascii="Arial" w:hAnsi="Arial" w:cs="Arial"/>
          <w:sz w:val="24"/>
          <w:szCs w:val="24"/>
        </w:rPr>
        <w:t>pper-</w:t>
      </w:r>
      <w:r>
        <w:rPr>
          <w:rFonts w:ascii="Arial" w:hAnsi="Arial" w:cs="Arial"/>
          <w:sz w:val="24"/>
          <w:szCs w:val="24"/>
        </w:rPr>
        <w:t>m</w:t>
      </w:r>
      <w:r w:rsidRPr="00DE7192">
        <w:rPr>
          <w:rFonts w:ascii="Arial" w:hAnsi="Arial" w:cs="Arial"/>
          <w:sz w:val="24"/>
          <w:szCs w:val="24"/>
        </w:rPr>
        <w:t>iddle Income country in 2009. This classification has consequences</w:t>
      </w:r>
      <w:r>
        <w:rPr>
          <w:rFonts w:ascii="Arial" w:hAnsi="Arial" w:cs="Arial"/>
          <w:sz w:val="24"/>
          <w:szCs w:val="24"/>
        </w:rPr>
        <w:t>,</w:t>
      </w:r>
      <w:r w:rsidRPr="00DE7192">
        <w:rPr>
          <w:rFonts w:ascii="Arial" w:hAnsi="Arial" w:cs="Arial"/>
          <w:sz w:val="24"/>
          <w:szCs w:val="24"/>
        </w:rPr>
        <w:t xml:space="preserve"> </w:t>
      </w:r>
      <w:r>
        <w:rPr>
          <w:rFonts w:ascii="Arial" w:hAnsi="Arial" w:cs="Arial"/>
          <w:sz w:val="24"/>
          <w:szCs w:val="24"/>
        </w:rPr>
        <w:t xml:space="preserve">in that the </w:t>
      </w:r>
      <w:r w:rsidRPr="00DE7192">
        <w:rPr>
          <w:rFonts w:ascii="Arial" w:hAnsi="Arial" w:cs="Arial"/>
          <w:sz w:val="24"/>
          <w:szCs w:val="24"/>
        </w:rPr>
        <w:t>country is not able to access development</w:t>
      </w:r>
      <w:r>
        <w:rPr>
          <w:rFonts w:ascii="Arial" w:hAnsi="Arial" w:cs="Arial"/>
          <w:sz w:val="24"/>
          <w:szCs w:val="24"/>
        </w:rPr>
        <w:t>al</w:t>
      </w:r>
      <w:r w:rsidRPr="00DE7192">
        <w:rPr>
          <w:rFonts w:ascii="Arial" w:hAnsi="Arial" w:cs="Arial"/>
          <w:sz w:val="24"/>
          <w:szCs w:val="24"/>
        </w:rPr>
        <w:t xml:space="preserve"> assistance in term of grants and soft loans. As such Namibia can only get </w:t>
      </w:r>
      <w:r>
        <w:rPr>
          <w:rFonts w:ascii="Arial" w:hAnsi="Arial" w:cs="Arial"/>
          <w:sz w:val="24"/>
          <w:szCs w:val="24"/>
        </w:rPr>
        <w:t>t</w:t>
      </w:r>
      <w:r w:rsidRPr="00DE7192">
        <w:rPr>
          <w:rFonts w:ascii="Arial" w:hAnsi="Arial" w:cs="Arial"/>
          <w:sz w:val="24"/>
          <w:szCs w:val="24"/>
        </w:rPr>
        <w:t xml:space="preserve">echnical </w:t>
      </w:r>
      <w:r>
        <w:rPr>
          <w:rFonts w:ascii="Arial" w:hAnsi="Arial" w:cs="Arial"/>
          <w:sz w:val="24"/>
          <w:szCs w:val="24"/>
        </w:rPr>
        <w:t>a</w:t>
      </w:r>
      <w:r w:rsidRPr="00DE7192">
        <w:rPr>
          <w:rFonts w:ascii="Arial" w:hAnsi="Arial" w:cs="Arial"/>
          <w:sz w:val="24"/>
          <w:szCs w:val="24"/>
        </w:rPr>
        <w:t>ssistance and commercial related loans that come with high interest rate. The main contention is the fact that</w:t>
      </w:r>
      <w:r>
        <w:rPr>
          <w:rFonts w:ascii="Arial" w:hAnsi="Arial" w:cs="Arial"/>
          <w:sz w:val="24"/>
          <w:szCs w:val="24"/>
        </w:rPr>
        <w:t xml:space="preserve"> </w:t>
      </w:r>
      <w:r w:rsidRPr="00DE7192">
        <w:rPr>
          <w:rFonts w:ascii="Arial" w:hAnsi="Arial" w:cs="Arial"/>
          <w:sz w:val="24"/>
          <w:szCs w:val="24"/>
        </w:rPr>
        <w:t xml:space="preserve">Namibia’s GDP per capita is high, income distribution is highly skewed, with only the top 5 percent of the population owning most of the productive assets and income, while the majority of the population depend mainly on subsistence agriculture for livelihoods proving a challenge for government to provide services for the majority of the </w:t>
      </w:r>
      <w:r w:rsidRPr="00DE7192">
        <w:rPr>
          <w:rFonts w:ascii="Arial" w:hAnsi="Arial" w:cs="Arial"/>
          <w:sz w:val="24"/>
          <w:szCs w:val="24"/>
        </w:rPr>
        <w:lastRenderedPageBreak/>
        <w:t>poor proportion of the population. The country has also been affected by the HIV/AIDS pandemic.</w:t>
      </w:r>
      <w:r>
        <w:rPr>
          <w:rFonts w:ascii="Arial" w:hAnsi="Arial" w:cs="Arial"/>
          <w:sz w:val="24"/>
          <w:szCs w:val="24"/>
        </w:rPr>
        <w:t xml:space="preserve"> </w:t>
      </w:r>
      <w:r w:rsidRPr="000D0BA6">
        <w:rPr>
          <w:rFonts w:ascii="Arial" w:hAnsi="Arial" w:cs="Arial"/>
          <w:sz w:val="24"/>
          <w:szCs w:val="24"/>
        </w:rPr>
        <w:t xml:space="preserve">Of recent, the government has been investing heavily in the social </w:t>
      </w:r>
      <w:r>
        <w:rPr>
          <w:rFonts w:ascii="Arial" w:hAnsi="Arial" w:cs="Arial"/>
          <w:sz w:val="24"/>
          <w:szCs w:val="24"/>
        </w:rPr>
        <w:t>s</w:t>
      </w:r>
      <w:r w:rsidRPr="000D0BA6">
        <w:rPr>
          <w:rFonts w:ascii="Arial" w:hAnsi="Arial" w:cs="Arial"/>
          <w:sz w:val="24"/>
          <w:szCs w:val="24"/>
        </w:rPr>
        <w:t xml:space="preserve">ector, in order to reduce poverty and inequality. </w:t>
      </w:r>
    </w:p>
    <w:p w14:paraId="04504D40" w14:textId="77777777" w:rsidR="000D0BA6" w:rsidRPr="00DE7192" w:rsidRDefault="000D0BA6" w:rsidP="000D0BA6">
      <w:pPr>
        <w:pStyle w:val="ListParagraph"/>
        <w:spacing w:line="360" w:lineRule="auto"/>
        <w:jc w:val="both"/>
        <w:rPr>
          <w:rFonts w:ascii="Arial" w:hAnsi="Arial" w:cs="Arial"/>
          <w:sz w:val="24"/>
          <w:szCs w:val="24"/>
        </w:rPr>
      </w:pPr>
    </w:p>
    <w:p w14:paraId="17B053EA" w14:textId="77777777" w:rsidR="000D0BA6" w:rsidRPr="00DE7192" w:rsidRDefault="000D0BA6" w:rsidP="000D0BA6">
      <w:pPr>
        <w:pStyle w:val="ListParagraph"/>
        <w:numPr>
          <w:ilvl w:val="0"/>
          <w:numId w:val="5"/>
        </w:numPr>
        <w:spacing w:line="360" w:lineRule="auto"/>
        <w:jc w:val="both"/>
        <w:rPr>
          <w:rFonts w:ascii="Arial" w:hAnsi="Arial" w:cs="Arial"/>
          <w:b/>
          <w:sz w:val="24"/>
          <w:szCs w:val="24"/>
        </w:rPr>
      </w:pPr>
      <w:r w:rsidRPr="00DE7192">
        <w:rPr>
          <w:rFonts w:ascii="Arial" w:hAnsi="Arial" w:cs="Arial"/>
          <w:b/>
          <w:sz w:val="24"/>
          <w:szCs w:val="24"/>
        </w:rPr>
        <w:t>Kindly provide examples of how financial assistance and funding by IFI’s to Namibia have supported or hindered the realization to development.</w:t>
      </w:r>
    </w:p>
    <w:p w14:paraId="628FEC4E" w14:textId="77777777" w:rsidR="000D0BA6" w:rsidRPr="00DE7192" w:rsidRDefault="000D0BA6" w:rsidP="000D0BA6">
      <w:pPr>
        <w:pStyle w:val="ListParagraph"/>
        <w:spacing w:line="360" w:lineRule="auto"/>
        <w:jc w:val="both"/>
        <w:rPr>
          <w:rFonts w:ascii="Arial" w:hAnsi="Arial" w:cs="Arial"/>
          <w:sz w:val="24"/>
          <w:szCs w:val="24"/>
        </w:rPr>
      </w:pPr>
    </w:p>
    <w:p w14:paraId="4669644C" w14:textId="77777777" w:rsidR="000D0BA6" w:rsidRPr="00DE7192" w:rsidRDefault="000D0BA6" w:rsidP="000D0BA6">
      <w:pPr>
        <w:pStyle w:val="ListParagraph"/>
        <w:spacing w:line="360" w:lineRule="auto"/>
        <w:jc w:val="both"/>
        <w:rPr>
          <w:rFonts w:ascii="Arial" w:hAnsi="Arial" w:cs="Arial"/>
          <w:sz w:val="24"/>
          <w:szCs w:val="24"/>
        </w:rPr>
      </w:pPr>
      <w:r w:rsidRPr="00DE7192">
        <w:rPr>
          <w:rFonts w:ascii="Arial" w:hAnsi="Arial" w:cs="Arial"/>
          <w:sz w:val="24"/>
          <w:szCs w:val="24"/>
        </w:rPr>
        <w:t>Namibia received assistance from Institutions such as IFC, AfDB, World Bank and IMF, mainly in the form of loans and technical assistance. IFC mostly provide loans to Development</w:t>
      </w:r>
      <w:r>
        <w:rPr>
          <w:rFonts w:ascii="Arial" w:hAnsi="Arial" w:cs="Arial"/>
          <w:sz w:val="24"/>
          <w:szCs w:val="24"/>
        </w:rPr>
        <w:t>al</w:t>
      </w:r>
      <w:r w:rsidRPr="00DE7192">
        <w:rPr>
          <w:rFonts w:ascii="Arial" w:hAnsi="Arial" w:cs="Arial"/>
          <w:sz w:val="24"/>
          <w:szCs w:val="24"/>
        </w:rPr>
        <w:t xml:space="preserve"> Finance Institutions that lend to the private sector, AfDB provide project financing and budget support loans, while IMF has provided a Rapid Financing Facility to assist with reducing the impact of Covid-19 on the economy and the population. What we have seen is that these assistances have supported the country in the realization of developmental agenda, </w:t>
      </w:r>
      <w:r w:rsidR="00413076" w:rsidRPr="00DE7192">
        <w:rPr>
          <w:rFonts w:ascii="Arial" w:hAnsi="Arial" w:cs="Arial"/>
          <w:sz w:val="24"/>
          <w:szCs w:val="24"/>
        </w:rPr>
        <w:t>however</w:t>
      </w:r>
      <w:r w:rsidR="00413076">
        <w:rPr>
          <w:rFonts w:ascii="Arial" w:hAnsi="Arial" w:cs="Arial"/>
          <w:sz w:val="24"/>
          <w:szCs w:val="24"/>
        </w:rPr>
        <w:t xml:space="preserve"> </w:t>
      </w:r>
      <w:r w:rsidR="00413076" w:rsidRPr="00DE7192">
        <w:rPr>
          <w:rFonts w:ascii="Arial" w:hAnsi="Arial" w:cs="Arial"/>
          <w:sz w:val="24"/>
          <w:szCs w:val="24"/>
        </w:rPr>
        <w:t>the</w:t>
      </w:r>
      <w:r w:rsidRPr="00DE7192">
        <w:rPr>
          <w:rFonts w:ascii="Arial" w:hAnsi="Arial" w:cs="Arial"/>
          <w:sz w:val="24"/>
          <w:szCs w:val="24"/>
        </w:rPr>
        <w:t xml:space="preserve"> country could be assisted better, if it could access soft loans and grants from IFI’s, given the point mentioned in question 2 above.</w:t>
      </w:r>
    </w:p>
    <w:p w14:paraId="54398A08" w14:textId="77777777" w:rsidR="000D0BA6" w:rsidRPr="00EB410C" w:rsidRDefault="000D0BA6" w:rsidP="00273AC5">
      <w:pPr>
        <w:spacing w:line="360" w:lineRule="auto"/>
        <w:jc w:val="center"/>
        <w:rPr>
          <w:rFonts w:ascii="Arial" w:hAnsi="Arial" w:cs="Arial"/>
          <w:sz w:val="26"/>
          <w:szCs w:val="26"/>
          <w:lang w:val="en-GB"/>
        </w:rPr>
      </w:pPr>
    </w:p>
    <w:p w14:paraId="3E712741" w14:textId="77777777" w:rsidR="00EE351E" w:rsidRDefault="00EE351E" w:rsidP="00AF669A">
      <w:pPr>
        <w:pStyle w:val="ListParagraph"/>
        <w:jc w:val="both"/>
        <w:rPr>
          <w:rFonts w:ascii="Arial" w:hAnsi="Arial" w:cs="Arial"/>
          <w:sz w:val="24"/>
          <w:szCs w:val="24"/>
        </w:rPr>
      </w:pPr>
    </w:p>
    <w:p w14:paraId="15FBB3FE" w14:textId="77777777" w:rsidR="006911B1" w:rsidRDefault="006911B1" w:rsidP="00AF669A">
      <w:pPr>
        <w:pStyle w:val="ListParagraph"/>
        <w:jc w:val="both"/>
        <w:rPr>
          <w:rFonts w:ascii="Arial" w:hAnsi="Arial" w:cs="Arial"/>
          <w:sz w:val="24"/>
          <w:szCs w:val="24"/>
        </w:rPr>
      </w:pPr>
    </w:p>
    <w:p w14:paraId="7434E6C5" w14:textId="77777777" w:rsidR="006911B1" w:rsidRDefault="006911B1" w:rsidP="00EB410C">
      <w:pPr>
        <w:jc w:val="both"/>
        <w:rPr>
          <w:rFonts w:ascii="Arial" w:hAnsi="Arial" w:cs="Arial"/>
          <w:sz w:val="24"/>
          <w:szCs w:val="24"/>
        </w:rPr>
      </w:pPr>
    </w:p>
    <w:p w14:paraId="2C86090E" w14:textId="77777777" w:rsidR="00EB410C" w:rsidRPr="00EB410C" w:rsidRDefault="00EB410C" w:rsidP="00EB410C">
      <w:pPr>
        <w:jc w:val="both"/>
        <w:rPr>
          <w:rFonts w:ascii="Arial" w:hAnsi="Arial" w:cs="Arial"/>
          <w:sz w:val="24"/>
          <w:szCs w:val="24"/>
        </w:rPr>
      </w:pPr>
    </w:p>
    <w:p w14:paraId="2D1630BC" w14:textId="77777777" w:rsidR="006911B1" w:rsidRPr="00EB410C" w:rsidRDefault="006911B1" w:rsidP="006911B1">
      <w:pPr>
        <w:jc w:val="both"/>
        <w:rPr>
          <w:rFonts w:ascii="Arial" w:hAnsi="Arial" w:cs="Arial"/>
          <w:sz w:val="24"/>
          <w:szCs w:val="24"/>
        </w:rPr>
      </w:pPr>
    </w:p>
    <w:p w14:paraId="47585D2F" w14:textId="77777777" w:rsidR="0048121B" w:rsidRPr="0048121B" w:rsidRDefault="0048121B" w:rsidP="00413076">
      <w:pPr>
        <w:pStyle w:val="ListParagraph"/>
        <w:ind w:left="2160"/>
        <w:jc w:val="both"/>
        <w:rPr>
          <w:rFonts w:ascii="Arial" w:hAnsi="Arial" w:cs="Arial"/>
          <w:sz w:val="24"/>
          <w:szCs w:val="24"/>
        </w:rPr>
      </w:pPr>
    </w:p>
    <w:sectPr w:rsidR="0048121B" w:rsidRPr="0048121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C8C9" w14:textId="77777777" w:rsidR="004A291F" w:rsidRDefault="004A291F" w:rsidP="002C36D7">
      <w:pPr>
        <w:spacing w:after="0" w:line="240" w:lineRule="auto"/>
      </w:pPr>
      <w:r>
        <w:separator/>
      </w:r>
    </w:p>
  </w:endnote>
  <w:endnote w:type="continuationSeparator" w:id="0">
    <w:p w14:paraId="4F45C121" w14:textId="77777777" w:rsidR="004A291F" w:rsidRDefault="004A291F" w:rsidP="002C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1078"/>
      <w:docPartObj>
        <w:docPartGallery w:val="Page Numbers (Bottom of Page)"/>
        <w:docPartUnique/>
      </w:docPartObj>
    </w:sdtPr>
    <w:sdtEndPr>
      <w:rPr>
        <w:noProof/>
      </w:rPr>
    </w:sdtEndPr>
    <w:sdtContent>
      <w:p w14:paraId="6B324B68" w14:textId="77777777" w:rsidR="00367901" w:rsidRDefault="003679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3B2F8" w14:textId="77777777" w:rsidR="00367901" w:rsidRDefault="0036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4BBA" w14:textId="77777777" w:rsidR="004A291F" w:rsidRDefault="004A291F" w:rsidP="002C36D7">
      <w:pPr>
        <w:spacing w:after="0" w:line="240" w:lineRule="auto"/>
      </w:pPr>
      <w:r>
        <w:separator/>
      </w:r>
    </w:p>
  </w:footnote>
  <w:footnote w:type="continuationSeparator" w:id="0">
    <w:p w14:paraId="0A1F31A9" w14:textId="77777777" w:rsidR="004A291F" w:rsidRDefault="004A291F" w:rsidP="002C3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4EED"/>
    <w:multiLevelType w:val="hybridMultilevel"/>
    <w:tmpl w:val="49C2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862CB"/>
    <w:multiLevelType w:val="hybridMultilevel"/>
    <w:tmpl w:val="B5562E3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25393E43"/>
    <w:multiLevelType w:val="hybridMultilevel"/>
    <w:tmpl w:val="490A813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7D0134F"/>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BC5562D"/>
    <w:multiLevelType w:val="hybridMultilevel"/>
    <w:tmpl w:val="7BA62FB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2D2A6BD9"/>
    <w:multiLevelType w:val="multilevel"/>
    <w:tmpl w:val="AD0C139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35A53FF2"/>
    <w:multiLevelType w:val="multilevel"/>
    <w:tmpl w:val="7FC643A4"/>
    <w:lvl w:ilvl="0">
      <w:start w:val="1"/>
      <w:numFmt w:val="decimal"/>
      <w:lvlText w:val="%1."/>
      <w:lvlJc w:val="left"/>
      <w:pPr>
        <w:ind w:left="1080" w:hanging="720"/>
      </w:pPr>
      <w:rPr>
        <w:rFonts w:hint="default"/>
        <w:b w:val="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7" w15:restartNumberingAfterBreak="0">
    <w:nsid w:val="453E28DF"/>
    <w:multiLevelType w:val="hybridMultilevel"/>
    <w:tmpl w:val="DE867CF4"/>
    <w:lvl w:ilvl="0" w:tplc="08A4D588">
      <w:start w:val="1"/>
      <w:numFmt w:val="decimal"/>
      <w:lvlText w:val="%1."/>
      <w:lvlJc w:val="left"/>
      <w:pPr>
        <w:ind w:left="720" w:hanging="360"/>
      </w:pPr>
      <w:rPr>
        <w:rFonts w:hint="default"/>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9CB457F"/>
    <w:multiLevelType w:val="multilevel"/>
    <w:tmpl w:val="9BD6EF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45F1B19"/>
    <w:multiLevelType w:val="hybridMultilevel"/>
    <w:tmpl w:val="C638D882"/>
    <w:lvl w:ilvl="0" w:tplc="AA84F45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569F5934"/>
    <w:multiLevelType w:val="hybridMultilevel"/>
    <w:tmpl w:val="4F887A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A847D24"/>
    <w:multiLevelType w:val="hybridMultilevel"/>
    <w:tmpl w:val="57D04970"/>
    <w:lvl w:ilvl="0" w:tplc="E4FAEFF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7BE26541"/>
    <w:multiLevelType w:val="hybridMultilevel"/>
    <w:tmpl w:val="286283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ED9112F"/>
    <w:multiLevelType w:val="hybridMultilevel"/>
    <w:tmpl w:val="5442B78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16cid:durableId="1223522854">
    <w:abstractNumId w:val="7"/>
  </w:num>
  <w:num w:numId="2" w16cid:durableId="1880119156">
    <w:abstractNumId w:val="10"/>
  </w:num>
  <w:num w:numId="3" w16cid:durableId="979304582">
    <w:abstractNumId w:val="12"/>
  </w:num>
  <w:num w:numId="4" w16cid:durableId="1596285319">
    <w:abstractNumId w:val="6"/>
  </w:num>
  <w:num w:numId="5" w16cid:durableId="270630016">
    <w:abstractNumId w:val="0"/>
  </w:num>
  <w:num w:numId="6" w16cid:durableId="1124815013">
    <w:abstractNumId w:val="8"/>
  </w:num>
  <w:num w:numId="7" w16cid:durableId="1391271854">
    <w:abstractNumId w:val="9"/>
  </w:num>
  <w:num w:numId="8" w16cid:durableId="839809267">
    <w:abstractNumId w:val="4"/>
  </w:num>
  <w:num w:numId="9" w16cid:durableId="1667245472">
    <w:abstractNumId w:val="1"/>
  </w:num>
  <w:num w:numId="10" w16cid:durableId="520437061">
    <w:abstractNumId w:val="2"/>
  </w:num>
  <w:num w:numId="11" w16cid:durableId="1014695586">
    <w:abstractNumId w:val="13"/>
  </w:num>
  <w:num w:numId="12" w16cid:durableId="2020887536">
    <w:abstractNumId w:val="5"/>
  </w:num>
  <w:num w:numId="13" w16cid:durableId="1867714649">
    <w:abstractNumId w:val="11"/>
  </w:num>
  <w:num w:numId="14" w16cid:durableId="1197505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1F"/>
    <w:rsid w:val="00006C9F"/>
    <w:rsid w:val="000301D1"/>
    <w:rsid w:val="0005798F"/>
    <w:rsid w:val="0006443C"/>
    <w:rsid w:val="000A436B"/>
    <w:rsid w:val="000B1C0A"/>
    <w:rsid w:val="000D0BA6"/>
    <w:rsid w:val="000D2A66"/>
    <w:rsid w:val="00125EEC"/>
    <w:rsid w:val="001737CE"/>
    <w:rsid w:val="001A45AA"/>
    <w:rsid w:val="001B0B58"/>
    <w:rsid w:val="001B3868"/>
    <w:rsid w:val="001B3D60"/>
    <w:rsid w:val="001C44E0"/>
    <w:rsid w:val="001C698E"/>
    <w:rsid w:val="001E77F4"/>
    <w:rsid w:val="001F2DDF"/>
    <w:rsid w:val="001F31BB"/>
    <w:rsid w:val="001F5515"/>
    <w:rsid w:val="00226674"/>
    <w:rsid w:val="00263370"/>
    <w:rsid w:val="00273AC5"/>
    <w:rsid w:val="002B2E95"/>
    <w:rsid w:val="002C36D7"/>
    <w:rsid w:val="002E2E50"/>
    <w:rsid w:val="002F1DB2"/>
    <w:rsid w:val="00324878"/>
    <w:rsid w:val="0032668C"/>
    <w:rsid w:val="00362278"/>
    <w:rsid w:val="00362B79"/>
    <w:rsid w:val="00367901"/>
    <w:rsid w:val="00380B92"/>
    <w:rsid w:val="003B19F0"/>
    <w:rsid w:val="003C4136"/>
    <w:rsid w:val="003D15C7"/>
    <w:rsid w:val="00413076"/>
    <w:rsid w:val="004570E9"/>
    <w:rsid w:val="00462176"/>
    <w:rsid w:val="00464908"/>
    <w:rsid w:val="0047711F"/>
    <w:rsid w:val="0048121B"/>
    <w:rsid w:val="0048221F"/>
    <w:rsid w:val="004A291F"/>
    <w:rsid w:val="004A5335"/>
    <w:rsid w:val="004A7B61"/>
    <w:rsid w:val="004D578B"/>
    <w:rsid w:val="004E5CC8"/>
    <w:rsid w:val="0050571C"/>
    <w:rsid w:val="0050638A"/>
    <w:rsid w:val="00534162"/>
    <w:rsid w:val="005461EF"/>
    <w:rsid w:val="00560FD7"/>
    <w:rsid w:val="0056366B"/>
    <w:rsid w:val="00571432"/>
    <w:rsid w:val="005733B5"/>
    <w:rsid w:val="0060197B"/>
    <w:rsid w:val="00606E08"/>
    <w:rsid w:val="00611370"/>
    <w:rsid w:val="00627A48"/>
    <w:rsid w:val="00651D24"/>
    <w:rsid w:val="00673433"/>
    <w:rsid w:val="006873B4"/>
    <w:rsid w:val="006911B1"/>
    <w:rsid w:val="006D4E1A"/>
    <w:rsid w:val="006E41B3"/>
    <w:rsid w:val="006F285D"/>
    <w:rsid w:val="00714522"/>
    <w:rsid w:val="0072296A"/>
    <w:rsid w:val="007379E2"/>
    <w:rsid w:val="00742F0E"/>
    <w:rsid w:val="00763B94"/>
    <w:rsid w:val="007645B1"/>
    <w:rsid w:val="007711A7"/>
    <w:rsid w:val="007947C8"/>
    <w:rsid w:val="007B0908"/>
    <w:rsid w:val="007E57B0"/>
    <w:rsid w:val="008306C7"/>
    <w:rsid w:val="0083340B"/>
    <w:rsid w:val="00866FEF"/>
    <w:rsid w:val="0089144A"/>
    <w:rsid w:val="008C044E"/>
    <w:rsid w:val="008C0527"/>
    <w:rsid w:val="008C1150"/>
    <w:rsid w:val="00912D66"/>
    <w:rsid w:val="00930CE8"/>
    <w:rsid w:val="0095412A"/>
    <w:rsid w:val="00970FF7"/>
    <w:rsid w:val="009C001B"/>
    <w:rsid w:val="009E5F0F"/>
    <w:rsid w:val="00A15C7E"/>
    <w:rsid w:val="00A376B2"/>
    <w:rsid w:val="00A37B55"/>
    <w:rsid w:val="00A526D4"/>
    <w:rsid w:val="00A600F5"/>
    <w:rsid w:val="00A65D86"/>
    <w:rsid w:val="00AC755D"/>
    <w:rsid w:val="00AF3504"/>
    <w:rsid w:val="00AF669A"/>
    <w:rsid w:val="00B07DD4"/>
    <w:rsid w:val="00B213AE"/>
    <w:rsid w:val="00B44A57"/>
    <w:rsid w:val="00B50ACE"/>
    <w:rsid w:val="00B52F76"/>
    <w:rsid w:val="00B54D04"/>
    <w:rsid w:val="00B621A4"/>
    <w:rsid w:val="00B63097"/>
    <w:rsid w:val="00B63E3D"/>
    <w:rsid w:val="00B70BE0"/>
    <w:rsid w:val="00B9465F"/>
    <w:rsid w:val="00BA43AF"/>
    <w:rsid w:val="00BC4234"/>
    <w:rsid w:val="00BE6872"/>
    <w:rsid w:val="00C03DCB"/>
    <w:rsid w:val="00C51E79"/>
    <w:rsid w:val="00C83B26"/>
    <w:rsid w:val="00CD755A"/>
    <w:rsid w:val="00D938FD"/>
    <w:rsid w:val="00DB666C"/>
    <w:rsid w:val="00DB6A82"/>
    <w:rsid w:val="00DC585A"/>
    <w:rsid w:val="00E020AF"/>
    <w:rsid w:val="00E155EF"/>
    <w:rsid w:val="00E4268A"/>
    <w:rsid w:val="00E536A2"/>
    <w:rsid w:val="00E56624"/>
    <w:rsid w:val="00E56C19"/>
    <w:rsid w:val="00E959AB"/>
    <w:rsid w:val="00EB410C"/>
    <w:rsid w:val="00EC577C"/>
    <w:rsid w:val="00ED7D85"/>
    <w:rsid w:val="00EE351E"/>
    <w:rsid w:val="00F03E55"/>
    <w:rsid w:val="00F16A2E"/>
    <w:rsid w:val="00F61988"/>
    <w:rsid w:val="00F84AD5"/>
    <w:rsid w:val="00FB05C1"/>
    <w:rsid w:val="00FB7515"/>
    <w:rsid w:val="00FD4698"/>
    <w:rsid w:val="00FE5D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F31D"/>
  <w15:chartTrackingRefBased/>
  <w15:docId w15:val="{07CE35D7-878D-474D-9E8F-43F42806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908"/>
    <w:pPr>
      <w:ind w:left="720"/>
      <w:contextualSpacing/>
    </w:pPr>
  </w:style>
  <w:style w:type="paragraph" w:styleId="FootnoteText">
    <w:name w:val="footnote text"/>
    <w:basedOn w:val="Normal"/>
    <w:link w:val="FootnoteTextChar"/>
    <w:uiPriority w:val="99"/>
    <w:semiHidden/>
    <w:unhideWhenUsed/>
    <w:rsid w:val="002C36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6D7"/>
    <w:rPr>
      <w:sz w:val="20"/>
      <w:szCs w:val="20"/>
    </w:rPr>
  </w:style>
  <w:style w:type="character" w:styleId="FootnoteReference">
    <w:name w:val="footnote reference"/>
    <w:basedOn w:val="DefaultParagraphFont"/>
    <w:uiPriority w:val="99"/>
    <w:semiHidden/>
    <w:unhideWhenUsed/>
    <w:rsid w:val="002C36D7"/>
    <w:rPr>
      <w:vertAlign w:val="superscript"/>
    </w:rPr>
  </w:style>
  <w:style w:type="paragraph" w:styleId="NormalWeb">
    <w:name w:val="Normal (Web)"/>
    <w:basedOn w:val="Normal"/>
    <w:uiPriority w:val="99"/>
    <w:semiHidden/>
    <w:unhideWhenUsed/>
    <w:rsid w:val="00E536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536A2"/>
    <w:rPr>
      <w:b/>
      <w:bCs/>
    </w:rPr>
  </w:style>
  <w:style w:type="paragraph" w:styleId="BalloonText">
    <w:name w:val="Balloon Text"/>
    <w:basedOn w:val="Normal"/>
    <w:link w:val="BalloonTextChar"/>
    <w:uiPriority w:val="99"/>
    <w:semiHidden/>
    <w:unhideWhenUsed/>
    <w:rsid w:val="003C4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36"/>
    <w:rPr>
      <w:rFonts w:ascii="Segoe UI" w:hAnsi="Segoe UI" w:cs="Segoe UI"/>
      <w:sz w:val="18"/>
      <w:szCs w:val="18"/>
    </w:rPr>
  </w:style>
  <w:style w:type="paragraph" w:styleId="Header">
    <w:name w:val="header"/>
    <w:basedOn w:val="Normal"/>
    <w:link w:val="HeaderChar"/>
    <w:uiPriority w:val="99"/>
    <w:unhideWhenUsed/>
    <w:rsid w:val="00367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901"/>
  </w:style>
  <w:style w:type="paragraph" w:styleId="Footer">
    <w:name w:val="footer"/>
    <w:basedOn w:val="Normal"/>
    <w:link w:val="FooterChar"/>
    <w:uiPriority w:val="99"/>
    <w:unhideWhenUsed/>
    <w:rsid w:val="00367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901"/>
  </w:style>
  <w:style w:type="paragraph" w:styleId="NoSpacing">
    <w:name w:val="No Spacing"/>
    <w:uiPriority w:val="1"/>
    <w:qFormat/>
    <w:rsid w:val="00866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localhost/Users/gladice/Documents/http://upload.wikimedia.org/wikipedia/commons/thumb/8/8e/Coat_of_arms_of_Namibia.svg/345px-Coat_of_arms_of_Namibia.sv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1EE6-7F95-4894-B3F6-767CA26B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Mendonsa</dc:creator>
  <cp:keywords/>
  <dc:description/>
  <cp:lastModifiedBy>Emin Aslanov</cp:lastModifiedBy>
  <cp:revision>2</cp:revision>
  <cp:lastPrinted>2023-01-31T10:38:00Z</cp:lastPrinted>
  <dcterms:created xsi:type="dcterms:W3CDTF">2023-05-09T08:47:00Z</dcterms:created>
  <dcterms:modified xsi:type="dcterms:W3CDTF">2023-05-09T08:47:00Z</dcterms:modified>
</cp:coreProperties>
</file>