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87FC4" w14:textId="1CA45DB8" w:rsidR="00F758DE" w:rsidRDefault="00F758DE" w:rsidP="00F758D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758DE">
        <w:rPr>
          <w:rFonts w:ascii="Times New Roman" w:hAnsi="Times New Roman" w:cs="Times New Roman"/>
          <w:b/>
          <w:bCs/>
          <w:sz w:val="40"/>
          <w:szCs w:val="40"/>
        </w:rPr>
        <w:t>‘Armed Conflict and Disability - From Inclusive Protection to Peacebuilding’</w:t>
      </w:r>
    </w:p>
    <w:p w14:paraId="7CA98C0A" w14:textId="77777777" w:rsidR="00F758DE" w:rsidRDefault="00F758DE" w:rsidP="00F758D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5ECC452" w14:textId="6D8E13FE" w:rsidR="007F61CE" w:rsidRPr="00F758DE" w:rsidRDefault="00F758DE" w:rsidP="00F758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58DE">
        <w:rPr>
          <w:rFonts w:ascii="Times New Roman" w:hAnsi="Times New Roman" w:cs="Times New Roman"/>
          <w:b/>
          <w:bCs/>
          <w:sz w:val="28"/>
          <w:szCs w:val="28"/>
        </w:rPr>
        <w:t>Side Event</w:t>
      </w:r>
    </w:p>
    <w:p w14:paraId="23C0E8F0" w14:textId="77777777" w:rsidR="008030BD" w:rsidRPr="009331DE" w:rsidRDefault="008030BD" w:rsidP="009331DE">
      <w:pPr>
        <w:jc w:val="center"/>
        <w:rPr>
          <w:rFonts w:ascii="Times New Roman" w:hAnsi="Times New Roman" w:cs="Times New Roman"/>
          <w:b/>
          <w:bCs/>
        </w:rPr>
      </w:pPr>
    </w:p>
    <w:p w14:paraId="399A3C99" w14:textId="77777777" w:rsidR="008030BD" w:rsidRPr="009331DE" w:rsidRDefault="008030BD" w:rsidP="009331DE">
      <w:pPr>
        <w:jc w:val="center"/>
        <w:rPr>
          <w:rFonts w:ascii="Times New Roman" w:hAnsi="Times New Roman" w:cs="Times New Roman"/>
          <w:b/>
          <w:bCs/>
        </w:rPr>
      </w:pPr>
    </w:p>
    <w:p w14:paraId="67784339" w14:textId="056458FF" w:rsidR="00F758DE" w:rsidRPr="009331DE" w:rsidRDefault="008030BD" w:rsidP="00F758DE">
      <w:pPr>
        <w:jc w:val="center"/>
        <w:rPr>
          <w:rFonts w:ascii="Times New Roman" w:hAnsi="Times New Roman" w:cs="Times New Roman"/>
          <w:b/>
          <w:bCs/>
        </w:rPr>
      </w:pPr>
      <w:r w:rsidRPr="009331DE">
        <w:rPr>
          <w:rFonts w:ascii="Times New Roman" w:hAnsi="Times New Roman" w:cs="Times New Roman"/>
          <w:b/>
          <w:bCs/>
        </w:rPr>
        <w:t>3rd Committee of the UN General Assembly</w:t>
      </w:r>
    </w:p>
    <w:p w14:paraId="757EC44C" w14:textId="77777777" w:rsidR="008030BD" w:rsidRPr="009331DE" w:rsidRDefault="008030BD" w:rsidP="009331DE">
      <w:pPr>
        <w:jc w:val="center"/>
        <w:rPr>
          <w:rFonts w:ascii="Times New Roman" w:hAnsi="Times New Roman" w:cs="Times New Roman"/>
          <w:b/>
          <w:bCs/>
        </w:rPr>
      </w:pPr>
    </w:p>
    <w:p w14:paraId="26126B6F" w14:textId="2A71BA6C" w:rsidR="008030BD" w:rsidRDefault="00AC47DB" w:rsidP="009331D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Thursday</w:t>
      </w:r>
      <w:r w:rsidR="008030BD" w:rsidRPr="009331DE">
        <w:rPr>
          <w:rFonts w:ascii="Times New Roman" w:hAnsi="Times New Roman" w:cs="Times New Roman"/>
          <w:b/>
          <w:bCs/>
        </w:rPr>
        <w:t xml:space="preserve"> 2</w:t>
      </w:r>
      <w:r>
        <w:rPr>
          <w:rFonts w:ascii="Times New Roman" w:hAnsi="Times New Roman" w:cs="Times New Roman"/>
          <w:b/>
          <w:bCs/>
        </w:rPr>
        <w:t>6</w:t>
      </w:r>
      <w:r w:rsidR="008030BD" w:rsidRPr="009331DE">
        <w:rPr>
          <w:rFonts w:ascii="Times New Roman" w:hAnsi="Times New Roman" w:cs="Times New Roman"/>
          <w:b/>
          <w:bCs/>
        </w:rPr>
        <w:t xml:space="preserve"> </w:t>
      </w:r>
      <w:r w:rsidR="00C1554E" w:rsidRPr="009331DE">
        <w:rPr>
          <w:rFonts w:ascii="Times New Roman" w:hAnsi="Times New Roman" w:cs="Times New Roman"/>
          <w:b/>
          <w:bCs/>
        </w:rPr>
        <w:t>October</w:t>
      </w:r>
      <w:r w:rsidR="008030BD" w:rsidRPr="009331DE">
        <w:rPr>
          <w:rFonts w:ascii="Times New Roman" w:hAnsi="Times New Roman" w:cs="Times New Roman"/>
          <w:b/>
          <w:bCs/>
        </w:rPr>
        <w:t xml:space="preserve"> </w:t>
      </w:r>
      <w:r w:rsidR="003D401B" w:rsidRPr="009331DE">
        <w:rPr>
          <w:rFonts w:ascii="Times New Roman" w:hAnsi="Times New Roman" w:cs="Times New Roman"/>
          <w:b/>
          <w:bCs/>
        </w:rPr>
        <w:t>2023</w:t>
      </w:r>
    </w:p>
    <w:p w14:paraId="68099095" w14:textId="45DACFDA" w:rsidR="008D7AF7" w:rsidRDefault="008D7AF7" w:rsidP="009331DE">
      <w:pPr>
        <w:jc w:val="center"/>
        <w:rPr>
          <w:rFonts w:ascii="Times New Roman" w:hAnsi="Times New Roman" w:cs="Times New Roman"/>
          <w:b/>
          <w:bCs/>
        </w:rPr>
      </w:pPr>
    </w:p>
    <w:p w14:paraId="7664C30C" w14:textId="77777777" w:rsidR="008D7AF7" w:rsidRDefault="008D7AF7" w:rsidP="009331DE">
      <w:pPr>
        <w:jc w:val="center"/>
        <w:rPr>
          <w:rFonts w:ascii="Times New Roman" w:hAnsi="Times New Roman" w:cs="Times New Roman"/>
          <w:b/>
          <w:bCs/>
        </w:rPr>
      </w:pPr>
    </w:p>
    <w:p w14:paraId="14840EE6" w14:textId="36ED98DA" w:rsidR="008030BD" w:rsidRPr="009331DE" w:rsidRDefault="008D7AF7" w:rsidP="008D7AF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Organizer:</w:t>
      </w:r>
      <w:r w:rsidR="00877F8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United Nations Special Rapporteur on the rights of persons with disabilities</w:t>
      </w:r>
    </w:p>
    <w:p w14:paraId="0DE47651" w14:textId="77777777" w:rsidR="008030BD" w:rsidRPr="009331DE" w:rsidRDefault="008030BD" w:rsidP="009331DE">
      <w:pPr>
        <w:jc w:val="center"/>
        <w:rPr>
          <w:rFonts w:ascii="Times New Roman" w:hAnsi="Times New Roman" w:cs="Times New Roman"/>
          <w:b/>
          <w:bCs/>
        </w:rPr>
      </w:pPr>
    </w:p>
    <w:p w14:paraId="40A8B164" w14:textId="3EE971F5" w:rsidR="008030BD" w:rsidRPr="00E65834" w:rsidRDefault="008030BD" w:rsidP="00E65834">
      <w:pPr>
        <w:jc w:val="both"/>
        <w:rPr>
          <w:rFonts w:ascii="Times New Roman" w:hAnsi="Times New Roman" w:cs="Times New Roman"/>
        </w:rPr>
      </w:pPr>
      <w:r w:rsidRPr="009331DE">
        <w:rPr>
          <w:rFonts w:ascii="Times New Roman" w:hAnsi="Times New Roman" w:cs="Times New Roman"/>
          <w:b/>
          <w:bCs/>
        </w:rPr>
        <w:t xml:space="preserve">Co-Sponsors: </w:t>
      </w:r>
      <w:r w:rsidR="005847A0">
        <w:rPr>
          <w:rFonts w:ascii="Times New Roman" w:hAnsi="Times New Roman" w:cs="Times New Roman"/>
        </w:rPr>
        <w:t xml:space="preserve">Permanent Mission of Poland to the United Nations; </w:t>
      </w:r>
      <w:r w:rsidR="005847A0" w:rsidRPr="00E65834">
        <w:rPr>
          <w:rFonts w:ascii="Times New Roman" w:hAnsi="Times New Roman" w:cs="Times New Roman"/>
        </w:rPr>
        <w:t>United States Mission to the United Nations</w:t>
      </w:r>
      <w:r w:rsidR="005847A0">
        <w:rPr>
          <w:rFonts w:ascii="Times New Roman" w:hAnsi="Times New Roman" w:cs="Times New Roman"/>
        </w:rPr>
        <w:t>;</w:t>
      </w:r>
      <w:r w:rsidR="005847A0" w:rsidRPr="00E65834">
        <w:rPr>
          <w:rFonts w:ascii="Times New Roman" w:hAnsi="Times New Roman" w:cs="Times New Roman"/>
        </w:rPr>
        <w:t xml:space="preserve"> </w:t>
      </w:r>
      <w:r w:rsidR="00E65834" w:rsidRPr="00E65834">
        <w:rPr>
          <w:rFonts w:ascii="Times New Roman" w:hAnsi="Times New Roman" w:cs="Times New Roman"/>
        </w:rPr>
        <w:t xml:space="preserve">Permanent Mission of Finland to the United Nations; </w:t>
      </w:r>
      <w:r w:rsidR="00BF7622">
        <w:rPr>
          <w:rFonts w:ascii="Times New Roman" w:hAnsi="Times New Roman" w:cs="Times New Roman"/>
        </w:rPr>
        <w:t xml:space="preserve">Permanent Mission of Malta to the United Nations; </w:t>
      </w:r>
      <w:r w:rsidR="005C6282">
        <w:rPr>
          <w:rFonts w:ascii="Times New Roman" w:hAnsi="Times New Roman" w:cs="Times New Roman"/>
        </w:rPr>
        <w:t>Permanent Mission of Ireland to the United Nations;</w:t>
      </w:r>
      <w:r w:rsidR="009D1879">
        <w:rPr>
          <w:rFonts w:ascii="Times New Roman" w:hAnsi="Times New Roman" w:cs="Times New Roman"/>
        </w:rPr>
        <w:t xml:space="preserve"> </w:t>
      </w:r>
      <w:r w:rsidR="00426185">
        <w:rPr>
          <w:rFonts w:ascii="Times New Roman" w:hAnsi="Times New Roman" w:cs="Times New Roman"/>
        </w:rPr>
        <w:t>Permanent Mission of Switzerland to the United Nations;</w:t>
      </w:r>
      <w:r w:rsidR="005C6282">
        <w:rPr>
          <w:rFonts w:ascii="Times New Roman" w:hAnsi="Times New Roman" w:cs="Times New Roman"/>
        </w:rPr>
        <w:t xml:space="preserve"> </w:t>
      </w:r>
      <w:r w:rsidR="0026688F">
        <w:rPr>
          <w:rFonts w:ascii="Times New Roman" w:hAnsi="Times New Roman" w:cs="Times New Roman"/>
        </w:rPr>
        <w:t xml:space="preserve">Permanent Mission of Mexico to the United Nations, Permanent Mission of New Zealand to the United Nations; Permanent Mission of Qatar to the United Nations; </w:t>
      </w:r>
      <w:r w:rsidR="00BF7622">
        <w:rPr>
          <w:rFonts w:ascii="Times New Roman" w:hAnsi="Times New Roman" w:cs="Times New Roman"/>
        </w:rPr>
        <w:t>United State</w:t>
      </w:r>
      <w:r w:rsidR="00ED04D7">
        <w:rPr>
          <w:rFonts w:ascii="Times New Roman" w:hAnsi="Times New Roman" w:cs="Times New Roman"/>
        </w:rPr>
        <w:t>s</w:t>
      </w:r>
      <w:r w:rsidR="00BF7622">
        <w:rPr>
          <w:rFonts w:ascii="Times New Roman" w:hAnsi="Times New Roman" w:cs="Times New Roman"/>
        </w:rPr>
        <w:t xml:space="preserve"> Institute of Peace; </w:t>
      </w:r>
      <w:r w:rsidR="00E03287" w:rsidRPr="00E65834">
        <w:rPr>
          <w:rFonts w:ascii="Times New Roman" w:hAnsi="Times New Roman" w:cs="Times New Roman"/>
        </w:rPr>
        <w:t xml:space="preserve">International Disability Alliance; </w:t>
      </w:r>
      <w:r w:rsidR="00ED04D7">
        <w:rPr>
          <w:rFonts w:ascii="Times New Roman" w:hAnsi="Times New Roman" w:cs="Times New Roman"/>
        </w:rPr>
        <w:t xml:space="preserve">Human Rights Watch; </w:t>
      </w:r>
      <w:r w:rsidR="00C63E0B">
        <w:rPr>
          <w:rFonts w:ascii="Times New Roman" w:hAnsi="Times New Roman" w:cs="Times New Roman"/>
        </w:rPr>
        <w:t>Harvard Law School Project on Disability</w:t>
      </w:r>
      <w:r w:rsidR="0026688F">
        <w:rPr>
          <w:rFonts w:ascii="Times New Roman" w:hAnsi="Times New Roman" w:cs="Times New Roman"/>
        </w:rPr>
        <w:t xml:space="preserve"> and the </w:t>
      </w:r>
      <w:r w:rsidR="0026688F" w:rsidRPr="0026688F">
        <w:rPr>
          <w:rFonts w:ascii="Times New Roman" w:hAnsi="Times New Roman" w:cs="Times New Roman"/>
        </w:rPr>
        <w:t>Nottingham International Law &amp; Security Centre (NILSC</w:t>
      </w:r>
      <w:r w:rsidR="0026688F">
        <w:rPr>
          <w:rFonts w:ascii="Times New Roman" w:hAnsi="Times New Roman" w:cs="Times New Roman"/>
        </w:rPr>
        <w:t>).</w:t>
      </w:r>
    </w:p>
    <w:p w14:paraId="4C533DDF" w14:textId="77777777" w:rsidR="00F758DE" w:rsidRPr="009331DE" w:rsidRDefault="00F758DE" w:rsidP="009331DE">
      <w:pPr>
        <w:jc w:val="center"/>
        <w:rPr>
          <w:rFonts w:ascii="Times New Roman" w:hAnsi="Times New Roman" w:cs="Times New Roman"/>
          <w:b/>
          <w:bCs/>
        </w:rPr>
      </w:pPr>
    </w:p>
    <w:p w14:paraId="51AAF8C8" w14:textId="77777777" w:rsidR="00F758DE" w:rsidRPr="00C60480" w:rsidRDefault="00F758DE" w:rsidP="00F758DE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C60480">
        <w:rPr>
          <w:rFonts w:ascii="Times New Roman" w:hAnsi="Times New Roman" w:cs="Times New Roman"/>
          <w:b/>
          <w:bCs/>
          <w:i/>
          <w:iCs/>
        </w:rPr>
        <w:t>Concept Note</w:t>
      </w:r>
    </w:p>
    <w:p w14:paraId="299BF80A" w14:textId="77777777" w:rsidR="008030BD" w:rsidRPr="009331DE" w:rsidRDefault="008030BD" w:rsidP="009331DE">
      <w:pPr>
        <w:jc w:val="both"/>
        <w:rPr>
          <w:rFonts w:ascii="Times New Roman" w:hAnsi="Times New Roman" w:cs="Times New Roman"/>
          <w:b/>
          <w:bCs/>
        </w:rPr>
      </w:pPr>
    </w:p>
    <w:p w14:paraId="08DB131E" w14:textId="77777777" w:rsidR="00F758DE" w:rsidRDefault="00F758DE" w:rsidP="009331DE">
      <w:pPr>
        <w:jc w:val="both"/>
        <w:rPr>
          <w:rFonts w:ascii="Times New Roman" w:hAnsi="Times New Roman" w:cs="Times New Roman"/>
          <w:i/>
          <w:iCs/>
        </w:rPr>
      </w:pPr>
    </w:p>
    <w:p w14:paraId="7CA1860C" w14:textId="79212D7D" w:rsidR="00B74D45" w:rsidRPr="00A72FB2" w:rsidRDefault="00B74D45" w:rsidP="009331DE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A72FB2">
        <w:rPr>
          <w:rFonts w:ascii="Times New Roman" w:hAnsi="Times New Roman" w:cs="Times New Roman"/>
          <w:b/>
          <w:bCs/>
          <w:i/>
          <w:iCs/>
        </w:rPr>
        <w:t>Background</w:t>
      </w:r>
    </w:p>
    <w:p w14:paraId="5F26BAA7" w14:textId="77777777" w:rsidR="00B74D45" w:rsidRPr="009331DE" w:rsidRDefault="00B74D45" w:rsidP="009331DE">
      <w:pPr>
        <w:jc w:val="both"/>
        <w:rPr>
          <w:rFonts w:ascii="Times New Roman" w:hAnsi="Times New Roman" w:cs="Times New Roman"/>
        </w:rPr>
      </w:pPr>
    </w:p>
    <w:p w14:paraId="22EAF8E4" w14:textId="69A59262" w:rsidR="003A6BA1" w:rsidRDefault="008030BD" w:rsidP="009331DE">
      <w:pPr>
        <w:jc w:val="both"/>
        <w:rPr>
          <w:rFonts w:ascii="Times New Roman" w:hAnsi="Times New Roman" w:cs="Times New Roman"/>
        </w:rPr>
      </w:pPr>
      <w:r w:rsidRPr="009331DE">
        <w:rPr>
          <w:rFonts w:ascii="Times New Roman" w:hAnsi="Times New Roman" w:cs="Times New Roman"/>
        </w:rPr>
        <w:t xml:space="preserve">At the upcoming </w:t>
      </w:r>
      <w:r w:rsidR="00E00AE6" w:rsidRPr="009331DE">
        <w:rPr>
          <w:rFonts w:ascii="Times New Roman" w:hAnsi="Times New Roman" w:cs="Times New Roman"/>
        </w:rPr>
        <w:t xml:space="preserve">October </w:t>
      </w:r>
      <w:r w:rsidRPr="009331DE">
        <w:rPr>
          <w:rFonts w:ascii="Times New Roman" w:hAnsi="Times New Roman" w:cs="Times New Roman"/>
        </w:rPr>
        <w:t>session of the 3</w:t>
      </w:r>
      <w:r w:rsidRPr="009331DE">
        <w:rPr>
          <w:rFonts w:ascii="Times New Roman" w:hAnsi="Times New Roman" w:cs="Times New Roman"/>
          <w:vertAlign w:val="superscript"/>
        </w:rPr>
        <w:t>rd</w:t>
      </w:r>
      <w:r w:rsidRPr="009331DE">
        <w:rPr>
          <w:rFonts w:ascii="Times New Roman" w:hAnsi="Times New Roman" w:cs="Times New Roman"/>
        </w:rPr>
        <w:t xml:space="preserve"> Committee of the UN General Assembly</w:t>
      </w:r>
      <w:r w:rsidR="003C31FF">
        <w:rPr>
          <w:rFonts w:ascii="Times New Roman" w:hAnsi="Times New Roman" w:cs="Times New Roman"/>
        </w:rPr>
        <w:t>,</w:t>
      </w:r>
      <w:r w:rsidRPr="009331DE">
        <w:rPr>
          <w:rFonts w:ascii="Times New Roman" w:hAnsi="Times New Roman" w:cs="Times New Roman"/>
        </w:rPr>
        <w:t xml:space="preserve"> the UN Special Rapporteur</w:t>
      </w:r>
      <w:r w:rsidR="0066191B">
        <w:rPr>
          <w:rFonts w:ascii="Times New Roman" w:hAnsi="Times New Roman" w:cs="Times New Roman"/>
        </w:rPr>
        <w:t xml:space="preserve"> on the </w:t>
      </w:r>
      <w:r w:rsidR="00DF2E3F">
        <w:rPr>
          <w:rFonts w:ascii="Times New Roman" w:hAnsi="Times New Roman" w:cs="Times New Roman"/>
        </w:rPr>
        <w:t>r</w:t>
      </w:r>
      <w:r w:rsidR="0066191B">
        <w:rPr>
          <w:rFonts w:ascii="Times New Roman" w:hAnsi="Times New Roman" w:cs="Times New Roman"/>
        </w:rPr>
        <w:t xml:space="preserve">ights of </w:t>
      </w:r>
      <w:r w:rsidR="00DF2E3F">
        <w:rPr>
          <w:rFonts w:ascii="Times New Roman" w:hAnsi="Times New Roman" w:cs="Times New Roman"/>
        </w:rPr>
        <w:t>p</w:t>
      </w:r>
      <w:r w:rsidR="0066191B">
        <w:rPr>
          <w:rFonts w:ascii="Times New Roman" w:hAnsi="Times New Roman" w:cs="Times New Roman"/>
        </w:rPr>
        <w:t xml:space="preserve">ersons with </w:t>
      </w:r>
      <w:r w:rsidR="00DF2E3F">
        <w:rPr>
          <w:rFonts w:ascii="Times New Roman" w:hAnsi="Times New Roman" w:cs="Times New Roman"/>
        </w:rPr>
        <w:t>d</w:t>
      </w:r>
      <w:r w:rsidR="0066191B">
        <w:rPr>
          <w:rFonts w:ascii="Times New Roman" w:hAnsi="Times New Roman" w:cs="Times New Roman"/>
        </w:rPr>
        <w:t>isabilities</w:t>
      </w:r>
      <w:r w:rsidRPr="009331DE">
        <w:rPr>
          <w:rFonts w:ascii="Times New Roman" w:hAnsi="Times New Roman" w:cs="Times New Roman"/>
        </w:rPr>
        <w:t xml:space="preserve"> will present </w:t>
      </w:r>
      <w:hyperlink r:id="rId8" w:history="1">
        <w:r w:rsidR="00112537">
          <w:rPr>
            <w:rStyle w:val="Hyperlink"/>
            <w:rFonts w:ascii="Times New Roman" w:hAnsi="Times New Roman" w:cs="Times New Roman"/>
          </w:rPr>
          <w:t>his third and final report</w:t>
        </w:r>
      </w:hyperlink>
      <w:r w:rsidRPr="009331DE">
        <w:rPr>
          <w:rFonts w:ascii="Times New Roman" w:hAnsi="Times New Roman" w:cs="Times New Roman"/>
        </w:rPr>
        <w:t xml:space="preserve"> on the broad theme of armed conflict and disability.  </w:t>
      </w:r>
    </w:p>
    <w:p w14:paraId="4DA3F733" w14:textId="77777777" w:rsidR="003A6BA1" w:rsidRDefault="003A6BA1" w:rsidP="009331DE">
      <w:pPr>
        <w:jc w:val="both"/>
        <w:rPr>
          <w:rFonts w:ascii="Times New Roman" w:hAnsi="Times New Roman" w:cs="Times New Roman"/>
        </w:rPr>
      </w:pPr>
    </w:p>
    <w:p w14:paraId="6672EF1B" w14:textId="5054AB9D" w:rsidR="003D401B" w:rsidRPr="009331DE" w:rsidRDefault="00E00AE6" w:rsidP="009331DE">
      <w:pPr>
        <w:jc w:val="both"/>
        <w:rPr>
          <w:rFonts w:ascii="Times New Roman" w:hAnsi="Times New Roman" w:cs="Times New Roman"/>
        </w:rPr>
      </w:pPr>
      <w:r w:rsidRPr="009331DE">
        <w:rPr>
          <w:rFonts w:ascii="Times New Roman" w:hAnsi="Times New Roman" w:cs="Times New Roman"/>
        </w:rPr>
        <w:t xml:space="preserve">His avowed aim </w:t>
      </w:r>
      <w:r w:rsidR="003A6BA1">
        <w:rPr>
          <w:rFonts w:ascii="Times New Roman" w:hAnsi="Times New Roman" w:cs="Times New Roman"/>
        </w:rPr>
        <w:t xml:space="preserve">in covering conflict </w:t>
      </w:r>
      <w:r w:rsidRPr="009331DE">
        <w:rPr>
          <w:rFonts w:ascii="Times New Roman" w:hAnsi="Times New Roman" w:cs="Times New Roman"/>
        </w:rPr>
        <w:t>was to link the disability rights debate to grand challenges facing humanity.</w:t>
      </w:r>
      <w:r w:rsidR="00FE4E7A">
        <w:rPr>
          <w:rFonts w:ascii="Times New Roman" w:hAnsi="Times New Roman" w:cs="Times New Roman"/>
        </w:rPr>
        <w:t xml:space="preserve"> </w:t>
      </w:r>
      <w:r w:rsidRPr="009331DE">
        <w:rPr>
          <w:rFonts w:ascii="Times New Roman" w:hAnsi="Times New Roman" w:cs="Times New Roman"/>
        </w:rPr>
        <w:t>Without doubt, conflict remains one of those challenges and massively impacts persons with disabilities worldwide.</w:t>
      </w:r>
      <w:r w:rsidR="00A72FB2">
        <w:rPr>
          <w:rFonts w:ascii="Times New Roman" w:hAnsi="Times New Roman" w:cs="Times New Roman"/>
        </w:rPr>
        <w:t xml:space="preserve">  </w:t>
      </w:r>
    </w:p>
    <w:p w14:paraId="0F72F8E9" w14:textId="77777777" w:rsidR="003D401B" w:rsidRPr="009331DE" w:rsidRDefault="003D401B" w:rsidP="009331DE">
      <w:pPr>
        <w:jc w:val="both"/>
        <w:rPr>
          <w:rFonts w:ascii="Times New Roman" w:hAnsi="Times New Roman" w:cs="Times New Roman"/>
        </w:rPr>
      </w:pPr>
    </w:p>
    <w:p w14:paraId="1BE2C63D" w14:textId="7CBB9BA3" w:rsidR="007359BC" w:rsidRPr="00FD651F" w:rsidRDefault="008030BD" w:rsidP="00FD651F">
      <w:pPr>
        <w:jc w:val="both"/>
        <w:rPr>
          <w:rFonts w:ascii="Times New Roman" w:hAnsi="Times New Roman" w:cs="Times New Roman"/>
        </w:rPr>
      </w:pPr>
      <w:r w:rsidRPr="009331DE">
        <w:rPr>
          <w:rFonts w:ascii="Times New Roman" w:hAnsi="Times New Roman" w:cs="Times New Roman"/>
        </w:rPr>
        <w:t xml:space="preserve">The </w:t>
      </w:r>
      <w:hyperlink r:id="rId9" w:history="1">
        <w:r w:rsidRPr="009331DE">
          <w:rPr>
            <w:rStyle w:val="Hyperlink"/>
            <w:rFonts w:ascii="Times New Roman" w:hAnsi="Times New Roman" w:cs="Times New Roman"/>
          </w:rPr>
          <w:t>first thematic report</w:t>
        </w:r>
      </w:hyperlink>
      <w:r w:rsidRPr="009331DE">
        <w:rPr>
          <w:rFonts w:ascii="Times New Roman" w:hAnsi="Times New Roman" w:cs="Times New Roman"/>
        </w:rPr>
        <w:t xml:space="preserve"> </w:t>
      </w:r>
      <w:r w:rsidR="003D401B" w:rsidRPr="009331DE">
        <w:rPr>
          <w:rFonts w:ascii="Times New Roman" w:hAnsi="Times New Roman" w:cs="Times New Roman"/>
        </w:rPr>
        <w:t xml:space="preserve">of the Special Rapporteur </w:t>
      </w:r>
      <w:r w:rsidRPr="009331DE">
        <w:rPr>
          <w:rFonts w:ascii="Times New Roman" w:hAnsi="Times New Roman" w:cs="Times New Roman"/>
        </w:rPr>
        <w:t xml:space="preserve">focused on the visibility of persons with disabilities across all points on the peace/conflict continuum ranging from conflict prevention, to the conduct of hostilities, to humanitarian intervention and to peacekeeping and </w:t>
      </w:r>
      <w:r w:rsidRPr="009331DE">
        <w:rPr>
          <w:rFonts w:ascii="Times New Roman" w:hAnsi="Times New Roman" w:cs="Times New Roman"/>
        </w:rPr>
        <w:lastRenderedPageBreak/>
        <w:t xml:space="preserve">peacebuilding. The </w:t>
      </w:r>
      <w:hyperlink r:id="rId10" w:history="1">
        <w:r w:rsidRPr="009331DE">
          <w:rPr>
            <w:rStyle w:val="Hyperlink"/>
            <w:rFonts w:ascii="Times New Roman" w:hAnsi="Times New Roman" w:cs="Times New Roman"/>
          </w:rPr>
          <w:t xml:space="preserve">second </w:t>
        </w:r>
        <w:r w:rsidR="009331DE" w:rsidRPr="009331DE">
          <w:rPr>
            <w:rStyle w:val="Hyperlink"/>
            <w:rFonts w:ascii="Times New Roman" w:hAnsi="Times New Roman" w:cs="Times New Roman"/>
          </w:rPr>
          <w:t>report</w:t>
        </w:r>
      </w:hyperlink>
      <w:r w:rsidR="009331DE">
        <w:rPr>
          <w:rFonts w:ascii="Times New Roman" w:hAnsi="Times New Roman" w:cs="Times New Roman"/>
        </w:rPr>
        <w:t xml:space="preserve"> </w:t>
      </w:r>
      <w:r w:rsidR="00255FCB">
        <w:rPr>
          <w:rFonts w:ascii="Times New Roman" w:hAnsi="Times New Roman" w:cs="Times New Roman"/>
        </w:rPr>
        <w:t xml:space="preserve">considered </w:t>
      </w:r>
      <w:r w:rsidRPr="009331DE">
        <w:rPr>
          <w:rFonts w:ascii="Times New Roman" w:hAnsi="Times New Roman" w:cs="Times New Roman"/>
        </w:rPr>
        <w:t xml:space="preserve">how to achieve greater inclusive protection of civilians with disabilities </w:t>
      </w:r>
      <w:r w:rsidR="009331DE">
        <w:rPr>
          <w:rFonts w:ascii="Times New Roman" w:hAnsi="Times New Roman" w:cs="Times New Roman"/>
        </w:rPr>
        <w:t>in the conduct of military</w:t>
      </w:r>
      <w:r w:rsidR="0066191B">
        <w:rPr>
          <w:rFonts w:ascii="Times New Roman" w:hAnsi="Times New Roman" w:cs="Times New Roman"/>
        </w:rPr>
        <w:t xml:space="preserve"> and peacekeeping</w:t>
      </w:r>
      <w:r w:rsidR="009331DE">
        <w:rPr>
          <w:rFonts w:ascii="Times New Roman" w:hAnsi="Times New Roman" w:cs="Times New Roman"/>
        </w:rPr>
        <w:t xml:space="preserve"> operations</w:t>
      </w:r>
      <w:r w:rsidRPr="009331DE">
        <w:rPr>
          <w:rFonts w:ascii="Times New Roman" w:hAnsi="Times New Roman" w:cs="Times New Roman"/>
        </w:rPr>
        <w:t xml:space="preserve"> under international humanitarian law. And the third </w:t>
      </w:r>
      <w:r w:rsidR="009331DE">
        <w:rPr>
          <w:rFonts w:ascii="Times New Roman" w:hAnsi="Times New Roman" w:cs="Times New Roman"/>
        </w:rPr>
        <w:t xml:space="preserve">report </w:t>
      </w:r>
      <w:r w:rsidR="00255FCB">
        <w:rPr>
          <w:rFonts w:ascii="Times New Roman" w:hAnsi="Times New Roman" w:cs="Times New Roman"/>
        </w:rPr>
        <w:t xml:space="preserve">outlines </w:t>
      </w:r>
      <w:r w:rsidRPr="009331DE">
        <w:rPr>
          <w:rFonts w:ascii="Times New Roman" w:hAnsi="Times New Roman" w:cs="Times New Roman"/>
        </w:rPr>
        <w:t>the positive moral agency of persons with disabilities as peacebuilders</w:t>
      </w:r>
      <w:r w:rsidR="00E00AE6" w:rsidRPr="009331DE">
        <w:rPr>
          <w:rFonts w:ascii="Times New Roman" w:hAnsi="Times New Roman" w:cs="Times New Roman"/>
        </w:rPr>
        <w:t xml:space="preserve"> in their own countries</w:t>
      </w:r>
      <w:r w:rsidRPr="009331DE">
        <w:rPr>
          <w:rFonts w:ascii="Times New Roman" w:hAnsi="Times New Roman" w:cs="Times New Roman"/>
        </w:rPr>
        <w:t>.</w:t>
      </w:r>
      <w:r w:rsidR="003A6BA1">
        <w:rPr>
          <w:rFonts w:ascii="Times New Roman" w:hAnsi="Times New Roman" w:cs="Times New Roman"/>
        </w:rPr>
        <w:t xml:space="preserve"> </w:t>
      </w:r>
      <w:r w:rsidR="003A6BA1" w:rsidRPr="003A6BA1">
        <w:rPr>
          <w:rFonts w:ascii="Times New Roman" w:hAnsi="Times New Roman" w:cs="Times New Roman"/>
        </w:rPr>
        <w:t>It exposes the untapped potential of persons with disabilities in rebuilding societies after the trauma of conflict.</w:t>
      </w:r>
    </w:p>
    <w:p w14:paraId="3C7041EC" w14:textId="77777777" w:rsidR="007359BC" w:rsidRDefault="007359BC" w:rsidP="009331DE">
      <w:pPr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2BF91E96" w14:textId="65DBCDBA" w:rsidR="00B74D45" w:rsidRPr="00A72FB2" w:rsidRDefault="00B74D45" w:rsidP="009331DE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A72FB2">
        <w:rPr>
          <w:rFonts w:ascii="Times New Roman" w:hAnsi="Times New Roman" w:cs="Times New Roman"/>
          <w:b/>
          <w:bCs/>
          <w:i/>
          <w:iCs/>
        </w:rPr>
        <w:t>Purpose of this side event</w:t>
      </w:r>
    </w:p>
    <w:p w14:paraId="365DE12D" w14:textId="47894D0A" w:rsidR="00A72FB2" w:rsidRDefault="007359BC" w:rsidP="00382896">
      <w:pPr>
        <w:pStyle w:val="NormalWeb"/>
        <w:jc w:val="both"/>
      </w:pPr>
      <w:r>
        <w:t xml:space="preserve">This side-event will reflect on the three thematic reports of the Special Rapporteur and its relevance for the future of peacebuilding.  The issues raised go directly to the links between peace </w:t>
      </w:r>
      <w:r w:rsidR="00BE0A5D">
        <w:t xml:space="preserve">and </w:t>
      </w:r>
      <w:r>
        <w:t>security, development and human rights</w:t>
      </w:r>
      <w:r w:rsidR="00BE0A5D">
        <w:t xml:space="preserve">, and address </w:t>
      </w:r>
      <w:r>
        <w:t xml:space="preserve">core concern of the historic UN Security Council Resolution 2475 (2019) </w:t>
      </w:r>
      <w:r w:rsidR="00BE0A5D">
        <w:t>in terms of meaningful participation of persons with disabilities in humanitarian action,</w:t>
      </w:r>
      <w:r>
        <w:t xml:space="preserve"> </w:t>
      </w:r>
      <w:r w:rsidRPr="007359BC">
        <w:t xml:space="preserve">conflict prevention, resolution, reconciliation, </w:t>
      </w:r>
      <w:proofErr w:type="gramStart"/>
      <w:r w:rsidRPr="007359BC">
        <w:t>reconstruction</w:t>
      </w:r>
      <w:proofErr w:type="gramEnd"/>
      <w:r w:rsidRPr="007359BC">
        <w:t xml:space="preserve"> and peacebuilding. </w:t>
      </w:r>
    </w:p>
    <w:p w14:paraId="362214CB" w14:textId="2B39A590" w:rsidR="00A72FB2" w:rsidRDefault="007359BC" w:rsidP="009331D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side-event</w:t>
      </w:r>
      <w:r w:rsidR="003D401B" w:rsidRPr="009331DE">
        <w:rPr>
          <w:rFonts w:ascii="Times New Roman" w:hAnsi="Times New Roman" w:cs="Times New Roman"/>
        </w:rPr>
        <w:t xml:space="preserve"> will provide a platform to</w:t>
      </w:r>
      <w:r w:rsidR="00BD09DC">
        <w:rPr>
          <w:rFonts w:ascii="Times New Roman" w:hAnsi="Times New Roman" w:cs="Times New Roman"/>
        </w:rPr>
        <w:t xml:space="preserve"> make direct links to the </w:t>
      </w:r>
      <w:r>
        <w:rPr>
          <w:rFonts w:ascii="Times New Roman" w:hAnsi="Times New Roman" w:cs="Times New Roman"/>
        </w:rPr>
        <w:t xml:space="preserve">related </w:t>
      </w:r>
      <w:r w:rsidR="003D401B" w:rsidRPr="009331DE">
        <w:rPr>
          <w:rFonts w:ascii="Times New Roman" w:hAnsi="Times New Roman" w:cs="Times New Roman"/>
        </w:rPr>
        <w:t xml:space="preserve">work of the UN Special </w:t>
      </w:r>
      <w:r w:rsidR="003C31FF">
        <w:rPr>
          <w:rFonts w:ascii="Times New Roman" w:hAnsi="Times New Roman" w:cs="Times New Roman"/>
        </w:rPr>
        <w:t>Representative</w:t>
      </w:r>
      <w:r w:rsidR="003D401B" w:rsidRPr="009331DE">
        <w:rPr>
          <w:rFonts w:ascii="Times New Roman" w:hAnsi="Times New Roman" w:cs="Times New Roman"/>
        </w:rPr>
        <w:t xml:space="preserve"> on children </w:t>
      </w:r>
      <w:r w:rsidR="00F758DE">
        <w:rPr>
          <w:rFonts w:ascii="Times New Roman" w:hAnsi="Times New Roman" w:cs="Times New Roman"/>
        </w:rPr>
        <w:t>and</w:t>
      </w:r>
      <w:r w:rsidR="003D401B" w:rsidRPr="009331DE">
        <w:rPr>
          <w:rFonts w:ascii="Times New Roman" w:hAnsi="Times New Roman" w:cs="Times New Roman"/>
        </w:rPr>
        <w:t xml:space="preserve"> armed conflict (Virginia </w:t>
      </w:r>
      <w:proofErr w:type="spellStart"/>
      <w:r w:rsidR="003D401B" w:rsidRPr="009331DE">
        <w:rPr>
          <w:rFonts w:ascii="Times New Roman" w:hAnsi="Times New Roman" w:cs="Times New Roman"/>
        </w:rPr>
        <w:t>Gamba</w:t>
      </w:r>
      <w:proofErr w:type="spellEnd"/>
      <w:r w:rsidR="003D401B" w:rsidRPr="009331DE">
        <w:rPr>
          <w:rFonts w:ascii="Times New Roman" w:hAnsi="Times New Roman" w:cs="Times New Roman"/>
        </w:rPr>
        <w:t xml:space="preserve">) and the newly appointed UN </w:t>
      </w:r>
      <w:r w:rsidR="00F758DE" w:rsidRPr="00F758DE">
        <w:rPr>
          <w:rFonts w:ascii="Times New Roman" w:hAnsi="Times New Roman" w:cs="Times New Roman"/>
        </w:rPr>
        <w:t>Global Advocate for persons with disabilities in conflict and peacebuilding situations</w:t>
      </w:r>
      <w:r w:rsidR="003D401B" w:rsidRPr="009331DE">
        <w:rPr>
          <w:rFonts w:ascii="Times New Roman" w:hAnsi="Times New Roman" w:cs="Times New Roman"/>
        </w:rPr>
        <w:t xml:space="preserve"> (Giles </w:t>
      </w:r>
      <w:proofErr w:type="spellStart"/>
      <w:r w:rsidR="003D401B" w:rsidRPr="009331DE">
        <w:rPr>
          <w:rFonts w:ascii="Times New Roman" w:hAnsi="Times New Roman" w:cs="Times New Roman"/>
        </w:rPr>
        <w:t>Duley</w:t>
      </w:r>
      <w:proofErr w:type="spellEnd"/>
      <w:r w:rsidR="003D401B" w:rsidRPr="009331DE">
        <w:rPr>
          <w:rFonts w:ascii="Times New Roman" w:hAnsi="Times New Roman" w:cs="Times New Roman"/>
        </w:rPr>
        <w:t>).</w:t>
      </w:r>
      <w:r w:rsidR="00F758DE">
        <w:rPr>
          <w:rFonts w:ascii="Times New Roman" w:hAnsi="Times New Roman" w:cs="Times New Roman"/>
        </w:rPr>
        <w:t xml:space="preserve"> </w:t>
      </w:r>
    </w:p>
    <w:p w14:paraId="7ABBFB61" w14:textId="6E043AB2" w:rsidR="00A72FB2" w:rsidRDefault="00D26595" w:rsidP="00D26595">
      <w:pPr>
        <w:tabs>
          <w:tab w:val="left" w:pos="614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1EE4C94" w14:textId="7BE793D5" w:rsidR="007359BC" w:rsidRDefault="007359BC" w:rsidP="009331D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More practically, it will </w:t>
      </w:r>
      <w:r w:rsidR="00DF2E3F">
        <w:rPr>
          <w:rFonts w:ascii="Times New Roman" w:hAnsi="Times New Roman" w:cs="Times New Roman"/>
        </w:rPr>
        <w:t>also</w:t>
      </w:r>
      <w:r w:rsidR="003D401B" w:rsidRPr="009331DE">
        <w:rPr>
          <w:rFonts w:ascii="Times New Roman" w:hAnsi="Times New Roman" w:cs="Times New Roman"/>
        </w:rPr>
        <w:t xml:space="preserve"> provide a </w:t>
      </w:r>
      <w:r>
        <w:rPr>
          <w:rFonts w:ascii="Times New Roman" w:hAnsi="Times New Roman" w:cs="Times New Roman"/>
        </w:rPr>
        <w:t xml:space="preserve">reflective space </w:t>
      </w:r>
      <w:r w:rsidR="003D401B" w:rsidRPr="009331DE">
        <w:rPr>
          <w:rFonts w:ascii="Times New Roman" w:hAnsi="Times New Roman" w:cs="Times New Roman"/>
        </w:rPr>
        <w:t xml:space="preserve">to think aloud about concrete options for </w:t>
      </w:r>
      <w:r w:rsidR="008030BD" w:rsidRPr="009331DE">
        <w:rPr>
          <w:rFonts w:ascii="Times New Roman" w:hAnsi="Times New Roman" w:cs="Times New Roman"/>
        </w:rPr>
        <w:t xml:space="preserve">building on the historic UN Security Council Resolution 2475 </w:t>
      </w:r>
      <w:r w:rsidR="00DF2E3F">
        <w:rPr>
          <w:rFonts w:ascii="Times New Roman" w:hAnsi="Times New Roman" w:cs="Times New Roman"/>
        </w:rPr>
        <w:t>(</w:t>
      </w:r>
      <w:r w:rsidR="008030BD" w:rsidRPr="009331DE">
        <w:rPr>
          <w:rFonts w:ascii="Times New Roman" w:hAnsi="Times New Roman" w:cs="Times New Roman"/>
        </w:rPr>
        <w:t>2019</w:t>
      </w:r>
      <w:r w:rsidR="00DF2E3F">
        <w:rPr>
          <w:rFonts w:ascii="Times New Roman" w:hAnsi="Times New Roman" w:cs="Times New Roman"/>
        </w:rPr>
        <w:t>)</w:t>
      </w:r>
      <w:r w:rsidR="00BE0A5D">
        <w:rPr>
          <w:rFonts w:ascii="Times New Roman" w:hAnsi="Times New Roman" w:cs="Times New Roman"/>
        </w:rPr>
        <w:t xml:space="preserve"> on the protection of persons with disabilities in conflict</w:t>
      </w:r>
      <w:r w:rsidR="009856D7">
        <w:rPr>
          <w:rFonts w:ascii="Times New Roman" w:hAnsi="Times New Roman" w:cs="Times New Roman"/>
        </w:rPr>
        <w:t xml:space="preserve"> </w:t>
      </w:r>
      <w:r w:rsidR="008A094F">
        <w:rPr>
          <w:rFonts w:ascii="Times New Roman" w:hAnsi="Times New Roman" w:cs="Times New Roman"/>
        </w:rPr>
        <w:t>and its linkages with other Security Council agendas</w:t>
      </w:r>
      <w:r>
        <w:rPr>
          <w:rFonts w:ascii="Times New Roman" w:hAnsi="Times New Roman" w:cs="Times New Roman"/>
        </w:rPr>
        <w:t xml:space="preserve"> </w:t>
      </w:r>
      <w:r w:rsidR="008A094F">
        <w:rPr>
          <w:rFonts w:ascii="Times New Roman" w:hAnsi="Times New Roman" w:cs="Times New Roman"/>
        </w:rPr>
        <w:t xml:space="preserve">including </w:t>
      </w:r>
      <w:r w:rsidR="00BE0A5D">
        <w:rPr>
          <w:rFonts w:ascii="Times New Roman" w:hAnsi="Times New Roman" w:cs="Times New Roman"/>
        </w:rPr>
        <w:t xml:space="preserve">women, youth </w:t>
      </w:r>
      <w:r w:rsidR="008A094F">
        <w:rPr>
          <w:rFonts w:ascii="Times New Roman" w:hAnsi="Times New Roman" w:cs="Times New Roman"/>
        </w:rPr>
        <w:t xml:space="preserve">and </w:t>
      </w:r>
      <w:r w:rsidR="00BE0A5D">
        <w:rPr>
          <w:rFonts w:ascii="Times New Roman" w:hAnsi="Times New Roman" w:cs="Times New Roman"/>
        </w:rPr>
        <w:t>peace and security</w:t>
      </w:r>
      <w:r w:rsidR="008A094F" w:rsidRPr="009331D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The untapped potential of Resolution 2475 has yet to be realised to enable </w:t>
      </w:r>
      <w:r w:rsidR="00BE0A5D">
        <w:rPr>
          <w:rFonts w:ascii="Times New Roman" w:hAnsi="Times New Roman" w:cs="Times New Roman"/>
        </w:rPr>
        <w:t xml:space="preserve">all </w:t>
      </w:r>
      <w:r>
        <w:rPr>
          <w:rFonts w:ascii="Times New Roman" w:hAnsi="Times New Roman" w:cs="Times New Roman"/>
        </w:rPr>
        <w:t>persons with disabilities to be active agents in re-building their own societies after conflict.</w:t>
      </w:r>
      <w:r w:rsidR="00AD0202" w:rsidRPr="00AD0202">
        <w:t xml:space="preserve"> </w:t>
      </w:r>
      <w:r w:rsidR="00AD0202" w:rsidRPr="00AD0202">
        <w:rPr>
          <w:rFonts w:ascii="Times New Roman" w:hAnsi="Times New Roman" w:cs="Times New Roman"/>
        </w:rPr>
        <w:t>We have many opportunities from now until June 2024 to build towards a formal commemoration or meeting in the UN Security Council, and this side event on the margins of the Third Committee is a critical step in that engagement.</w:t>
      </w:r>
    </w:p>
    <w:p w14:paraId="7B46FE0C" w14:textId="1A7A1CF6" w:rsidR="003D401B" w:rsidRPr="009331DE" w:rsidRDefault="003D401B" w:rsidP="009331DE">
      <w:pPr>
        <w:jc w:val="both"/>
        <w:rPr>
          <w:rFonts w:ascii="Times New Roman" w:hAnsi="Times New Roman" w:cs="Times New Roman"/>
        </w:rPr>
      </w:pPr>
    </w:p>
    <w:p w14:paraId="1AD134C8" w14:textId="77777777" w:rsidR="00B74D45" w:rsidRPr="007359BC" w:rsidRDefault="00B74D45" w:rsidP="009331DE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7359BC">
        <w:rPr>
          <w:rFonts w:ascii="Times New Roman" w:hAnsi="Times New Roman" w:cs="Times New Roman"/>
          <w:b/>
          <w:bCs/>
          <w:i/>
          <w:iCs/>
        </w:rPr>
        <w:t xml:space="preserve">Logistics </w:t>
      </w:r>
    </w:p>
    <w:p w14:paraId="66E2A7CF" w14:textId="77777777" w:rsidR="00B74D45" w:rsidRPr="009331DE" w:rsidRDefault="00B74D45" w:rsidP="009331DE">
      <w:pPr>
        <w:jc w:val="both"/>
        <w:rPr>
          <w:rFonts w:ascii="Times New Roman" w:hAnsi="Times New Roman" w:cs="Times New Roman"/>
        </w:rPr>
      </w:pPr>
    </w:p>
    <w:p w14:paraId="59B5C682" w14:textId="53E9407E" w:rsidR="00B74D45" w:rsidRPr="009331DE" w:rsidRDefault="00B74D45" w:rsidP="009331DE">
      <w:pPr>
        <w:jc w:val="both"/>
        <w:rPr>
          <w:rFonts w:ascii="Times New Roman" w:hAnsi="Times New Roman" w:cs="Times New Roman"/>
        </w:rPr>
      </w:pPr>
      <w:r w:rsidRPr="009331DE">
        <w:rPr>
          <w:rFonts w:ascii="Times New Roman" w:hAnsi="Times New Roman" w:cs="Times New Roman"/>
        </w:rPr>
        <w:t xml:space="preserve">This event will occur on </w:t>
      </w:r>
      <w:r w:rsidR="00C1554E">
        <w:rPr>
          <w:rFonts w:ascii="Times New Roman" w:hAnsi="Times New Roman" w:cs="Times New Roman"/>
        </w:rPr>
        <w:t xml:space="preserve">Thursday, </w:t>
      </w:r>
      <w:r w:rsidRPr="009331DE">
        <w:rPr>
          <w:rFonts w:ascii="Times New Roman" w:hAnsi="Times New Roman" w:cs="Times New Roman"/>
        </w:rPr>
        <w:t>October 2</w:t>
      </w:r>
      <w:r w:rsidR="00C1554E">
        <w:rPr>
          <w:rFonts w:ascii="Times New Roman" w:hAnsi="Times New Roman" w:cs="Times New Roman"/>
        </w:rPr>
        <w:t>6</w:t>
      </w:r>
      <w:r w:rsidRPr="009331DE">
        <w:rPr>
          <w:rFonts w:ascii="Times New Roman" w:hAnsi="Times New Roman" w:cs="Times New Roman"/>
        </w:rPr>
        <w:t xml:space="preserve">, 2023, at </w:t>
      </w:r>
      <w:r w:rsidR="005E4410">
        <w:rPr>
          <w:rFonts w:ascii="Times New Roman" w:hAnsi="Times New Roman" w:cs="Times New Roman"/>
        </w:rPr>
        <w:t xml:space="preserve">the </w:t>
      </w:r>
      <w:r w:rsidR="005847A0">
        <w:rPr>
          <w:rFonts w:ascii="Times New Roman" w:hAnsi="Times New Roman" w:cs="Times New Roman"/>
        </w:rPr>
        <w:t>Permanent</w:t>
      </w:r>
      <w:r w:rsidR="005E4410">
        <w:rPr>
          <w:rFonts w:ascii="Times New Roman" w:hAnsi="Times New Roman" w:cs="Times New Roman"/>
        </w:rPr>
        <w:t xml:space="preserve"> Mission</w:t>
      </w:r>
      <w:r w:rsidR="005847A0">
        <w:rPr>
          <w:rFonts w:ascii="Times New Roman" w:hAnsi="Times New Roman" w:cs="Times New Roman"/>
        </w:rPr>
        <w:t xml:space="preserve"> of Poland</w:t>
      </w:r>
      <w:r w:rsidR="005E4410">
        <w:rPr>
          <w:rFonts w:ascii="Times New Roman" w:hAnsi="Times New Roman" w:cs="Times New Roman"/>
        </w:rPr>
        <w:t xml:space="preserve"> to the United Nations</w:t>
      </w:r>
      <w:r w:rsidR="003C31FF">
        <w:rPr>
          <w:rFonts w:ascii="Times New Roman" w:hAnsi="Times New Roman" w:cs="Times New Roman"/>
        </w:rPr>
        <w:t>,</w:t>
      </w:r>
      <w:r w:rsidRPr="009331DE">
        <w:rPr>
          <w:rFonts w:ascii="Times New Roman" w:hAnsi="Times New Roman" w:cs="Times New Roman"/>
        </w:rPr>
        <w:t xml:space="preserve"> from </w:t>
      </w:r>
      <w:r w:rsidR="00F06CBB">
        <w:rPr>
          <w:rFonts w:ascii="Times New Roman" w:hAnsi="Times New Roman" w:cs="Times New Roman"/>
        </w:rPr>
        <w:t>1</w:t>
      </w:r>
      <w:r w:rsidR="005E4410">
        <w:rPr>
          <w:rFonts w:ascii="Times New Roman" w:hAnsi="Times New Roman" w:cs="Times New Roman"/>
        </w:rPr>
        <w:t>.15</w:t>
      </w:r>
      <w:r w:rsidR="00F06CBB">
        <w:rPr>
          <w:rFonts w:ascii="Times New Roman" w:hAnsi="Times New Roman" w:cs="Times New Roman"/>
        </w:rPr>
        <w:t xml:space="preserve"> pm </w:t>
      </w:r>
      <w:r w:rsidRPr="009331DE">
        <w:rPr>
          <w:rFonts w:ascii="Times New Roman" w:hAnsi="Times New Roman" w:cs="Times New Roman"/>
        </w:rPr>
        <w:t xml:space="preserve">to </w:t>
      </w:r>
      <w:r w:rsidR="00F06CBB">
        <w:rPr>
          <w:rFonts w:ascii="Times New Roman" w:hAnsi="Times New Roman" w:cs="Times New Roman"/>
        </w:rPr>
        <w:t>2</w:t>
      </w:r>
      <w:r w:rsidRPr="009331DE">
        <w:rPr>
          <w:rFonts w:ascii="Times New Roman" w:hAnsi="Times New Roman" w:cs="Times New Roman"/>
        </w:rPr>
        <w:t>.</w:t>
      </w:r>
      <w:r w:rsidR="005E4410">
        <w:rPr>
          <w:rFonts w:ascii="Times New Roman" w:hAnsi="Times New Roman" w:cs="Times New Roman"/>
        </w:rPr>
        <w:t>45</w:t>
      </w:r>
      <w:r w:rsidRPr="009331DE">
        <w:rPr>
          <w:rFonts w:ascii="Times New Roman" w:hAnsi="Times New Roman" w:cs="Times New Roman"/>
        </w:rPr>
        <w:t xml:space="preserve"> </w:t>
      </w:r>
      <w:r w:rsidR="00F06CBB">
        <w:rPr>
          <w:rFonts w:ascii="Times New Roman" w:hAnsi="Times New Roman" w:cs="Times New Roman"/>
        </w:rPr>
        <w:t>pm</w:t>
      </w:r>
      <w:r w:rsidRPr="009331DE">
        <w:rPr>
          <w:rFonts w:ascii="Times New Roman" w:hAnsi="Times New Roman" w:cs="Times New Roman"/>
        </w:rPr>
        <w:t xml:space="preserve">. Sign language interpretation and closed captioning will be provided. This </w:t>
      </w:r>
      <w:r w:rsidR="001D675B">
        <w:rPr>
          <w:rFonts w:ascii="Times New Roman" w:hAnsi="Times New Roman" w:cs="Times New Roman"/>
        </w:rPr>
        <w:t>is</w:t>
      </w:r>
      <w:r w:rsidRPr="009331DE">
        <w:rPr>
          <w:rFonts w:ascii="Times New Roman" w:hAnsi="Times New Roman" w:cs="Times New Roman"/>
        </w:rPr>
        <w:t xml:space="preserve"> a hybrid event and online participation </w:t>
      </w:r>
      <w:r w:rsidR="001D675B">
        <w:rPr>
          <w:rFonts w:ascii="Times New Roman" w:hAnsi="Times New Roman" w:cs="Times New Roman"/>
        </w:rPr>
        <w:t>is</w:t>
      </w:r>
      <w:r w:rsidRPr="009331DE">
        <w:rPr>
          <w:rFonts w:ascii="Times New Roman" w:hAnsi="Times New Roman" w:cs="Times New Roman"/>
        </w:rPr>
        <w:t xml:space="preserve"> possible</w:t>
      </w:r>
      <w:r w:rsidR="008D7AF7">
        <w:rPr>
          <w:rFonts w:ascii="Times New Roman" w:hAnsi="Times New Roman" w:cs="Times New Roman"/>
        </w:rPr>
        <w:t>.</w:t>
      </w:r>
      <w:r w:rsidR="005847A0">
        <w:rPr>
          <w:rFonts w:ascii="Times New Roman" w:hAnsi="Times New Roman" w:cs="Times New Roman"/>
        </w:rPr>
        <w:t xml:space="preserve"> </w:t>
      </w:r>
      <w:hyperlink r:id="rId11" w:history="1">
        <w:r w:rsidR="00BF4392" w:rsidRPr="00BF4392">
          <w:rPr>
            <w:rStyle w:val="Hyperlink"/>
            <w:rFonts w:ascii="Times New Roman" w:hAnsi="Times New Roman" w:cs="Times New Roman"/>
          </w:rPr>
          <w:t>Click here to register</w:t>
        </w:r>
      </w:hyperlink>
      <w:r w:rsidR="00BF4392">
        <w:rPr>
          <w:rFonts w:ascii="Times New Roman" w:hAnsi="Times New Roman" w:cs="Times New Roman"/>
        </w:rPr>
        <w:t>.</w:t>
      </w:r>
    </w:p>
    <w:p w14:paraId="088549FE" w14:textId="114C010F" w:rsidR="00B74D45" w:rsidRPr="009331DE" w:rsidRDefault="00B74D45" w:rsidP="009331DE">
      <w:pPr>
        <w:jc w:val="both"/>
        <w:rPr>
          <w:rFonts w:ascii="Times New Roman" w:hAnsi="Times New Roman" w:cs="Times New Roman"/>
        </w:rPr>
      </w:pPr>
    </w:p>
    <w:p w14:paraId="58784B33" w14:textId="25B1398D" w:rsidR="003D401B" w:rsidRPr="008973A2" w:rsidRDefault="003D401B" w:rsidP="009331DE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8973A2">
        <w:rPr>
          <w:rFonts w:ascii="Times New Roman" w:hAnsi="Times New Roman" w:cs="Times New Roman"/>
          <w:b/>
          <w:bCs/>
          <w:i/>
          <w:iCs/>
        </w:rPr>
        <w:t xml:space="preserve">Programme </w:t>
      </w:r>
    </w:p>
    <w:p w14:paraId="52867B22" w14:textId="77777777" w:rsidR="00D170CE" w:rsidRDefault="00D170CE" w:rsidP="00D170CE">
      <w:pPr>
        <w:jc w:val="both"/>
        <w:rPr>
          <w:rFonts w:ascii="Times New Roman" w:hAnsi="Times New Roman" w:cs="Times New Roman"/>
        </w:rPr>
      </w:pPr>
    </w:p>
    <w:p w14:paraId="367E683E" w14:textId="6BE12CB6" w:rsidR="003D401B" w:rsidRDefault="00AD0202" w:rsidP="009331D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Moderator: </w:t>
      </w:r>
      <w:proofErr w:type="spellStart"/>
      <w:r w:rsidR="005E726B">
        <w:rPr>
          <w:rFonts w:ascii="Times New Roman" w:hAnsi="Times New Roman" w:cs="Times New Roman"/>
        </w:rPr>
        <w:t>Dr.</w:t>
      </w:r>
      <w:proofErr w:type="spellEnd"/>
      <w:r w:rsidR="005E726B">
        <w:rPr>
          <w:rFonts w:ascii="Times New Roman" w:hAnsi="Times New Roman" w:cs="Times New Roman"/>
        </w:rPr>
        <w:t xml:space="preserve"> Janet Lord</w:t>
      </w:r>
    </w:p>
    <w:p w14:paraId="0A837DB3" w14:textId="77777777" w:rsidR="005E726B" w:rsidRPr="009331DE" w:rsidRDefault="005E726B" w:rsidP="009331DE">
      <w:pPr>
        <w:jc w:val="both"/>
        <w:rPr>
          <w:rFonts w:ascii="Times New Roman" w:hAnsi="Times New Roman" w:cs="Times New Roman"/>
        </w:rPr>
      </w:pPr>
    </w:p>
    <w:p w14:paraId="2E226050" w14:textId="2BC5CB97" w:rsidR="00AC47DB" w:rsidRDefault="00776970" w:rsidP="009331D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Opening Remarks</w:t>
      </w:r>
    </w:p>
    <w:p w14:paraId="6B14E4EC" w14:textId="1C45AAC1" w:rsidR="00AD0202" w:rsidRPr="00D831D4" w:rsidRDefault="00AD0202" w:rsidP="005E72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AD0202">
        <w:rPr>
          <w:rFonts w:ascii="Times New Roman" w:hAnsi="Times New Roman" w:cs="Times New Roman"/>
          <w:b/>
          <w:bCs/>
        </w:rPr>
        <w:t xml:space="preserve">Ambassador Lisa Carty, U.S. Representative to ECOSOC </w:t>
      </w:r>
    </w:p>
    <w:p w14:paraId="174F591A" w14:textId="2CCBAA01" w:rsidR="00D831D4" w:rsidRPr="005847A0" w:rsidRDefault="00D831D4" w:rsidP="005E72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lang w:val="en-GB"/>
        </w:rPr>
      </w:pPr>
      <w:bookmarkStart w:id="0" w:name="_Hlk148975415"/>
      <w:r w:rsidRPr="00FD651F">
        <w:rPr>
          <w:rFonts w:ascii="Times New Roman" w:hAnsi="Times New Roman" w:cs="Times New Roman"/>
          <w:b/>
          <w:bCs/>
          <w:lang w:val="en-GB"/>
        </w:rPr>
        <w:t xml:space="preserve">Ambassador Alicia </w:t>
      </w:r>
      <w:proofErr w:type="spellStart"/>
      <w:r w:rsidRPr="00FD651F">
        <w:rPr>
          <w:rFonts w:ascii="Times New Roman" w:hAnsi="Times New Roman" w:cs="Times New Roman"/>
          <w:b/>
          <w:bCs/>
          <w:lang w:val="en-GB"/>
        </w:rPr>
        <w:t>Buenrostro</w:t>
      </w:r>
      <w:proofErr w:type="spellEnd"/>
      <w:r w:rsidRPr="00FD651F">
        <w:rPr>
          <w:rFonts w:ascii="Times New Roman" w:hAnsi="Times New Roman" w:cs="Times New Roman"/>
          <w:b/>
          <w:bCs/>
          <w:lang w:val="en-GB"/>
        </w:rPr>
        <w:t xml:space="preserve"> Massieu,</w:t>
      </w:r>
      <w:r w:rsidR="008F27A4" w:rsidRPr="00FD651F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FD651F">
        <w:rPr>
          <w:rFonts w:ascii="Times New Roman" w:hAnsi="Times New Roman" w:cs="Times New Roman"/>
          <w:b/>
          <w:bCs/>
          <w:lang w:val="en-GB"/>
        </w:rPr>
        <w:t xml:space="preserve">Chargé </w:t>
      </w:r>
      <w:proofErr w:type="spellStart"/>
      <w:r w:rsidRPr="00FD651F">
        <w:rPr>
          <w:rFonts w:ascii="Times New Roman" w:hAnsi="Times New Roman" w:cs="Times New Roman"/>
          <w:b/>
          <w:bCs/>
          <w:lang w:val="en-GB"/>
        </w:rPr>
        <w:t>d'affaires</w:t>
      </w:r>
      <w:proofErr w:type="spellEnd"/>
      <w:r w:rsidRPr="00FD651F">
        <w:rPr>
          <w:rFonts w:ascii="Times New Roman" w:hAnsi="Times New Roman" w:cs="Times New Roman"/>
          <w:b/>
          <w:bCs/>
          <w:lang w:val="en-GB"/>
        </w:rPr>
        <w:t xml:space="preserve">, </w:t>
      </w:r>
      <w:proofErr w:type="spellStart"/>
      <w:r w:rsidRPr="00FD651F">
        <w:rPr>
          <w:rFonts w:ascii="Times New Roman" w:hAnsi="Times New Roman" w:cs="Times New Roman"/>
          <w:b/>
          <w:bCs/>
          <w:lang w:val="en-GB"/>
        </w:rPr>
        <w:t>a.i.</w:t>
      </w:r>
      <w:proofErr w:type="spellEnd"/>
      <w:r w:rsidR="00FD651F" w:rsidRPr="00FD651F">
        <w:rPr>
          <w:rFonts w:ascii="Times New Roman" w:hAnsi="Times New Roman" w:cs="Times New Roman"/>
          <w:b/>
          <w:bCs/>
          <w:lang w:val="en-GB"/>
        </w:rPr>
        <w:t>, Permanent Mission of Mexico to the UN</w:t>
      </w:r>
      <w:r w:rsidR="008F27A4" w:rsidRPr="00FD651F">
        <w:rPr>
          <w:rFonts w:ascii="Times New Roman" w:hAnsi="Times New Roman" w:cs="Times New Roman"/>
          <w:b/>
          <w:bCs/>
          <w:lang w:val="en-GB"/>
        </w:rPr>
        <w:t xml:space="preserve"> </w:t>
      </w:r>
    </w:p>
    <w:p w14:paraId="2FD35814" w14:textId="42CF7BC2" w:rsidR="005847A0" w:rsidRPr="00FD651F" w:rsidRDefault="005847A0" w:rsidP="005E72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lang w:val="en-GB"/>
        </w:rPr>
      </w:pPr>
      <w:r w:rsidRPr="005847A0">
        <w:rPr>
          <w:rFonts w:ascii="Times New Roman" w:hAnsi="Times New Roman" w:cs="Times New Roman"/>
          <w:b/>
          <w:bCs/>
          <w:lang w:val="en-GB"/>
        </w:rPr>
        <w:t xml:space="preserve">Deputy Permanent Representative, Justin </w:t>
      </w:r>
      <w:proofErr w:type="spellStart"/>
      <w:r w:rsidRPr="005847A0">
        <w:rPr>
          <w:rFonts w:ascii="Times New Roman" w:hAnsi="Times New Roman" w:cs="Times New Roman"/>
          <w:b/>
          <w:bCs/>
          <w:lang w:val="en-GB"/>
        </w:rPr>
        <w:t>Fepuleai</w:t>
      </w:r>
      <w:proofErr w:type="spellEnd"/>
      <w:r>
        <w:rPr>
          <w:rFonts w:ascii="Times New Roman" w:hAnsi="Times New Roman" w:cs="Times New Roman"/>
          <w:b/>
          <w:bCs/>
          <w:lang w:val="en-GB"/>
        </w:rPr>
        <w:t xml:space="preserve">, Permanent Mission of New Zealand to the UN </w:t>
      </w:r>
    </w:p>
    <w:bookmarkEnd w:id="0"/>
    <w:p w14:paraId="57F145FA" w14:textId="77777777" w:rsidR="00AC47DB" w:rsidRPr="00FD651F" w:rsidRDefault="00AC47DB" w:rsidP="009331DE">
      <w:pPr>
        <w:jc w:val="both"/>
        <w:rPr>
          <w:rFonts w:ascii="Times New Roman" w:hAnsi="Times New Roman" w:cs="Times New Roman"/>
          <w:lang w:val="en-GB"/>
        </w:rPr>
      </w:pPr>
    </w:p>
    <w:p w14:paraId="2B5442AA" w14:textId="754EF923" w:rsidR="003D401B" w:rsidRPr="009331DE" w:rsidRDefault="00D170CE" w:rsidP="009331D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Discussion</w:t>
      </w:r>
    </w:p>
    <w:p w14:paraId="62D3AF66" w14:textId="384635EF" w:rsidR="003D401B" w:rsidRDefault="003D401B" w:rsidP="00947EA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57477">
        <w:rPr>
          <w:rFonts w:ascii="Times New Roman" w:hAnsi="Times New Roman" w:cs="Times New Roman"/>
          <w:b/>
          <w:bCs/>
        </w:rPr>
        <w:t xml:space="preserve">Main messages from the </w:t>
      </w:r>
      <w:r w:rsidR="00C1554E" w:rsidRPr="00257477">
        <w:rPr>
          <w:rFonts w:ascii="Times New Roman" w:hAnsi="Times New Roman" w:cs="Times New Roman"/>
          <w:b/>
          <w:bCs/>
        </w:rPr>
        <w:t>t</w:t>
      </w:r>
      <w:r w:rsidRPr="00257477">
        <w:rPr>
          <w:rFonts w:ascii="Times New Roman" w:hAnsi="Times New Roman" w:cs="Times New Roman"/>
          <w:b/>
          <w:bCs/>
        </w:rPr>
        <w:t xml:space="preserve">hree </w:t>
      </w:r>
      <w:r w:rsidR="00C1554E" w:rsidRPr="00257477">
        <w:rPr>
          <w:rFonts w:ascii="Times New Roman" w:hAnsi="Times New Roman" w:cs="Times New Roman"/>
          <w:b/>
          <w:bCs/>
        </w:rPr>
        <w:t>t</w:t>
      </w:r>
      <w:r w:rsidR="00E00AE6" w:rsidRPr="00257477">
        <w:rPr>
          <w:rFonts w:ascii="Times New Roman" w:hAnsi="Times New Roman" w:cs="Times New Roman"/>
          <w:b/>
          <w:bCs/>
        </w:rPr>
        <w:t xml:space="preserve">hematic </w:t>
      </w:r>
      <w:r w:rsidR="00C1554E" w:rsidRPr="00257477">
        <w:rPr>
          <w:rFonts w:ascii="Times New Roman" w:hAnsi="Times New Roman" w:cs="Times New Roman"/>
          <w:b/>
          <w:bCs/>
        </w:rPr>
        <w:t>r</w:t>
      </w:r>
      <w:r w:rsidRPr="00257477">
        <w:rPr>
          <w:rFonts w:ascii="Times New Roman" w:hAnsi="Times New Roman" w:cs="Times New Roman"/>
          <w:b/>
          <w:bCs/>
        </w:rPr>
        <w:t>eports of the Special Rapporteur</w:t>
      </w:r>
      <w:r w:rsidRPr="00257477">
        <w:rPr>
          <w:rFonts w:ascii="Times New Roman" w:hAnsi="Times New Roman" w:cs="Times New Roman"/>
        </w:rPr>
        <w:t xml:space="preserve">.  Gerard Quinn. </w:t>
      </w:r>
    </w:p>
    <w:p w14:paraId="788FE19F" w14:textId="77777777" w:rsidR="00257477" w:rsidRPr="00257477" w:rsidRDefault="00257477" w:rsidP="00257477">
      <w:pPr>
        <w:pStyle w:val="ListParagraph"/>
        <w:jc w:val="both"/>
        <w:rPr>
          <w:rFonts w:ascii="Times New Roman" w:hAnsi="Times New Roman" w:cs="Times New Roman"/>
        </w:rPr>
      </w:pPr>
    </w:p>
    <w:p w14:paraId="1533A8D6" w14:textId="640AEA5D" w:rsidR="003D401B" w:rsidRPr="009331DE" w:rsidRDefault="00D031A9" w:rsidP="009331D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Better p</w:t>
      </w:r>
      <w:r w:rsidR="00B007AA">
        <w:rPr>
          <w:rFonts w:ascii="Times New Roman" w:hAnsi="Times New Roman" w:cs="Times New Roman"/>
          <w:b/>
          <w:bCs/>
        </w:rPr>
        <w:t>rotecting c</w:t>
      </w:r>
      <w:r w:rsidR="00965721">
        <w:rPr>
          <w:rFonts w:ascii="Times New Roman" w:hAnsi="Times New Roman" w:cs="Times New Roman"/>
          <w:b/>
          <w:bCs/>
        </w:rPr>
        <w:t xml:space="preserve">hildren </w:t>
      </w:r>
      <w:r w:rsidR="00B007AA">
        <w:rPr>
          <w:rFonts w:ascii="Times New Roman" w:hAnsi="Times New Roman" w:cs="Times New Roman"/>
          <w:b/>
          <w:bCs/>
        </w:rPr>
        <w:t xml:space="preserve">with disabilities </w:t>
      </w:r>
      <w:r w:rsidR="008546D3">
        <w:rPr>
          <w:rFonts w:ascii="Times New Roman" w:hAnsi="Times New Roman" w:cs="Times New Roman"/>
          <w:b/>
          <w:bCs/>
        </w:rPr>
        <w:t>in armed conflict</w:t>
      </w:r>
      <w:r w:rsidR="00965721">
        <w:rPr>
          <w:rFonts w:ascii="Times New Roman" w:hAnsi="Times New Roman" w:cs="Times New Roman"/>
          <w:b/>
          <w:bCs/>
        </w:rPr>
        <w:t>:</w:t>
      </w:r>
      <w:r w:rsidR="007C3381">
        <w:rPr>
          <w:rFonts w:ascii="Times New Roman" w:hAnsi="Times New Roman" w:cs="Times New Roman"/>
          <w:b/>
          <w:bCs/>
        </w:rPr>
        <w:t xml:space="preserve"> </w:t>
      </w:r>
      <w:r w:rsidR="00C0693C">
        <w:rPr>
          <w:rFonts w:ascii="Times New Roman" w:hAnsi="Times New Roman" w:cs="Times New Roman"/>
          <w:b/>
          <w:bCs/>
        </w:rPr>
        <w:t xml:space="preserve">children with disabilities as </w:t>
      </w:r>
      <w:r w:rsidR="00C57A7A">
        <w:rPr>
          <w:rFonts w:ascii="Times New Roman" w:hAnsi="Times New Roman" w:cs="Times New Roman"/>
          <w:b/>
          <w:bCs/>
        </w:rPr>
        <w:t>drivers</w:t>
      </w:r>
      <w:r w:rsidR="00C0693C">
        <w:rPr>
          <w:rFonts w:ascii="Times New Roman" w:hAnsi="Times New Roman" w:cs="Times New Roman"/>
          <w:b/>
          <w:bCs/>
        </w:rPr>
        <w:t xml:space="preserve"> of a lasting peace</w:t>
      </w:r>
      <w:r w:rsidR="009331DE">
        <w:rPr>
          <w:rFonts w:ascii="Times New Roman" w:hAnsi="Times New Roman" w:cs="Times New Roman"/>
        </w:rPr>
        <w:t xml:space="preserve">. </w:t>
      </w:r>
      <w:r w:rsidR="003D401B" w:rsidRPr="009331DE">
        <w:rPr>
          <w:rFonts w:ascii="Times New Roman" w:hAnsi="Times New Roman" w:cs="Times New Roman"/>
        </w:rPr>
        <w:t xml:space="preserve">Virginia </w:t>
      </w:r>
      <w:proofErr w:type="spellStart"/>
      <w:r w:rsidR="003D401B" w:rsidRPr="009331DE">
        <w:rPr>
          <w:rFonts w:ascii="Times New Roman" w:hAnsi="Times New Roman" w:cs="Times New Roman"/>
        </w:rPr>
        <w:t>Gamba</w:t>
      </w:r>
      <w:proofErr w:type="spellEnd"/>
      <w:r w:rsidR="003D401B" w:rsidRPr="009331DE">
        <w:rPr>
          <w:rFonts w:ascii="Times New Roman" w:hAnsi="Times New Roman" w:cs="Times New Roman"/>
        </w:rPr>
        <w:t xml:space="preserve"> </w:t>
      </w:r>
      <w:r w:rsidR="00F06CBB">
        <w:rPr>
          <w:rFonts w:ascii="Times New Roman" w:hAnsi="Times New Roman" w:cs="Times New Roman"/>
        </w:rPr>
        <w:t>(video statement)</w:t>
      </w:r>
      <w:r w:rsidR="003D401B" w:rsidRPr="009331DE">
        <w:rPr>
          <w:rFonts w:ascii="Times New Roman" w:hAnsi="Times New Roman" w:cs="Times New Roman"/>
        </w:rPr>
        <w:t>.</w:t>
      </w:r>
    </w:p>
    <w:p w14:paraId="7A4A9A3B" w14:textId="77777777" w:rsidR="003D401B" w:rsidRPr="009331DE" w:rsidRDefault="003D401B" w:rsidP="009331DE">
      <w:pPr>
        <w:jc w:val="both"/>
        <w:rPr>
          <w:rFonts w:ascii="Times New Roman" w:hAnsi="Times New Roman" w:cs="Times New Roman"/>
        </w:rPr>
      </w:pPr>
    </w:p>
    <w:p w14:paraId="2ECA5DCF" w14:textId="33A197FF" w:rsidR="003D401B" w:rsidRPr="009331DE" w:rsidRDefault="003D401B" w:rsidP="009331D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331DE">
        <w:rPr>
          <w:rFonts w:ascii="Times New Roman" w:hAnsi="Times New Roman" w:cs="Times New Roman"/>
          <w:b/>
          <w:bCs/>
        </w:rPr>
        <w:t xml:space="preserve">Keeping the agenda alive - The role of the new </w:t>
      </w:r>
      <w:r w:rsidR="009331DE">
        <w:rPr>
          <w:rFonts w:ascii="Times New Roman" w:hAnsi="Times New Roman" w:cs="Times New Roman"/>
          <w:b/>
          <w:bCs/>
        </w:rPr>
        <w:t>UN</w:t>
      </w:r>
      <w:r w:rsidR="009331DE" w:rsidRPr="009331DE">
        <w:rPr>
          <w:rFonts w:ascii="Times New Roman" w:hAnsi="Times New Roman" w:cs="Times New Roman"/>
          <w:b/>
          <w:bCs/>
        </w:rPr>
        <w:t xml:space="preserve"> Global Advocate for persons with disabilities in conflict and peacebuilding situations</w:t>
      </w:r>
      <w:r w:rsidRPr="009331DE">
        <w:rPr>
          <w:rFonts w:ascii="Times New Roman" w:hAnsi="Times New Roman" w:cs="Times New Roman"/>
        </w:rPr>
        <w:t xml:space="preserve">. Giles </w:t>
      </w:r>
      <w:proofErr w:type="spellStart"/>
      <w:r w:rsidRPr="009331DE">
        <w:rPr>
          <w:rFonts w:ascii="Times New Roman" w:hAnsi="Times New Roman" w:cs="Times New Roman"/>
        </w:rPr>
        <w:t>Duley</w:t>
      </w:r>
      <w:proofErr w:type="spellEnd"/>
      <w:r w:rsidRPr="009331DE">
        <w:rPr>
          <w:rFonts w:ascii="Times New Roman" w:hAnsi="Times New Roman" w:cs="Times New Roman"/>
        </w:rPr>
        <w:t>.</w:t>
      </w:r>
      <w:r w:rsidR="00E00AE6" w:rsidRPr="009331DE">
        <w:rPr>
          <w:rFonts w:ascii="Times New Roman" w:hAnsi="Times New Roman" w:cs="Times New Roman"/>
        </w:rPr>
        <w:t xml:space="preserve"> </w:t>
      </w:r>
    </w:p>
    <w:p w14:paraId="6A9B8F02" w14:textId="77777777" w:rsidR="00BD09DC" w:rsidRPr="00112537" w:rsidRDefault="00BD09DC" w:rsidP="00112537">
      <w:pPr>
        <w:rPr>
          <w:rFonts w:ascii="Times New Roman" w:hAnsi="Times New Roman" w:cs="Times New Roman"/>
          <w:b/>
          <w:bCs/>
        </w:rPr>
      </w:pPr>
    </w:p>
    <w:p w14:paraId="3B84611E" w14:textId="306F29C1" w:rsidR="003D401B" w:rsidRDefault="00460A60" w:rsidP="009331D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331DE">
        <w:rPr>
          <w:rFonts w:ascii="Times New Roman" w:hAnsi="Times New Roman" w:cs="Times New Roman"/>
          <w:b/>
          <w:bCs/>
        </w:rPr>
        <w:t>A Precondition for a better future - F</w:t>
      </w:r>
      <w:r w:rsidR="00E00AE6" w:rsidRPr="009331DE">
        <w:rPr>
          <w:rFonts w:ascii="Times New Roman" w:hAnsi="Times New Roman" w:cs="Times New Roman"/>
          <w:b/>
          <w:bCs/>
        </w:rPr>
        <w:t xml:space="preserve">acing the past – </w:t>
      </w:r>
      <w:r w:rsidR="00E00AE6" w:rsidRPr="009331DE">
        <w:rPr>
          <w:rFonts w:ascii="Times New Roman" w:hAnsi="Times New Roman" w:cs="Times New Roman"/>
        </w:rPr>
        <w:t>Prof</w:t>
      </w:r>
      <w:r w:rsidR="00C1554E">
        <w:rPr>
          <w:rFonts w:ascii="Times New Roman" w:hAnsi="Times New Roman" w:cs="Times New Roman"/>
        </w:rPr>
        <w:t>.</w:t>
      </w:r>
      <w:r w:rsidR="00E00AE6" w:rsidRPr="009331DE">
        <w:rPr>
          <w:rFonts w:ascii="Times New Roman" w:hAnsi="Times New Roman" w:cs="Times New Roman"/>
        </w:rPr>
        <w:t xml:space="preserve"> Linda Steele (UTS Sydney). </w:t>
      </w:r>
    </w:p>
    <w:p w14:paraId="7E9A88D0" w14:textId="77777777" w:rsidR="00112537" w:rsidRPr="00112537" w:rsidRDefault="00112537" w:rsidP="00112537">
      <w:pPr>
        <w:pStyle w:val="ListParagraph"/>
        <w:rPr>
          <w:rFonts w:ascii="Times New Roman" w:hAnsi="Times New Roman" w:cs="Times New Roman"/>
        </w:rPr>
      </w:pPr>
    </w:p>
    <w:p w14:paraId="1821CFB9" w14:textId="2925F686" w:rsidR="00112537" w:rsidRPr="00FC0A65" w:rsidRDefault="00FD7CF6" w:rsidP="0011253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 w:rsidRPr="00FD7CF6">
        <w:rPr>
          <w:rFonts w:ascii="Times New Roman" w:hAnsi="Times New Roman" w:cs="Times New Roman"/>
          <w:b/>
          <w:bCs/>
        </w:rPr>
        <w:t>UN Security Council Resolution 2475: Unrealized Potential for the Disability-Inclusive Peace and Security Agenda</w:t>
      </w:r>
      <w:r>
        <w:rPr>
          <w:rFonts w:ascii="Times New Roman" w:hAnsi="Times New Roman" w:cs="Times New Roman"/>
          <w:b/>
          <w:bCs/>
        </w:rPr>
        <w:t xml:space="preserve"> -</w:t>
      </w:r>
      <w:r w:rsidRPr="00FD7CF6">
        <w:rPr>
          <w:rFonts w:ascii="Times New Roman" w:hAnsi="Times New Roman" w:cs="Times New Roman"/>
          <w:b/>
          <w:bCs/>
        </w:rPr>
        <w:t xml:space="preserve"> </w:t>
      </w:r>
      <w:r w:rsidRPr="00FD7CF6">
        <w:rPr>
          <w:rFonts w:ascii="Times New Roman" w:hAnsi="Times New Roman" w:cs="Times New Roman"/>
        </w:rPr>
        <w:t xml:space="preserve">Elham Youssefian, </w:t>
      </w:r>
      <w:r w:rsidR="005E4410" w:rsidRPr="00FD7CF6">
        <w:rPr>
          <w:rFonts w:ascii="Times New Roman" w:hAnsi="Times New Roman" w:cs="Times New Roman"/>
        </w:rPr>
        <w:t>International Disability Alliance</w:t>
      </w:r>
      <w:r w:rsidR="005474A7" w:rsidRPr="005474A7">
        <w:rPr>
          <w:rFonts w:ascii="Times New Roman" w:hAnsi="Times New Roman" w:cs="Times New Roman"/>
          <w:b/>
          <w:bCs/>
        </w:rPr>
        <w:t xml:space="preserve"> </w:t>
      </w:r>
    </w:p>
    <w:p w14:paraId="269E9216" w14:textId="77777777" w:rsidR="00FC0A65" w:rsidRPr="00FC0A65" w:rsidRDefault="00FC0A65" w:rsidP="00FC0A65">
      <w:pPr>
        <w:pStyle w:val="ListParagraph"/>
        <w:rPr>
          <w:rFonts w:ascii="Times New Roman" w:hAnsi="Times New Roman" w:cs="Times New Roman"/>
          <w:b/>
          <w:bCs/>
        </w:rPr>
      </w:pPr>
    </w:p>
    <w:p w14:paraId="5F7F02E2" w14:textId="5B716B15" w:rsidR="00FC0A65" w:rsidRPr="00382896" w:rsidRDefault="005339C1" w:rsidP="0011253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The inclusion and contribution of person</w:t>
      </w:r>
      <w:r w:rsidR="005E726B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 with disabilities to peacebuilding process - </w:t>
      </w:r>
      <w:proofErr w:type="spellStart"/>
      <w:r w:rsidR="00FC0A65" w:rsidRPr="005339C1">
        <w:rPr>
          <w:rFonts w:ascii="Times New Roman" w:hAnsi="Times New Roman" w:cs="Times New Roman"/>
        </w:rPr>
        <w:t>Nujeen</w:t>
      </w:r>
      <w:proofErr w:type="spellEnd"/>
      <w:r w:rsidR="00FC0A65" w:rsidRPr="005339C1">
        <w:rPr>
          <w:rFonts w:ascii="Times New Roman" w:hAnsi="Times New Roman" w:cs="Times New Roman"/>
        </w:rPr>
        <w:t xml:space="preserve"> Mustafa</w:t>
      </w:r>
      <w:r w:rsidRPr="005339C1">
        <w:rPr>
          <w:rFonts w:ascii="Times New Roman" w:hAnsi="Times New Roman" w:cs="Times New Roman"/>
        </w:rPr>
        <w:t>, Syrian refugee and disability rights activist</w:t>
      </w:r>
      <w:r w:rsidR="00FC0A65">
        <w:rPr>
          <w:rFonts w:ascii="Times New Roman" w:hAnsi="Times New Roman" w:cs="Times New Roman"/>
          <w:b/>
          <w:bCs/>
        </w:rPr>
        <w:t xml:space="preserve"> </w:t>
      </w:r>
    </w:p>
    <w:p w14:paraId="4F9AFDB4" w14:textId="77777777" w:rsidR="00E00AE6" w:rsidRPr="005474A7" w:rsidRDefault="00E00AE6" w:rsidP="005474A7">
      <w:pPr>
        <w:jc w:val="both"/>
        <w:rPr>
          <w:rFonts w:ascii="Times New Roman" w:hAnsi="Times New Roman" w:cs="Times New Roman"/>
        </w:rPr>
      </w:pPr>
    </w:p>
    <w:p w14:paraId="430A28A0" w14:textId="0F44F652" w:rsidR="00AC1A2B" w:rsidRDefault="00AC1A2B" w:rsidP="00D170CE">
      <w:pPr>
        <w:jc w:val="both"/>
        <w:rPr>
          <w:rFonts w:ascii="Times New Roman" w:hAnsi="Times New Roman" w:cs="Times New Roman"/>
        </w:rPr>
      </w:pPr>
      <w:r w:rsidRPr="00D170CE">
        <w:rPr>
          <w:rFonts w:ascii="Times New Roman" w:hAnsi="Times New Roman" w:cs="Times New Roman"/>
        </w:rPr>
        <w:t>Q &amp; A</w:t>
      </w:r>
      <w:r w:rsidR="005474A7" w:rsidRPr="00D170CE">
        <w:rPr>
          <w:rFonts w:ascii="Times New Roman" w:hAnsi="Times New Roman" w:cs="Times New Roman"/>
        </w:rPr>
        <w:t xml:space="preserve"> moderated by the Chair.</w:t>
      </w:r>
    </w:p>
    <w:p w14:paraId="63AA54AB" w14:textId="77777777" w:rsidR="00FC0A65" w:rsidRPr="00D170CE" w:rsidRDefault="00FC0A65" w:rsidP="00D170CE">
      <w:pPr>
        <w:jc w:val="both"/>
        <w:rPr>
          <w:rFonts w:ascii="Times New Roman" w:hAnsi="Times New Roman" w:cs="Times New Roman"/>
        </w:rPr>
      </w:pPr>
    </w:p>
    <w:p w14:paraId="7EC9656D" w14:textId="10A693A5" w:rsidR="00FC0A65" w:rsidRPr="001D1C0D" w:rsidRDefault="00FC0A65" w:rsidP="00FC0A65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74A7">
        <w:rPr>
          <w:rFonts w:ascii="Times New Roman" w:hAnsi="Times New Roman" w:cs="Times New Roman"/>
          <w:b/>
          <w:bCs/>
        </w:rPr>
        <w:t>Elizabeth Murray, United States Institute of Peace</w:t>
      </w:r>
      <w:r>
        <w:rPr>
          <w:rFonts w:ascii="Times New Roman" w:hAnsi="Times New Roman" w:cs="Times New Roman"/>
        </w:rPr>
        <w:t xml:space="preserve"> </w:t>
      </w:r>
    </w:p>
    <w:p w14:paraId="5E1BD64A" w14:textId="77777777" w:rsidR="005474A7" w:rsidRPr="005474A7" w:rsidRDefault="005474A7" w:rsidP="005474A7">
      <w:pPr>
        <w:pStyle w:val="ListParagraph"/>
        <w:rPr>
          <w:rFonts w:ascii="Times New Roman" w:hAnsi="Times New Roman" w:cs="Times New Roman"/>
          <w:b/>
          <w:bCs/>
        </w:rPr>
      </w:pPr>
    </w:p>
    <w:p w14:paraId="3DB0EA7F" w14:textId="505A4FC9" w:rsidR="005474A7" w:rsidRDefault="00E00AE6" w:rsidP="006E4FD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57477">
        <w:rPr>
          <w:rFonts w:ascii="Times New Roman" w:hAnsi="Times New Roman" w:cs="Times New Roman"/>
          <w:b/>
          <w:bCs/>
        </w:rPr>
        <w:t>Key Policy Recommendations for the future in the U</w:t>
      </w:r>
      <w:r w:rsidR="005474A7" w:rsidRPr="00257477">
        <w:rPr>
          <w:rFonts w:ascii="Times New Roman" w:hAnsi="Times New Roman" w:cs="Times New Roman"/>
          <w:b/>
          <w:bCs/>
        </w:rPr>
        <w:t>nited Nations</w:t>
      </w:r>
      <w:r w:rsidRPr="00257477">
        <w:rPr>
          <w:rFonts w:ascii="Times New Roman" w:hAnsi="Times New Roman" w:cs="Times New Roman"/>
          <w:b/>
          <w:bCs/>
        </w:rPr>
        <w:t xml:space="preserve"> system</w:t>
      </w:r>
      <w:r w:rsidRPr="00257477">
        <w:rPr>
          <w:rFonts w:ascii="Times New Roman" w:hAnsi="Times New Roman" w:cs="Times New Roman"/>
        </w:rPr>
        <w:t xml:space="preserve"> – William Pons. </w:t>
      </w:r>
    </w:p>
    <w:p w14:paraId="33B3B7FF" w14:textId="77777777" w:rsidR="00257477" w:rsidRPr="00257477" w:rsidRDefault="00257477" w:rsidP="00257477">
      <w:pPr>
        <w:pStyle w:val="ListParagraph"/>
        <w:jc w:val="both"/>
        <w:rPr>
          <w:rFonts w:ascii="Times New Roman" w:hAnsi="Times New Roman" w:cs="Times New Roman"/>
        </w:rPr>
      </w:pPr>
    </w:p>
    <w:p w14:paraId="74C14488" w14:textId="394C42F1" w:rsidR="00776970" w:rsidRDefault="00E00AE6" w:rsidP="00776970">
      <w:pPr>
        <w:jc w:val="both"/>
        <w:rPr>
          <w:rFonts w:ascii="Times New Roman" w:hAnsi="Times New Roman" w:cs="Times New Roman"/>
          <w:b/>
          <w:bCs/>
        </w:rPr>
      </w:pPr>
      <w:r w:rsidRPr="00776970">
        <w:rPr>
          <w:rFonts w:ascii="Times New Roman" w:hAnsi="Times New Roman" w:cs="Times New Roman"/>
        </w:rPr>
        <w:t>Clos</w:t>
      </w:r>
      <w:r w:rsidR="00776970" w:rsidRPr="00776970">
        <w:rPr>
          <w:rFonts w:ascii="Times New Roman" w:hAnsi="Times New Roman" w:cs="Times New Roman"/>
        </w:rPr>
        <w:t>ing remarks</w:t>
      </w:r>
      <w:r w:rsidRPr="00776970">
        <w:rPr>
          <w:rFonts w:ascii="Times New Roman" w:hAnsi="Times New Roman" w:cs="Times New Roman"/>
        </w:rPr>
        <w:t>:</w:t>
      </w:r>
      <w:r w:rsidR="00776970">
        <w:rPr>
          <w:rFonts w:ascii="Times New Roman" w:hAnsi="Times New Roman" w:cs="Times New Roman"/>
          <w:b/>
          <w:bCs/>
        </w:rPr>
        <w:t xml:space="preserve"> </w:t>
      </w:r>
    </w:p>
    <w:p w14:paraId="565B1481" w14:textId="479CF1AC" w:rsidR="003D401B" w:rsidRPr="00D44301" w:rsidRDefault="00776970" w:rsidP="0059251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D44301">
        <w:rPr>
          <w:rFonts w:ascii="Times New Roman" w:hAnsi="Times New Roman" w:cs="Times New Roman"/>
          <w:b/>
          <w:bCs/>
        </w:rPr>
        <w:t xml:space="preserve">Deputy Permanent Representative at the Permanent Mission of </w:t>
      </w:r>
      <w:r w:rsidR="00AC1A2B" w:rsidRPr="00D44301">
        <w:rPr>
          <w:rFonts w:ascii="Times New Roman" w:hAnsi="Times New Roman" w:cs="Times New Roman"/>
          <w:b/>
          <w:bCs/>
        </w:rPr>
        <w:t>Poland</w:t>
      </w:r>
      <w:r w:rsidRPr="00D44301">
        <w:rPr>
          <w:rFonts w:ascii="Times New Roman" w:hAnsi="Times New Roman" w:cs="Times New Roman"/>
          <w:b/>
          <w:bCs/>
        </w:rPr>
        <w:t xml:space="preserve"> to the United Nations, Ms. Joanna </w:t>
      </w:r>
      <w:proofErr w:type="spellStart"/>
      <w:r w:rsidRPr="00D44301">
        <w:rPr>
          <w:rFonts w:ascii="Times New Roman" w:hAnsi="Times New Roman" w:cs="Times New Roman"/>
          <w:b/>
          <w:bCs/>
        </w:rPr>
        <w:t>Skoczek</w:t>
      </w:r>
      <w:proofErr w:type="spellEnd"/>
      <w:r w:rsidRPr="00D44301">
        <w:rPr>
          <w:rFonts w:ascii="Times New Roman" w:hAnsi="Times New Roman" w:cs="Times New Roman"/>
          <w:b/>
          <w:bCs/>
        </w:rPr>
        <w:t xml:space="preserve"> </w:t>
      </w:r>
    </w:p>
    <w:p w14:paraId="6777C18B" w14:textId="77777777" w:rsidR="008030BD" w:rsidRPr="009331DE" w:rsidRDefault="008030BD" w:rsidP="009331DE">
      <w:pPr>
        <w:jc w:val="both"/>
        <w:rPr>
          <w:rFonts w:ascii="Times New Roman" w:hAnsi="Times New Roman" w:cs="Times New Roman"/>
        </w:rPr>
      </w:pPr>
    </w:p>
    <w:p w14:paraId="207E9C6F" w14:textId="77777777" w:rsidR="008030BD" w:rsidRPr="009331DE" w:rsidRDefault="008030BD" w:rsidP="009331DE">
      <w:pPr>
        <w:jc w:val="both"/>
        <w:rPr>
          <w:rFonts w:ascii="Times New Roman" w:hAnsi="Times New Roman" w:cs="Times New Roman"/>
        </w:rPr>
      </w:pPr>
    </w:p>
    <w:p w14:paraId="40267B0C" w14:textId="77777777" w:rsidR="008030BD" w:rsidRPr="009331DE" w:rsidRDefault="008030BD" w:rsidP="009331DE">
      <w:pPr>
        <w:jc w:val="both"/>
        <w:rPr>
          <w:rFonts w:ascii="Times New Roman" w:hAnsi="Times New Roman" w:cs="Times New Roman"/>
          <w:b/>
          <w:bCs/>
        </w:rPr>
      </w:pPr>
    </w:p>
    <w:sectPr w:rsidR="008030BD" w:rsidRPr="009331DE">
      <w:headerReference w:type="even" r:id="rId12"/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22CC0" w14:textId="77777777" w:rsidR="008827DC" w:rsidRDefault="008827DC" w:rsidP="00F758DE">
      <w:r>
        <w:separator/>
      </w:r>
    </w:p>
  </w:endnote>
  <w:endnote w:type="continuationSeparator" w:id="0">
    <w:p w14:paraId="4122E6F1" w14:textId="77777777" w:rsidR="008827DC" w:rsidRDefault="008827DC" w:rsidP="00F75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3BFA9" w14:textId="77777777" w:rsidR="008827DC" w:rsidRDefault="008827DC" w:rsidP="00F758DE">
      <w:r>
        <w:separator/>
      </w:r>
    </w:p>
  </w:footnote>
  <w:footnote w:type="continuationSeparator" w:id="0">
    <w:p w14:paraId="5D2309AF" w14:textId="77777777" w:rsidR="008827DC" w:rsidRDefault="008827DC" w:rsidP="00F758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FA4EF" w14:textId="79BA68EB" w:rsidR="00382896" w:rsidRDefault="00733652">
    <w:pPr>
      <w:pStyle w:val="Header"/>
    </w:pPr>
    <w:r>
      <w:rPr>
        <w:noProof/>
      </w:rPr>
      <w:pict w14:anchorId="6FFDE1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397.7pt;height:238.6pt;rotation:315;z-index:-2516515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C82B9" w14:textId="588C8A0D" w:rsidR="00F758DE" w:rsidRDefault="00733652" w:rsidP="00C60480">
    <w:pPr>
      <w:pStyle w:val="Header"/>
      <w:jc w:val="center"/>
    </w:pPr>
    <w:r>
      <w:rPr>
        <w:noProof/>
      </w:rPr>
      <w:drawing>
        <wp:anchor distT="0" distB="0" distL="114300" distR="114300" simplePos="0" relativeHeight="251665920" behindDoc="0" locked="0" layoutInCell="1" allowOverlap="1" wp14:anchorId="688A97D3" wp14:editId="10A425B1">
          <wp:simplePos x="0" y="0"/>
          <wp:positionH relativeFrom="page">
            <wp:posOffset>2324100</wp:posOffset>
          </wp:positionH>
          <wp:positionV relativeFrom="paragraph">
            <wp:posOffset>553720</wp:posOffset>
          </wp:positionV>
          <wp:extent cx="622300" cy="654685"/>
          <wp:effectExtent l="0" t="0" r="6350" b="0"/>
          <wp:wrapSquare wrapText="bothSides"/>
          <wp:docPr id="15" name="Picture 15" descr="A logo of a golf club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logo of a golf club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IE"/>
      </w:rPr>
      <w:drawing>
        <wp:anchor distT="0" distB="0" distL="114300" distR="114300" simplePos="0" relativeHeight="251655680" behindDoc="0" locked="0" layoutInCell="1" allowOverlap="1" wp14:anchorId="394B54DF" wp14:editId="2298FFA6">
          <wp:simplePos x="0" y="0"/>
          <wp:positionH relativeFrom="page">
            <wp:posOffset>4963160</wp:posOffset>
          </wp:positionH>
          <wp:positionV relativeFrom="paragraph">
            <wp:posOffset>643255</wp:posOffset>
          </wp:positionV>
          <wp:extent cx="1537335" cy="412750"/>
          <wp:effectExtent l="0" t="0" r="5715" b="6350"/>
          <wp:wrapSquare wrapText="bothSides"/>
          <wp:docPr id="6" name="Picture 6" descr="2023 PMUN_gold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23 PMUN_gold-03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01A5AA2E" wp14:editId="0B97CA2C">
          <wp:simplePos x="0" y="0"/>
          <wp:positionH relativeFrom="page">
            <wp:posOffset>69850</wp:posOffset>
          </wp:positionH>
          <wp:positionV relativeFrom="paragraph">
            <wp:posOffset>496570</wp:posOffset>
          </wp:positionV>
          <wp:extent cx="2018030" cy="580390"/>
          <wp:effectExtent l="0" t="0" r="1270" b="0"/>
          <wp:wrapSquare wrapText="bothSides"/>
          <wp:docPr id="14" name="Picture 14" descr="A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white background with black 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030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1" allowOverlap="1" wp14:anchorId="30230A92" wp14:editId="52E4CF9D">
          <wp:simplePos x="0" y="0"/>
          <wp:positionH relativeFrom="margin">
            <wp:posOffset>2184400</wp:posOffset>
          </wp:positionH>
          <wp:positionV relativeFrom="paragraph">
            <wp:posOffset>585470</wp:posOffset>
          </wp:positionV>
          <wp:extent cx="1782445" cy="471805"/>
          <wp:effectExtent l="0" t="0" r="8255" b="4445"/>
          <wp:wrapSquare wrapText="bothSides"/>
          <wp:docPr id="3" name="Picture 3" descr="A white background with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white background with grey text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4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6314D5B4" wp14:editId="4C9FE823">
          <wp:simplePos x="0" y="0"/>
          <wp:positionH relativeFrom="leftMargin">
            <wp:posOffset>6657975</wp:posOffset>
          </wp:positionH>
          <wp:positionV relativeFrom="paragraph">
            <wp:posOffset>269240</wp:posOffset>
          </wp:positionV>
          <wp:extent cx="866140" cy="906145"/>
          <wp:effectExtent l="0" t="0" r="0" b="0"/>
          <wp:wrapSquare wrapText="bothSides"/>
          <wp:docPr id="13" name="Picture 13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black background with a black square&#10;&#10;Description automatically generated with medium confidenc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140" cy="906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0820F2F0" wp14:editId="4A72D703">
          <wp:simplePos x="0" y="0"/>
          <wp:positionH relativeFrom="page">
            <wp:posOffset>4915535</wp:posOffset>
          </wp:positionH>
          <wp:positionV relativeFrom="paragraph">
            <wp:posOffset>-469265</wp:posOffset>
          </wp:positionV>
          <wp:extent cx="1165860" cy="1165860"/>
          <wp:effectExtent l="0" t="0" r="0" b="0"/>
          <wp:wrapSquare wrapText="bothSides"/>
          <wp:docPr id="4" name="Picture 4" descr="A flag with a eagle and a red stri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flag with a eagle and a red stripe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860" cy="116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7312">
      <w:rPr>
        <w:noProof/>
      </w:rPr>
      <w:drawing>
        <wp:anchor distT="0" distB="0" distL="114300" distR="114300" simplePos="0" relativeHeight="251651584" behindDoc="0" locked="0" layoutInCell="1" allowOverlap="1" wp14:anchorId="652DC31E" wp14:editId="03A5370F">
          <wp:simplePos x="0" y="0"/>
          <wp:positionH relativeFrom="page">
            <wp:posOffset>96520</wp:posOffset>
          </wp:positionH>
          <wp:positionV relativeFrom="paragraph">
            <wp:posOffset>-310846</wp:posOffset>
          </wp:positionV>
          <wp:extent cx="1824355" cy="685800"/>
          <wp:effectExtent l="0" t="0" r="4445" b="0"/>
          <wp:wrapSquare wrapText="bothSides"/>
          <wp:docPr id="2" name="Picture 2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company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35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7312">
      <w:rPr>
        <w:noProof/>
      </w:rPr>
      <w:drawing>
        <wp:anchor distT="0" distB="0" distL="114300" distR="114300" simplePos="0" relativeHeight="251659776" behindDoc="0" locked="0" layoutInCell="1" allowOverlap="1" wp14:anchorId="32B3285F" wp14:editId="462AB0E9">
          <wp:simplePos x="0" y="0"/>
          <wp:positionH relativeFrom="page">
            <wp:posOffset>1980869</wp:posOffset>
          </wp:positionH>
          <wp:positionV relativeFrom="paragraph">
            <wp:posOffset>-350630</wp:posOffset>
          </wp:positionV>
          <wp:extent cx="749300" cy="749300"/>
          <wp:effectExtent l="0" t="0" r="0" b="0"/>
          <wp:wrapSquare wrapText="bothSides"/>
          <wp:docPr id="11" name="Picture 11" descr="A logo of a united states miss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logo of a united states mission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7312">
      <w:rPr>
        <w:noProof/>
      </w:rPr>
      <w:drawing>
        <wp:anchor distT="0" distB="0" distL="114300" distR="114300" simplePos="0" relativeHeight="251650560" behindDoc="0" locked="0" layoutInCell="1" allowOverlap="1" wp14:anchorId="0633946D" wp14:editId="59B57EBC">
          <wp:simplePos x="0" y="0"/>
          <wp:positionH relativeFrom="margin">
            <wp:posOffset>1708316</wp:posOffset>
          </wp:positionH>
          <wp:positionV relativeFrom="paragraph">
            <wp:posOffset>-616585</wp:posOffset>
          </wp:positionV>
          <wp:extent cx="2584450" cy="1121410"/>
          <wp:effectExtent l="0" t="0" r="0" b="0"/>
          <wp:wrapSquare wrapText="bothSides"/>
          <wp:docPr id="1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Description automatically generated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1121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6595">
      <w:rPr>
        <w:noProof/>
      </w:rPr>
      <w:drawing>
        <wp:anchor distT="0" distB="0" distL="114300" distR="114300" simplePos="0" relativeHeight="251661824" behindDoc="0" locked="0" layoutInCell="1" allowOverlap="1" wp14:anchorId="00F80013" wp14:editId="68E47698">
          <wp:simplePos x="0" y="0"/>
          <wp:positionH relativeFrom="margin">
            <wp:posOffset>5277402</wp:posOffset>
          </wp:positionH>
          <wp:positionV relativeFrom="paragraph">
            <wp:posOffset>-436548</wp:posOffset>
          </wp:positionV>
          <wp:extent cx="1111250" cy="833120"/>
          <wp:effectExtent l="0" t="0" r="0" b="0"/>
          <wp:wrapSquare wrapText="bothSides"/>
          <wp:docPr id="12" name="Picture 12" descr="A logo with a eagle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logo with a eagle and text&#10;&#10;Description automatically generated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50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90CA32" w14:textId="70776DA0" w:rsidR="00733652" w:rsidRDefault="00733652">
    <w:pPr>
      <w:pStyle w:val="Header"/>
    </w:pPr>
  </w:p>
  <w:p w14:paraId="0D5E1010" w14:textId="478F9676" w:rsidR="00F758DE" w:rsidRDefault="00733652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19852BE" wp14:editId="1069671C">
          <wp:simplePos x="0" y="0"/>
          <wp:positionH relativeFrom="page">
            <wp:posOffset>5899150</wp:posOffset>
          </wp:positionH>
          <wp:positionV relativeFrom="paragraph">
            <wp:posOffset>182245</wp:posOffset>
          </wp:positionV>
          <wp:extent cx="1339215" cy="673100"/>
          <wp:effectExtent l="0" t="0" r="0" b="0"/>
          <wp:wrapSquare wrapText="bothSides"/>
          <wp:docPr id="9" name="Picture 9" descr="A logo with blue oval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logo with blue ovals&#10;&#10;Description automatically generated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21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50EC75" w14:textId="292C7A0C" w:rsidR="00E65834" w:rsidRDefault="00D831D4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288E9DF7" wp14:editId="48B5B47B">
          <wp:simplePos x="0" y="0"/>
          <wp:positionH relativeFrom="margin">
            <wp:posOffset>3913505</wp:posOffset>
          </wp:positionH>
          <wp:positionV relativeFrom="paragraph">
            <wp:posOffset>36526</wp:posOffset>
          </wp:positionV>
          <wp:extent cx="641350" cy="641350"/>
          <wp:effectExtent l="0" t="0" r="6350" b="6350"/>
          <wp:wrapSquare wrapText="bothSides"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>
                    <a:picLocks noChangeAspect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5F109F8C" wp14:editId="61DB7084">
          <wp:simplePos x="0" y="0"/>
          <wp:positionH relativeFrom="page">
            <wp:posOffset>3492500</wp:posOffset>
          </wp:positionH>
          <wp:positionV relativeFrom="paragraph">
            <wp:posOffset>60656</wp:posOffset>
          </wp:positionV>
          <wp:extent cx="699770" cy="532130"/>
          <wp:effectExtent l="0" t="0" r="5080" b="1270"/>
          <wp:wrapSquare wrapText="bothSides"/>
          <wp:docPr id="5" name="Picture 5" descr="A logo for a school pro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logo for a school project&#10;&#10;Description automatically generated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7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92BB77E" wp14:editId="1048E017">
          <wp:simplePos x="0" y="0"/>
          <wp:positionH relativeFrom="page">
            <wp:posOffset>2311400</wp:posOffset>
          </wp:positionH>
          <wp:positionV relativeFrom="paragraph">
            <wp:posOffset>38431</wp:posOffset>
          </wp:positionV>
          <wp:extent cx="590550" cy="591185"/>
          <wp:effectExtent l="0" t="0" r="0" b="0"/>
          <wp:wrapSquare wrapText="bothSides"/>
          <wp:docPr id="10" name="Picture 10" descr="A blue bird with a branch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blue bird with a branch and text&#10;&#10;Description automatically generated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38D88851" wp14:editId="7B57250F">
          <wp:simplePos x="0" y="0"/>
          <wp:positionH relativeFrom="page">
            <wp:posOffset>400050</wp:posOffset>
          </wp:positionH>
          <wp:positionV relativeFrom="paragraph">
            <wp:posOffset>114631</wp:posOffset>
          </wp:positionV>
          <wp:extent cx="1277620" cy="476250"/>
          <wp:effectExtent l="0" t="0" r="0" b="0"/>
          <wp:wrapSquare wrapText="bothSides"/>
          <wp:docPr id="8" name="Picture 8" descr="A black and blue sign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ack and blue sign with text&#10;&#10;Description automatically generated"/>
                  <pic:cNvPicPr/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62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0E678A" w14:textId="5FD9138F" w:rsidR="00E65834" w:rsidRDefault="00E65834">
    <w:pPr>
      <w:pStyle w:val="Header"/>
    </w:pPr>
  </w:p>
  <w:p w14:paraId="3DD026B2" w14:textId="36494108" w:rsidR="00E65834" w:rsidRDefault="00E65834">
    <w:pPr>
      <w:pStyle w:val="Header"/>
    </w:pPr>
  </w:p>
  <w:p w14:paraId="335096CA" w14:textId="7C1A28B2" w:rsidR="00D831D4" w:rsidRDefault="00D831D4">
    <w:pPr>
      <w:pStyle w:val="Header"/>
    </w:pPr>
  </w:p>
  <w:p w14:paraId="15DDD50A" w14:textId="4B43B994" w:rsidR="005C6282" w:rsidRDefault="005C62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A65365"/>
    <w:multiLevelType w:val="hybridMultilevel"/>
    <w:tmpl w:val="0BFC4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E0D6C"/>
    <w:multiLevelType w:val="hybridMultilevel"/>
    <w:tmpl w:val="32AA0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14729"/>
    <w:multiLevelType w:val="hybridMultilevel"/>
    <w:tmpl w:val="53207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0D0"/>
    <w:multiLevelType w:val="hybridMultilevel"/>
    <w:tmpl w:val="88B86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75151">
    <w:abstractNumId w:val="1"/>
  </w:num>
  <w:num w:numId="2" w16cid:durableId="737048825">
    <w:abstractNumId w:val="0"/>
  </w:num>
  <w:num w:numId="3" w16cid:durableId="1958835325">
    <w:abstractNumId w:val="2"/>
  </w:num>
  <w:num w:numId="4" w16cid:durableId="1277511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0BD"/>
    <w:rsid w:val="00006B35"/>
    <w:rsid w:val="00017F82"/>
    <w:rsid w:val="000C7312"/>
    <w:rsid w:val="00112537"/>
    <w:rsid w:val="00140A67"/>
    <w:rsid w:val="00184483"/>
    <w:rsid w:val="001D1C0D"/>
    <w:rsid w:val="001D675B"/>
    <w:rsid w:val="0020087D"/>
    <w:rsid w:val="0022264F"/>
    <w:rsid w:val="00255FCB"/>
    <w:rsid w:val="00257477"/>
    <w:rsid w:val="0026688F"/>
    <w:rsid w:val="002D21A7"/>
    <w:rsid w:val="002D6687"/>
    <w:rsid w:val="002E12B5"/>
    <w:rsid w:val="00312486"/>
    <w:rsid w:val="00355541"/>
    <w:rsid w:val="00377669"/>
    <w:rsid w:val="00382896"/>
    <w:rsid w:val="003903C1"/>
    <w:rsid w:val="003A6BA1"/>
    <w:rsid w:val="003C31FF"/>
    <w:rsid w:val="003D401B"/>
    <w:rsid w:val="003E11FE"/>
    <w:rsid w:val="00426185"/>
    <w:rsid w:val="00432460"/>
    <w:rsid w:val="00460A60"/>
    <w:rsid w:val="004725C1"/>
    <w:rsid w:val="005339C1"/>
    <w:rsid w:val="00542B16"/>
    <w:rsid w:val="005474A7"/>
    <w:rsid w:val="005847A0"/>
    <w:rsid w:val="005C6282"/>
    <w:rsid w:val="005E4410"/>
    <w:rsid w:val="005E726B"/>
    <w:rsid w:val="006512D8"/>
    <w:rsid w:val="0066191B"/>
    <w:rsid w:val="0067759C"/>
    <w:rsid w:val="00695FE0"/>
    <w:rsid w:val="00716AFF"/>
    <w:rsid w:val="00733652"/>
    <w:rsid w:val="00734265"/>
    <w:rsid w:val="007359BC"/>
    <w:rsid w:val="00776970"/>
    <w:rsid w:val="007C159F"/>
    <w:rsid w:val="007C3381"/>
    <w:rsid w:val="007F61CE"/>
    <w:rsid w:val="008030BD"/>
    <w:rsid w:val="00810E07"/>
    <w:rsid w:val="008546D3"/>
    <w:rsid w:val="00877F87"/>
    <w:rsid w:val="008827DC"/>
    <w:rsid w:val="00887D6D"/>
    <w:rsid w:val="008973A2"/>
    <w:rsid w:val="008A094F"/>
    <w:rsid w:val="008D7AF7"/>
    <w:rsid w:val="008F27A4"/>
    <w:rsid w:val="009060DE"/>
    <w:rsid w:val="00912D07"/>
    <w:rsid w:val="009331DE"/>
    <w:rsid w:val="00965721"/>
    <w:rsid w:val="009856D7"/>
    <w:rsid w:val="009D1879"/>
    <w:rsid w:val="009E11FA"/>
    <w:rsid w:val="00A26D64"/>
    <w:rsid w:val="00A57D64"/>
    <w:rsid w:val="00A72FB2"/>
    <w:rsid w:val="00AC1A2B"/>
    <w:rsid w:val="00AC47DB"/>
    <w:rsid w:val="00AD0202"/>
    <w:rsid w:val="00B007AA"/>
    <w:rsid w:val="00B6121F"/>
    <w:rsid w:val="00B74D45"/>
    <w:rsid w:val="00BB27FE"/>
    <w:rsid w:val="00BC7EE6"/>
    <w:rsid w:val="00BD09DC"/>
    <w:rsid w:val="00BD400A"/>
    <w:rsid w:val="00BE0A5D"/>
    <w:rsid w:val="00BF4392"/>
    <w:rsid w:val="00BF7622"/>
    <w:rsid w:val="00C03057"/>
    <w:rsid w:val="00C0693C"/>
    <w:rsid w:val="00C1554E"/>
    <w:rsid w:val="00C51B0D"/>
    <w:rsid w:val="00C57A7A"/>
    <w:rsid w:val="00C60480"/>
    <w:rsid w:val="00C63E0B"/>
    <w:rsid w:val="00CF6C42"/>
    <w:rsid w:val="00D031A9"/>
    <w:rsid w:val="00D170CE"/>
    <w:rsid w:val="00D26595"/>
    <w:rsid w:val="00D36F03"/>
    <w:rsid w:val="00D44301"/>
    <w:rsid w:val="00D831D4"/>
    <w:rsid w:val="00DA5428"/>
    <w:rsid w:val="00DA5D26"/>
    <w:rsid w:val="00DF2E3F"/>
    <w:rsid w:val="00E00AE6"/>
    <w:rsid w:val="00E03287"/>
    <w:rsid w:val="00E63D4A"/>
    <w:rsid w:val="00E65834"/>
    <w:rsid w:val="00E95B9E"/>
    <w:rsid w:val="00ED04D7"/>
    <w:rsid w:val="00EE6785"/>
    <w:rsid w:val="00F06CBB"/>
    <w:rsid w:val="00F06F73"/>
    <w:rsid w:val="00F70B7F"/>
    <w:rsid w:val="00F758DE"/>
    <w:rsid w:val="00FC0A65"/>
    <w:rsid w:val="00FD651F"/>
    <w:rsid w:val="00FD7CF6"/>
    <w:rsid w:val="00FE05FD"/>
    <w:rsid w:val="00FE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B9712C"/>
  <w15:chartTrackingRefBased/>
  <w15:docId w15:val="{692BCB52-37F3-C34B-BEA2-5B0E5414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01B"/>
    <w:pPr>
      <w:ind w:left="720"/>
      <w:contextualSpacing/>
    </w:pPr>
  </w:style>
  <w:style w:type="paragraph" w:styleId="Revision">
    <w:name w:val="Revision"/>
    <w:hidden/>
    <w:uiPriority w:val="99"/>
    <w:semiHidden/>
    <w:rsid w:val="00B74D45"/>
  </w:style>
  <w:style w:type="character" w:styleId="Hyperlink">
    <w:name w:val="Hyperlink"/>
    <w:basedOn w:val="DefaultParagraphFont"/>
    <w:uiPriority w:val="99"/>
    <w:unhideWhenUsed/>
    <w:rsid w:val="009331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31D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331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31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31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1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1D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758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8DE"/>
  </w:style>
  <w:style w:type="paragraph" w:styleId="Footer">
    <w:name w:val="footer"/>
    <w:basedOn w:val="Normal"/>
    <w:link w:val="FooterChar"/>
    <w:uiPriority w:val="99"/>
    <w:unhideWhenUsed/>
    <w:rsid w:val="00F758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8DE"/>
  </w:style>
  <w:style w:type="paragraph" w:styleId="NormalWeb">
    <w:name w:val="Normal (Web)"/>
    <w:basedOn w:val="Normal"/>
    <w:uiPriority w:val="99"/>
    <w:unhideWhenUsed/>
    <w:rsid w:val="00A72F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F43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hchr.org/en/documents/thematic-reports/a78174-peacebuilding-and-inclusion-persons-disabilities-report-specia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cc02.safelinks.protection.outlook.com/?url=https%3A%2F%2Fforms.office.com%2Fg%2FPDisX6s6xV&amp;data=05%7C01%7CKoracS%40state.gov%7C00eb8ab52cd34c77b20108dbd496ce8f%7C66cf50745afe48d1a691a12b2121f44b%7C0%7C0%7C638337516399291211%7CUnknown%7CTWFpbGZsb3d8eyJWIjoiMC4wLjAwMDAiLCJQIjoiV2luMzIiLCJBTiI6Ik1haWwiLCJXVCI6Mn0%3D%7C3000%7C%7C%7C&amp;sdata=ZNjADjI%2BiLRbG4aOWG%2FZPM6BGazRz8HO6767Da7%2BFOU%3D&amp;reserved=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ohchr.org/en/documents/thematic-reports/a77203-report-protection-rights-persons-disabilities-context-milita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hchr.org/en/documents/thematic-reports/a76146-report-rights-persons-disabilities-context-armed-conflic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image" Target="media/image12.png"/><Relationship Id="rId3" Type="http://schemas.openxmlformats.org/officeDocument/2006/relationships/image" Target="cid:image002.png@01DA01AD.0255FA50" TargetMode="External"/><Relationship Id="rId7" Type="http://schemas.openxmlformats.org/officeDocument/2006/relationships/image" Target="media/image6.jpg"/><Relationship Id="rId12" Type="http://schemas.openxmlformats.org/officeDocument/2006/relationships/image" Target="media/image11.png"/><Relationship Id="rId2" Type="http://schemas.openxmlformats.org/officeDocument/2006/relationships/image" Target="media/image2.png"/><Relationship Id="rId16" Type="http://schemas.openxmlformats.org/officeDocument/2006/relationships/image" Target="media/image15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5" Type="http://schemas.openxmlformats.org/officeDocument/2006/relationships/image" Target="media/image14.png"/><Relationship Id="rId10" Type="http://schemas.openxmlformats.org/officeDocument/2006/relationships/image" Target="media/image9.png"/><Relationship Id="rId4" Type="http://schemas.openxmlformats.org/officeDocument/2006/relationships/image" Target="media/image3.jpg"/><Relationship Id="rId9" Type="http://schemas.openxmlformats.org/officeDocument/2006/relationships/image" Target="media/image8.jpg"/><Relationship Id="rId14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5616A-11E4-4C49-A4F3-5CB407D9B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798</Words>
  <Characters>4594</Characters>
  <Application>Microsoft Office Word</Application>
  <DocSecurity>0</DocSecurity>
  <Lines>115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Quinn, Gerard</dc:creator>
  <cp:keywords/>
  <dc:description/>
  <cp:lastModifiedBy>Jimena Posleman</cp:lastModifiedBy>
  <cp:revision>5</cp:revision>
  <dcterms:created xsi:type="dcterms:W3CDTF">2023-10-24T13:47:00Z</dcterms:created>
  <dcterms:modified xsi:type="dcterms:W3CDTF">2023-10-24T20:12:00Z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c9d7bbf341f62544ca8737f4dc4429fcd7887a0b25c2b1fbfe0609a217180537</vt:lpwstr>
  </property>
</Properties>
</file>