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DCC6C" w14:textId="77777777" w:rsidR="009F69D3" w:rsidRPr="00717C55" w:rsidRDefault="009F69D3" w:rsidP="009F69D3">
      <w:pPr>
        <w:keepNext/>
        <w:jc w:val="right"/>
        <w:outlineLvl w:val="2"/>
        <w:rPr>
          <w:rFonts w:ascii="Times New Roman" w:eastAsia="Arial Unicode MS" w:hAnsi="Times New Roman" w:cs="Times New Roman"/>
          <w:color w:val="000000" w:themeColor="text1"/>
          <w:szCs w:val="28"/>
          <w:lang w:val="en-US"/>
        </w:rPr>
      </w:pPr>
      <w:r w:rsidRPr="00717C55">
        <w:rPr>
          <w:rFonts w:ascii="Times New Roman" w:eastAsia="Arial Unicode MS" w:hAnsi="Times New Roman" w:cs="Times New Roman"/>
          <w:color w:val="000000" w:themeColor="text1"/>
          <w:szCs w:val="28"/>
          <w:lang w:val="en-US"/>
        </w:rPr>
        <w:t>Check against delivery</w:t>
      </w:r>
    </w:p>
    <w:p w14:paraId="5E4803A7" w14:textId="77777777" w:rsidR="009F69D3" w:rsidRPr="00717C55" w:rsidRDefault="009F69D3" w:rsidP="009F69D3">
      <w:pPr>
        <w:keepNext/>
        <w:jc w:val="right"/>
        <w:outlineLvl w:val="2"/>
        <w:rPr>
          <w:rFonts w:ascii="Times New Roman" w:eastAsia="Arial Unicode MS" w:hAnsi="Times New Roman" w:cs="Times New Roman"/>
          <w:color w:val="000000" w:themeColor="text1"/>
          <w:szCs w:val="28"/>
          <w:lang w:val="en-US"/>
        </w:rPr>
      </w:pPr>
    </w:p>
    <w:p w14:paraId="0BC11542" w14:textId="77777777" w:rsidR="009F69D3" w:rsidRPr="00717C55" w:rsidRDefault="009F69D3" w:rsidP="009F69D3">
      <w:pPr>
        <w:keepNext/>
        <w:jc w:val="right"/>
        <w:outlineLvl w:val="2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</w:p>
    <w:p w14:paraId="0959348F" w14:textId="77777777" w:rsidR="009F69D3" w:rsidRPr="00717C55" w:rsidRDefault="009F69D3" w:rsidP="009F69D3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  <w:r w:rsidRPr="00717C55">
        <w:rPr>
          <w:rFonts w:ascii="Times New Roman" w:hAnsi="Times New Roman" w:cs="Times New Roman"/>
          <w:noProof/>
          <w:sz w:val="14"/>
          <w:szCs w:val="14"/>
          <w:lang w:eastAsia="en-GB"/>
        </w:rPr>
        <w:drawing>
          <wp:inline distT="0" distB="0" distL="0" distR="0" wp14:anchorId="7C351AF6" wp14:editId="7C3FFA39">
            <wp:extent cx="4433094" cy="1905000"/>
            <wp:effectExtent l="0" t="0" r="0" b="0"/>
            <wp:docPr id="3" name="Picture 3" descr="Logo: &#10;United Nations Human Rights Special Procedures&#10;Special Rapporteurs, Independent Experts &amp; Working Groups&#10;" title="UN human rights special proced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 Logo black - englis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920" cy="190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2128A" w14:textId="7EF59521" w:rsidR="009F69D3" w:rsidRDefault="009F69D3" w:rsidP="009F69D3">
      <w:pP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</w:p>
    <w:p w14:paraId="2E6711EB" w14:textId="070D63E5" w:rsidR="00717C55" w:rsidRDefault="00717C55" w:rsidP="009F69D3">
      <w:pP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</w:p>
    <w:p w14:paraId="27BE03D6" w14:textId="77777777" w:rsidR="00717C55" w:rsidRPr="00717C55" w:rsidRDefault="00717C55" w:rsidP="009F69D3">
      <w:pP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</w:p>
    <w:p w14:paraId="07CE01A4" w14:textId="77777777" w:rsidR="009F69D3" w:rsidRPr="00717C55" w:rsidRDefault="009F69D3" w:rsidP="009F69D3">
      <w:pP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</w:p>
    <w:p w14:paraId="0521AB53" w14:textId="77777777" w:rsidR="009F69D3" w:rsidRPr="00717C55" w:rsidRDefault="009F69D3" w:rsidP="009F69D3">
      <w:pPr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en-US"/>
        </w:rPr>
      </w:pPr>
    </w:p>
    <w:p w14:paraId="77B65236" w14:textId="77777777" w:rsidR="009F69D3" w:rsidRPr="00717C55" w:rsidRDefault="009F69D3" w:rsidP="00717C55">
      <w:pPr>
        <w:pStyle w:val="Heading1"/>
      </w:pPr>
      <w:r w:rsidRPr="00717C55">
        <w:t xml:space="preserve">Statement by MR. GERARD QUINN, </w:t>
      </w:r>
    </w:p>
    <w:p w14:paraId="287CD143" w14:textId="77777777" w:rsidR="009F69D3" w:rsidRPr="00717C55" w:rsidRDefault="009F69D3" w:rsidP="00717C55">
      <w:pPr>
        <w:pStyle w:val="Heading1"/>
      </w:pPr>
      <w:r w:rsidRPr="00717C55">
        <w:t>UNITED NATIONS Special Rapporteur on THE RIGHTS OF PERSONS WITH DISABILITIES</w:t>
      </w:r>
    </w:p>
    <w:p w14:paraId="5774C3B1" w14:textId="77777777" w:rsidR="009F69D3" w:rsidRPr="00717C55" w:rsidRDefault="009F69D3" w:rsidP="009F69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35843AAA" w14:textId="578C1148" w:rsidR="009F69D3" w:rsidRPr="00717C55" w:rsidRDefault="009F69D3" w:rsidP="009F69D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17C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717C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ifteenth </w:t>
      </w:r>
      <w:r w:rsidRPr="00717C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Conference of States Parties to the Convention on the Rights of Persons with Disabilities</w:t>
      </w:r>
    </w:p>
    <w:p w14:paraId="2CCB4BAC" w14:textId="77777777" w:rsidR="009F69D3" w:rsidRPr="00717C55" w:rsidRDefault="009F69D3" w:rsidP="009F69D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0E22DD01" w14:textId="77777777" w:rsidR="009F69D3" w:rsidRPr="00717C55" w:rsidRDefault="009F69D3" w:rsidP="009F69D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6A8528D5" w14:textId="77777777" w:rsidR="009F69D3" w:rsidRPr="00717C55" w:rsidRDefault="009F69D3" w:rsidP="009F69D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</w:pPr>
      <w:r w:rsidRPr="00717C5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Opening remarks</w:t>
      </w:r>
    </w:p>
    <w:p w14:paraId="117C596F" w14:textId="77777777" w:rsidR="009F69D3" w:rsidRPr="00717C55" w:rsidRDefault="009F69D3" w:rsidP="009F69D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6A7FB9EF" w14:textId="77777777" w:rsidR="009F69D3" w:rsidRPr="00717C55" w:rsidRDefault="009F69D3" w:rsidP="009F69D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410CF205" w14:textId="77777777" w:rsidR="009F69D3" w:rsidRPr="00717C55" w:rsidRDefault="009F69D3" w:rsidP="009F69D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28AD8EBF" w14:textId="77777777" w:rsidR="009F69D3" w:rsidRPr="00717C55" w:rsidRDefault="009F69D3" w:rsidP="009F69D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17C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NEW YORK</w:t>
      </w:r>
    </w:p>
    <w:p w14:paraId="254A0291" w14:textId="2C2C03CA" w:rsidR="009F69D3" w:rsidRPr="00717C55" w:rsidRDefault="009F69D3" w:rsidP="009F69D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17C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717C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Pr="00717C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June 202</w:t>
      </w:r>
      <w:r w:rsidR="00717C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</w:p>
    <w:p w14:paraId="23512B9A" w14:textId="77777777" w:rsidR="009F69D3" w:rsidRPr="00717C55" w:rsidRDefault="009F69D3" w:rsidP="009F69D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7C026BE3" w14:textId="77777777" w:rsidR="009F69D3" w:rsidRPr="00717C55" w:rsidRDefault="009F69D3" w:rsidP="009F69D3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03F1E578" w14:textId="77777777" w:rsidR="009F69D3" w:rsidRPr="00717C55" w:rsidRDefault="009F69D3" w:rsidP="009F69D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71FCE5C3" w14:textId="77777777" w:rsidR="009F69D3" w:rsidRPr="00717C55" w:rsidRDefault="009F69D3" w:rsidP="009F69D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0E075A63" w14:textId="77777777" w:rsidR="009F69D3" w:rsidRPr="00717C55" w:rsidRDefault="009F69D3" w:rsidP="009F69D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4B2334D9" w14:textId="77777777" w:rsidR="009F69D3" w:rsidRPr="00717C55" w:rsidRDefault="009F69D3" w:rsidP="009F69D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s-ES_tradnl" w:eastAsia="en-GB"/>
        </w:rPr>
      </w:pPr>
      <w:r w:rsidRPr="00717C5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en-GB"/>
        </w:rPr>
        <w:drawing>
          <wp:inline distT="0" distB="0" distL="0" distR="0" wp14:anchorId="0147F8EE" wp14:editId="49955FAA">
            <wp:extent cx="962025" cy="933450"/>
            <wp:effectExtent l="0" t="0" r="9525" b="0"/>
            <wp:docPr id="1" name="Picture 1" descr=" " title="Logo - UN Human Rig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4" t="-139" r="-394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F3B1B" w14:textId="77777777" w:rsidR="009F69D3" w:rsidRPr="00717C55" w:rsidRDefault="009F69D3" w:rsidP="009F69D3">
      <w:pPr>
        <w:spacing w:line="276" w:lineRule="auto"/>
        <w:rPr>
          <w:rFonts w:ascii="Times New Roman" w:hAnsi="Times New Roman" w:cs="Times New Roman"/>
          <w:bCs/>
        </w:rPr>
      </w:pPr>
    </w:p>
    <w:p w14:paraId="622184D0" w14:textId="67F92112" w:rsidR="009F69D3" w:rsidRPr="00717C55" w:rsidRDefault="009F69D3" w:rsidP="009F69D3">
      <w:pPr>
        <w:rPr>
          <w:rFonts w:ascii="Times New Roman" w:hAnsi="Times New Roman" w:cs="Times New Roman"/>
          <w:lang w:val="en-US"/>
        </w:rPr>
      </w:pPr>
      <w:r w:rsidRPr="00717C55">
        <w:rPr>
          <w:rFonts w:ascii="Times New Roman" w:hAnsi="Times New Roman" w:cs="Times New Roman"/>
          <w:lang w:val="en-US"/>
        </w:rPr>
        <w:br w:type="page"/>
      </w:r>
      <w:bookmarkStart w:id="0" w:name="_GoBack"/>
      <w:bookmarkEnd w:id="0"/>
      <w:r w:rsidRPr="00717C55">
        <w:rPr>
          <w:rFonts w:ascii="Times New Roman" w:hAnsi="Times New Roman" w:cs="Times New Roman"/>
          <w:sz w:val="28"/>
          <w:szCs w:val="28"/>
        </w:rPr>
        <w:t>Secretary-General,</w:t>
      </w:r>
    </w:p>
    <w:p w14:paraId="3AF1028B" w14:textId="77777777" w:rsidR="009F69D3" w:rsidRPr="00717C55" w:rsidRDefault="009F69D3" w:rsidP="009F69D3">
      <w:pPr>
        <w:rPr>
          <w:rFonts w:ascii="Times New Roman" w:hAnsi="Times New Roman" w:cs="Times New Roman"/>
          <w:sz w:val="28"/>
          <w:szCs w:val="28"/>
        </w:rPr>
      </w:pPr>
      <w:r w:rsidRPr="00717C55">
        <w:rPr>
          <w:rFonts w:ascii="Times New Roman" w:hAnsi="Times New Roman" w:cs="Times New Roman"/>
          <w:sz w:val="28"/>
          <w:szCs w:val="28"/>
        </w:rPr>
        <w:t>President,</w:t>
      </w:r>
    </w:p>
    <w:p w14:paraId="4AFB6650" w14:textId="77777777" w:rsidR="009F69D3" w:rsidRPr="00717C55" w:rsidRDefault="009F69D3" w:rsidP="009F69D3">
      <w:pPr>
        <w:rPr>
          <w:rFonts w:ascii="Times New Roman" w:hAnsi="Times New Roman" w:cs="Times New Roman"/>
          <w:sz w:val="28"/>
          <w:szCs w:val="28"/>
        </w:rPr>
      </w:pPr>
      <w:r w:rsidRPr="00717C55">
        <w:rPr>
          <w:rFonts w:ascii="Times New Roman" w:hAnsi="Times New Roman" w:cs="Times New Roman"/>
          <w:sz w:val="28"/>
          <w:szCs w:val="28"/>
        </w:rPr>
        <w:t>Excellencies,</w:t>
      </w:r>
    </w:p>
    <w:p w14:paraId="2990E068" w14:textId="77777777" w:rsidR="009F69D3" w:rsidRPr="00717C55" w:rsidRDefault="009F69D3" w:rsidP="009F69D3">
      <w:pPr>
        <w:rPr>
          <w:rFonts w:ascii="Times New Roman" w:hAnsi="Times New Roman" w:cs="Times New Roman"/>
          <w:sz w:val="28"/>
          <w:szCs w:val="28"/>
        </w:rPr>
      </w:pPr>
      <w:r w:rsidRPr="00717C55">
        <w:rPr>
          <w:rFonts w:ascii="Times New Roman" w:hAnsi="Times New Roman" w:cs="Times New Roman"/>
          <w:sz w:val="28"/>
          <w:szCs w:val="28"/>
        </w:rPr>
        <w:t>Distinguished delegates and participants,</w:t>
      </w:r>
    </w:p>
    <w:p w14:paraId="35FDCB5A" w14:textId="742AB8BC" w:rsidR="009F69D3" w:rsidRPr="00717C55" w:rsidRDefault="009F69D3" w:rsidP="009F69D3">
      <w:pPr>
        <w:rPr>
          <w:rFonts w:ascii="Times New Roman" w:hAnsi="Times New Roman" w:cs="Times New Roman"/>
          <w:sz w:val="28"/>
          <w:szCs w:val="28"/>
        </w:rPr>
      </w:pPr>
    </w:p>
    <w:p w14:paraId="25FDFCB5" w14:textId="77777777" w:rsidR="009F69D3" w:rsidRPr="00717C55" w:rsidRDefault="009F69D3" w:rsidP="009F69D3">
      <w:pPr>
        <w:rPr>
          <w:rFonts w:ascii="Times New Roman" w:hAnsi="Times New Roman" w:cs="Times New Roman"/>
          <w:sz w:val="28"/>
          <w:szCs w:val="28"/>
        </w:rPr>
      </w:pPr>
    </w:p>
    <w:p w14:paraId="39CAA1C7" w14:textId="3530656E" w:rsidR="00E703FD" w:rsidRDefault="009F69D3" w:rsidP="009F69D3">
      <w:pPr>
        <w:rPr>
          <w:rFonts w:ascii="Times New Roman" w:hAnsi="Times New Roman" w:cs="Times New Roman"/>
          <w:sz w:val="28"/>
          <w:szCs w:val="28"/>
        </w:rPr>
      </w:pPr>
      <w:r w:rsidRPr="00717C55">
        <w:rPr>
          <w:rFonts w:ascii="Times New Roman" w:hAnsi="Times New Roman" w:cs="Times New Roman"/>
          <w:sz w:val="28"/>
          <w:szCs w:val="28"/>
        </w:rPr>
        <w:t>I wish to thank the Bureau for the invitation to participate in the opening of the 15</w:t>
      </w:r>
      <w:r w:rsidRPr="00717C5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717C55">
        <w:rPr>
          <w:rFonts w:ascii="Times New Roman" w:hAnsi="Times New Roman" w:cs="Times New Roman"/>
          <w:sz w:val="28"/>
          <w:szCs w:val="28"/>
        </w:rPr>
        <w:t xml:space="preserve"> session of the Conference of States Parties to the Convention on the Rights of Persons with Disabilities. </w:t>
      </w:r>
    </w:p>
    <w:p w14:paraId="1CAFEC0E" w14:textId="77777777" w:rsidR="00717C55" w:rsidRPr="00717C55" w:rsidRDefault="00717C55" w:rsidP="009F69D3">
      <w:pPr>
        <w:rPr>
          <w:rFonts w:ascii="Times New Roman" w:hAnsi="Times New Roman" w:cs="Times New Roman"/>
          <w:sz w:val="28"/>
          <w:szCs w:val="28"/>
        </w:rPr>
      </w:pPr>
    </w:p>
    <w:p w14:paraId="0D0DB14F" w14:textId="77777777" w:rsidR="00717C55" w:rsidRDefault="00DA42AE">
      <w:pPr>
        <w:rPr>
          <w:rFonts w:ascii="Times New Roman" w:hAnsi="Times New Roman" w:cs="Times New Roman"/>
          <w:sz w:val="28"/>
          <w:szCs w:val="28"/>
        </w:rPr>
      </w:pPr>
      <w:r w:rsidRPr="00717C55">
        <w:rPr>
          <w:rFonts w:ascii="Times New Roman" w:hAnsi="Times New Roman" w:cs="Times New Roman"/>
          <w:sz w:val="28"/>
          <w:szCs w:val="28"/>
        </w:rPr>
        <w:t>Looking back, w</w:t>
      </w:r>
      <w:r w:rsidR="00D048E4" w:rsidRPr="00717C55">
        <w:rPr>
          <w:rFonts w:ascii="Times New Roman" w:hAnsi="Times New Roman" w:cs="Times New Roman"/>
          <w:sz w:val="28"/>
          <w:szCs w:val="28"/>
        </w:rPr>
        <w:t xml:space="preserve">hen drafting first </w:t>
      </w:r>
      <w:r w:rsidRPr="00717C55">
        <w:rPr>
          <w:rFonts w:ascii="Times New Roman" w:hAnsi="Times New Roman" w:cs="Times New Roman"/>
          <w:sz w:val="28"/>
          <w:szCs w:val="28"/>
        </w:rPr>
        <w:t>commenced</w:t>
      </w:r>
      <w:r w:rsidR="00D048E4" w:rsidRPr="00717C55">
        <w:rPr>
          <w:rFonts w:ascii="Times New Roman" w:hAnsi="Times New Roman" w:cs="Times New Roman"/>
          <w:sz w:val="28"/>
          <w:szCs w:val="28"/>
        </w:rPr>
        <w:t xml:space="preserve"> on the proposed treaty on the rights of persons with disabilities</w:t>
      </w:r>
      <w:r w:rsidR="00E74E63" w:rsidRPr="00717C55">
        <w:rPr>
          <w:rFonts w:ascii="Times New Roman" w:hAnsi="Times New Roman" w:cs="Times New Roman"/>
          <w:sz w:val="28"/>
          <w:szCs w:val="28"/>
        </w:rPr>
        <w:t xml:space="preserve">, </w:t>
      </w:r>
      <w:r w:rsidR="005318C1" w:rsidRPr="00717C55">
        <w:rPr>
          <w:rFonts w:ascii="Times New Roman" w:hAnsi="Times New Roman" w:cs="Times New Roman"/>
          <w:sz w:val="28"/>
          <w:szCs w:val="28"/>
        </w:rPr>
        <w:t xml:space="preserve">many </w:t>
      </w:r>
      <w:r w:rsidR="00D048E4" w:rsidRPr="00717C55">
        <w:rPr>
          <w:rFonts w:ascii="Times New Roman" w:hAnsi="Times New Roman" w:cs="Times New Roman"/>
          <w:sz w:val="28"/>
          <w:szCs w:val="28"/>
        </w:rPr>
        <w:t>States we</w:t>
      </w:r>
      <w:r w:rsidR="005318C1" w:rsidRPr="00717C55">
        <w:rPr>
          <w:rFonts w:ascii="Times New Roman" w:hAnsi="Times New Roman" w:cs="Times New Roman"/>
          <w:sz w:val="28"/>
          <w:szCs w:val="28"/>
        </w:rPr>
        <w:t>r</w:t>
      </w:r>
      <w:r w:rsidR="00D048E4" w:rsidRPr="00717C55">
        <w:rPr>
          <w:rFonts w:ascii="Times New Roman" w:hAnsi="Times New Roman" w:cs="Times New Roman"/>
          <w:sz w:val="28"/>
          <w:szCs w:val="28"/>
        </w:rPr>
        <w:t>e at a loss as to what the human rights framing of disability looked</w:t>
      </w:r>
      <w:r w:rsidR="00E74E63" w:rsidRPr="00717C55">
        <w:rPr>
          <w:rFonts w:ascii="Times New Roman" w:hAnsi="Times New Roman" w:cs="Times New Roman"/>
          <w:sz w:val="28"/>
          <w:szCs w:val="28"/>
        </w:rPr>
        <w:t xml:space="preserve"> like</w:t>
      </w:r>
      <w:r w:rsidR="00D048E4" w:rsidRPr="00717C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8FAAFA" w14:textId="7E75ECE3" w:rsidR="00D917FB" w:rsidRPr="00717C55" w:rsidRDefault="00D048E4">
      <w:pPr>
        <w:rPr>
          <w:rFonts w:ascii="Times New Roman" w:hAnsi="Times New Roman" w:cs="Times New Roman"/>
          <w:sz w:val="28"/>
          <w:szCs w:val="28"/>
        </w:rPr>
      </w:pPr>
      <w:r w:rsidRPr="00717C55">
        <w:rPr>
          <w:rFonts w:ascii="Times New Roman" w:hAnsi="Times New Roman" w:cs="Times New Roman"/>
          <w:sz w:val="28"/>
          <w:szCs w:val="28"/>
        </w:rPr>
        <w:t xml:space="preserve">At the end of the </w:t>
      </w:r>
      <w:r w:rsidR="005318C1" w:rsidRPr="00717C55">
        <w:rPr>
          <w:rFonts w:ascii="Times New Roman" w:hAnsi="Times New Roman" w:cs="Times New Roman"/>
          <w:sz w:val="28"/>
          <w:szCs w:val="28"/>
        </w:rPr>
        <w:t xml:space="preserve">drafting </w:t>
      </w:r>
      <w:r w:rsidRPr="00717C55">
        <w:rPr>
          <w:rFonts w:ascii="Times New Roman" w:hAnsi="Times New Roman" w:cs="Times New Roman"/>
          <w:sz w:val="28"/>
          <w:szCs w:val="28"/>
        </w:rPr>
        <w:t>process</w:t>
      </w:r>
      <w:r w:rsidR="00DB065E" w:rsidRPr="00717C55">
        <w:rPr>
          <w:rFonts w:ascii="Times New Roman" w:hAnsi="Times New Roman" w:cs="Times New Roman"/>
          <w:sz w:val="28"/>
          <w:szCs w:val="28"/>
        </w:rPr>
        <w:t>,</w:t>
      </w:r>
      <w:r w:rsidRPr="00717C55">
        <w:rPr>
          <w:rFonts w:ascii="Times New Roman" w:hAnsi="Times New Roman" w:cs="Times New Roman"/>
          <w:sz w:val="28"/>
          <w:szCs w:val="28"/>
        </w:rPr>
        <w:t xml:space="preserve"> they competed among each other to provide ever better framings of human rights and disability</w:t>
      </w:r>
      <w:r w:rsidR="00E74E63" w:rsidRPr="00717C55">
        <w:rPr>
          <w:rFonts w:ascii="Times New Roman" w:hAnsi="Times New Roman" w:cs="Times New Roman"/>
          <w:sz w:val="28"/>
          <w:szCs w:val="28"/>
        </w:rPr>
        <w:t>! It was exceptionally gratifying to witness this.</w:t>
      </w:r>
    </w:p>
    <w:p w14:paraId="5E98EE76" w14:textId="2C010BF8" w:rsidR="00D048E4" w:rsidRPr="00717C55" w:rsidRDefault="00D048E4">
      <w:pPr>
        <w:rPr>
          <w:rFonts w:ascii="Times New Roman" w:hAnsi="Times New Roman" w:cs="Times New Roman"/>
          <w:sz w:val="28"/>
          <w:szCs w:val="28"/>
        </w:rPr>
      </w:pPr>
    </w:p>
    <w:p w14:paraId="784CD61F" w14:textId="20A0B341" w:rsidR="005318C1" w:rsidRPr="00717C55" w:rsidRDefault="00DA42AE">
      <w:pPr>
        <w:rPr>
          <w:rFonts w:ascii="Times New Roman" w:hAnsi="Times New Roman" w:cs="Times New Roman"/>
          <w:sz w:val="28"/>
          <w:szCs w:val="28"/>
        </w:rPr>
      </w:pPr>
      <w:r w:rsidRPr="00717C55">
        <w:rPr>
          <w:rFonts w:ascii="Times New Roman" w:hAnsi="Times New Roman" w:cs="Times New Roman"/>
          <w:sz w:val="28"/>
          <w:szCs w:val="28"/>
        </w:rPr>
        <w:t xml:space="preserve">Looking forward, </w:t>
      </w:r>
      <w:r w:rsidR="009F69D3" w:rsidRPr="00717C55">
        <w:rPr>
          <w:rFonts w:ascii="Times New Roman" w:hAnsi="Times New Roman" w:cs="Times New Roman"/>
          <w:sz w:val="28"/>
          <w:szCs w:val="28"/>
        </w:rPr>
        <w:t xml:space="preserve">the </w:t>
      </w:r>
      <w:r w:rsidR="00D048E4" w:rsidRPr="00717C55">
        <w:rPr>
          <w:rFonts w:ascii="Times New Roman" w:hAnsi="Times New Roman" w:cs="Times New Roman"/>
          <w:sz w:val="28"/>
          <w:szCs w:val="28"/>
        </w:rPr>
        <w:t>C</w:t>
      </w:r>
      <w:r w:rsidR="009F69D3" w:rsidRPr="00717C55">
        <w:rPr>
          <w:rFonts w:ascii="Times New Roman" w:hAnsi="Times New Roman" w:cs="Times New Roman"/>
          <w:sz w:val="28"/>
          <w:szCs w:val="28"/>
        </w:rPr>
        <w:t>OVID-19 pandemic</w:t>
      </w:r>
      <w:r w:rsidR="00D048E4" w:rsidRPr="00717C55">
        <w:rPr>
          <w:rFonts w:ascii="Times New Roman" w:hAnsi="Times New Roman" w:cs="Times New Roman"/>
          <w:sz w:val="28"/>
          <w:szCs w:val="28"/>
        </w:rPr>
        <w:t>, climate change and conflicts</w:t>
      </w:r>
      <w:r w:rsidR="009F69D3" w:rsidRPr="00717C55">
        <w:rPr>
          <w:rFonts w:ascii="Times New Roman" w:hAnsi="Times New Roman" w:cs="Times New Roman"/>
          <w:sz w:val="28"/>
          <w:szCs w:val="28"/>
        </w:rPr>
        <w:t>,</w:t>
      </w:r>
      <w:r w:rsidR="00D048E4" w:rsidRPr="00717C55">
        <w:rPr>
          <w:rFonts w:ascii="Times New Roman" w:hAnsi="Times New Roman" w:cs="Times New Roman"/>
          <w:sz w:val="28"/>
          <w:szCs w:val="28"/>
        </w:rPr>
        <w:t xml:space="preserve"> </w:t>
      </w:r>
      <w:r w:rsidR="00C16B13" w:rsidRPr="00717C55">
        <w:rPr>
          <w:rFonts w:ascii="Times New Roman" w:hAnsi="Times New Roman" w:cs="Times New Roman"/>
          <w:sz w:val="28"/>
          <w:szCs w:val="28"/>
        </w:rPr>
        <w:t>have all conspired since then</w:t>
      </w:r>
      <w:r w:rsidR="009F69D3" w:rsidRPr="00717C55">
        <w:rPr>
          <w:rFonts w:ascii="Times New Roman" w:hAnsi="Times New Roman" w:cs="Times New Roman"/>
          <w:sz w:val="28"/>
          <w:szCs w:val="28"/>
        </w:rPr>
        <w:t>,</w:t>
      </w:r>
      <w:r w:rsidR="00C16B13" w:rsidRPr="00717C55">
        <w:rPr>
          <w:rFonts w:ascii="Times New Roman" w:hAnsi="Times New Roman" w:cs="Times New Roman"/>
          <w:sz w:val="28"/>
          <w:szCs w:val="28"/>
        </w:rPr>
        <w:t xml:space="preserve"> to seriously challenge where we thought we had arrived.  </w:t>
      </w:r>
    </w:p>
    <w:p w14:paraId="6566546C" w14:textId="77777777" w:rsidR="005318C1" w:rsidRPr="00717C55" w:rsidRDefault="005318C1">
      <w:pPr>
        <w:rPr>
          <w:rFonts w:ascii="Times New Roman" w:hAnsi="Times New Roman" w:cs="Times New Roman"/>
          <w:sz w:val="28"/>
          <w:szCs w:val="28"/>
        </w:rPr>
      </w:pPr>
    </w:p>
    <w:p w14:paraId="3F350089" w14:textId="4D9A1CD9" w:rsidR="00D048E4" w:rsidRPr="00717C55" w:rsidRDefault="00C16B13">
      <w:pPr>
        <w:rPr>
          <w:rFonts w:ascii="Times New Roman" w:hAnsi="Times New Roman" w:cs="Times New Roman"/>
          <w:sz w:val="28"/>
          <w:szCs w:val="28"/>
        </w:rPr>
      </w:pPr>
      <w:r w:rsidRPr="00717C55">
        <w:rPr>
          <w:rFonts w:ascii="Times New Roman" w:hAnsi="Times New Roman" w:cs="Times New Roman"/>
          <w:sz w:val="28"/>
          <w:szCs w:val="28"/>
        </w:rPr>
        <w:t xml:space="preserve">These grand challenges are periodic and, in a sense, inevitable. We will have more. What they really reveal is that the invisibility </w:t>
      </w:r>
      <w:r w:rsidR="009F69D3" w:rsidRPr="00717C55">
        <w:rPr>
          <w:rFonts w:ascii="Times New Roman" w:hAnsi="Times New Roman" w:cs="Times New Roman"/>
          <w:sz w:val="28"/>
          <w:szCs w:val="28"/>
        </w:rPr>
        <w:t xml:space="preserve">[of persons with disabilities] </w:t>
      </w:r>
      <w:r w:rsidRPr="00717C55">
        <w:rPr>
          <w:rFonts w:ascii="Times New Roman" w:hAnsi="Times New Roman" w:cs="Times New Roman"/>
          <w:sz w:val="28"/>
          <w:szCs w:val="28"/>
        </w:rPr>
        <w:t xml:space="preserve">we thought we had rolled back with the </w:t>
      </w:r>
      <w:r w:rsidR="009F69D3" w:rsidRPr="00717C55">
        <w:rPr>
          <w:rFonts w:ascii="Times New Roman" w:hAnsi="Times New Roman" w:cs="Times New Roman"/>
          <w:sz w:val="28"/>
          <w:szCs w:val="28"/>
        </w:rPr>
        <w:t>C</w:t>
      </w:r>
      <w:r w:rsidRPr="00717C55">
        <w:rPr>
          <w:rFonts w:ascii="Times New Roman" w:hAnsi="Times New Roman" w:cs="Times New Roman"/>
          <w:sz w:val="28"/>
          <w:szCs w:val="28"/>
        </w:rPr>
        <w:t xml:space="preserve">onvention </w:t>
      </w:r>
      <w:r w:rsidR="009F69D3" w:rsidRPr="00717C55">
        <w:rPr>
          <w:rFonts w:ascii="Times New Roman" w:hAnsi="Times New Roman" w:cs="Times New Roman"/>
          <w:sz w:val="28"/>
          <w:szCs w:val="28"/>
        </w:rPr>
        <w:t xml:space="preserve">[on the Rights of Persons with Disabilities] </w:t>
      </w:r>
      <w:r w:rsidRPr="00717C55">
        <w:rPr>
          <w:rFonts w:ascii="Times New Roman" w:hAnsi="Times New Roman" w:cs="Times New Roman"/>
          <w:sz w:val="28"/>
          <w:szCs w:val="28"/>
        </w:rPr>
        <w:t>is still there. While the general narrative in disability has inched forward</w:t>
      </w:r>
      <w:r w:rsidR="00E74E63" w:rsidRPr="00717C55">
        <w:rPr>
          <w:rFonts w:ascii="Times New Roman" w:hAnsi="Times New Roman" w:cs="Times New Roman"/>
          <w:sz w:val="28"/>
          <w:szCs w:val="28"/>
        </w:rPr>
        <w:t>,</w:t>
      </w:r>
      <w:r w:rsidRPr="00717C55">
        <w:rPr>
          <w:rFonts w:ascii="Times New Roman" w:hAnsi="Times New Roman" w:cs="Times New Roman"/>
          <w:sz w:val="28"/>
          <w:szCs w:val="28"/>
        </w:rPr>
        <w:t xml:space="preserve"> it can lurch backwards especially when States are faced with unprecedented challenges.  </w:t>
      </w:r>
    </w:p>
    <w:p w14:paraId="210F7127" w14:textId="6874A1C8" w:rsidR="00C16B13" w:rsidRPr="00717C55" w:rsidRDefault="00C16B13">
      <w:pPr>
        <w:rPr>
          <w:rFonts w:ascii="Times New Roman" w:hAnsi="Times New Roman" w:cs="Times New Roman"/>
          <w:sz w:val="28"/>
          <w:szCs w:val="28"/>
        </w:rPr>
      </w:pPr>
    </w:p>
    <w:p w14:paraId="68105BCF" w14:textId="491BF7CE" w:rsidR="00E74E63" w:rsidRPr="00717C55" w:rsidRDefault="00C16B13">
      <w:pPr>
        <w:rPr>
          <w:rFonts w:ascii="Times New Roman" w:hAnsi="Times New Roman" w:cs="Times New Roman"/>
          <w:sz w:val="28"/>
          <w:szCs w:val="28"/>
        </w:rPr>
      </w:pPr>
      <w:r w:rsidRPr="00717C55">
        <w:rPr>
          <w:rFonts w:ascii="Times New Roman" w:hAnsi="Times New Roman" w:cs="Times New Roman"/>
          <w:sz w:val="28"/>
          <w:szCs w:val="28"/>
        </w:rPr>
        <w:t xml:space="preserve">We all imagined a new era of co-production of policy as a result of the </w:t>
      </w:r>
      <w:r w:rsidR="009F69D3" w:rsidRPr="00717C55">
        <w:rPr>
          <w:rFonts w:ascii="Times New Roman" w:hAnsi="Times New Roman" w:cs="Times New Roman"/>
          <w:sz w:val="28"/>
          <w:szCs w:val="28"/>
        </w:rPr>
        <w:t>C</w:t>
      </w:r>
      <w:r w:rsidRPr="00717C55">
        <w:rPr>
          <w:rFonts w:ascii="Times New Roman" w:hAnsi="Times New Roman" w:cs="Times New Roman"/>
          <w:sz w:val="28"/>
          <w:szCs w:val="28"/>
        </w:rPr>
        <w:t xml:space="preserve">onvention. But initial policy reactions to </w:t>
      </w:r>
      <w:r w:rsidR="00BD73E1" w:rsidRPr="00717C55">
        <w:rPr>
          <w:rFonts w:ascii="Times New Roman" w:hAnsi="Times New Roman" w:cs="Times New Roman"/>
          <w:sz w:val="28"/>
          <w:szCs w:val="28"/>
        </w:rPr>
        <w:t>C</w:t>
      </w:r>
      <w:r w:rsidR="009F69D3" w:rsidRPr="00717C55">
        <w:rPr>
          <w:rFonts w:ascii="Times New Roman" w:hAnsi="Times New Roman" w:cs="Times New Roman"/>
          <w:sz w:val="28"/>
          <w:szCs w:val="28"/>
        </w:rPr>
        <w:t xml:space="preserve">OVID </w:t>
      </w:r>
      <w:r w:rsidRPr="00717C55">
        <w:rPr>
          <w:rFonts w:ascii="Times New Roman" w:hAnsi="Times New Roman" w:cs="Times New Roman"/>
          <w:sz w:val="28"/>
          <w:szCs w:val="28"/>
        </w:rPr>
        <w:t>studiously avoided active consultation</w:t>
      </w:r>
      <w:r w:rsidR="00DB065E" w:rsidRPr="00717C55">
        <w:rPr>
          <w:rFonts w:ascii="Times New Roman" w:hAnsi="Times New Roman" w:cs="Times New Roman"/>
          <w:sz w:val="28"/>
          <w:szCs w:val="28"/>
        </w:rPr>
        <w:t xml:space="preserve">. As a result, </w:t>
      </w:r>
      <w:r w:rsidRPr="00717C55">
        <w:rPr>
          <w:rFonts w:ascii="Times New Roman" w:hAnsi="Times New Roman" w:cs="Times New Roman"/>
          <w:sz w:val="28"/>
          <w:szCs w:val="28"/>
        </w:rPr>
        <w:t>many mistakes were made.  Continued institutionalisation heighten</w:t>
      </w:r>
      <w:r w:rsidR="00BD73E1" w:rsidRPr="00717C55">
        <w:rPr>
          <w:rFonts w:ascii="Times New Roman" w:hAnsi="Times New Roman" w:cs="Times New Roman"/>
          <w:sz w:val="28"/>
          <w:szCs w:val="28"/>
        </w:rPr>
        <w:t>ed</w:t>
      </w:r>
      <w:r w:rsidR="00E74E63" w:rsidRPr="00717C55">
        <w:rPr>
          <w:rFonts w:ascii="Times New Roman" w:hAnsi="Times New Roman" w:cs="Times New Roman"/>
          <w:sz w:val="28"/>
          <w:szCs w:val="28"/>
        </w:rPr>
        <w:t xml:space="preserve"> the</w:t>
      </w:r>
      <w:r w:rsidRPr="00717C55">
        <w:rPr>
          <w:rFonts w:ascii="Times New Roman" w:hAnsi="Times New Roman" w:cs="Times New Roman"/>
          <w:sz w:val="28"/>
          <w:szCs w:val="28"/>
        </w:rPr>
        <w:t xml:space="preserve"> risks </w:t>
      </w:r>
      <w:r w:rsidR="00DB065E" w:rsidRPr="00717C55">
        <w:rPr>
          <w:rFonts w:ascii="Times New Roman" w:hAnsi="Times New Roman" w:cs="Times New Roman"/>
          <w:sz w:val="28"/>
          <w:szCs w:val="28"/>
        </w:rPr>
        <w:t xml:space="preserve">faced by persons with disabilities </w:t>
      </w:r>
      <w:r w:rsidRPr="00717C55">
        <w:rPr>
          <w:rFonts w:ascii="Times New Roman" w:hAnsi="Times New Roman" w:cs="Times New Roman"/>
          <w:sz w:val="28"/>
          <w:szCs w:val="28"/>
        </w:rPr>
        <w:t xml:space="preserve">many times over. </w:t>
      </w:r>
      <w:r w:rsidR="00E74E63" w:rsidRPr="00717C55">
        <w:rPr>
          <w:rFonts w:ascii="Times New Roman" w:hAnsi="Times New Roman" w:cs="Times New Roman"/>
          <w:sz w:val="28"/>
          <w:szCs w:val="28"/>
        </w:rPr>
        <w:t xml:space="preserve">And our </w:t>
      </w:r>
      <w:r w:rsidR="005318C1" w:rsidRPr="00717C55">
        <w:rPr>
          <w:rFonts w:ascii="Times New Roman" w:hAnsi="Times New Roman" w:cs="Times New Roman"/>
          <w:sz w:val="28"/>
          <w:szCs w:val="28"/>
        </w:rPr>
        <w:t>support systems simply evaporated - leaving a major challenge in building back better and more reliable support systems.</w:t>
      </w:r>
    </w:p>
    <w:p w14:paraId="2B3B5A81" w14:textId="77777777" w:rsidR="00E74E63" w:rsidRPr="00717C55" w:rsidRDefault="00E74E63">
      <w:pPr>
        <w:rPr>
          <w:rFonts w:ascii="Times New Roman" w:hAnsi="Times New Roman" w:cs="Times New Roman"/>
          <w:sz w:val="28"/>
          <w:szCs w:val="28"/>
        </w:rPr>
      </w:pPr>
    </w:p>
    <w:p w14:paraId="18B93871" w14:textId="62DFECD6" w:rsidR="00E74E63" w:rsidRPr="00717C55" w:rsidRDefault="00B53967">
      <w:pPr>
        <w:rPr>
          <w:rFonts w:ascii="Times New Roman" w:hAnsi="Times New Roman" w:cs="Times New Roman"/>
          <w:sz w:val="28"/>
          <w:szCs w:val="28"/>
        </w:rPr>
      </w:pPr>
      <w:r w:rsidRPr="00717C55">
        <w:rPr>
          <w:rFonts w:ascii="Times New Roman" w:hAnsi="Times New Roman" w:cs="Times New Roman"/>
          <w:sz w:val="28"/>
          <w:szCs w:val="28"/>
        </w:rPr>
        <w:t xml:space="preserve">We had all imagined that wars would be a thing of the past since the UN Charter is so </w:t>
      </w:r>
      <w:r w:rsidR="005318C1" w:rsidRPr="00717C55">
        <w:rPr>
          <w:rFonts w:ascii="Times New Roman" w:hAnsi="Times New Roman" w:cs="Times New Roman"/>
          <w:sz w:val="28"/>
          <w:szCs w:val="28"/>
        </w:rPr>
        <w:t xml:space="preserve">crystal </w:t>
      </w:r>
      <w:r w:rsidRPr="00717C55">
        <w:rPr>
          <w:rFonts w:ascii="Times New Roman" w:hAnsi="Times New Roman" w:cs="Times New Roman"/>
          <w:sz w:val="28"/>
          <w:szCs w:val="28"/>
        </w:rPr>
        <w:t>clear</w:t>
      </w:r>
      <w:r w:rsidR="009F69D3" w:rsidRPr="00717C55">
        <w:rPr>
          <w:rFonts w:ascii="Times New Roman" w:hAnsi="Times New Roman" w:cs="Times New Roman"/>
          <w:sz w:val="28"/>
          <w:szCs w:val="28"/>
        </w:rPr>
        <w:t xml:space="preserve"> on this</w:t>
      </w:r>
      <w:r w:rsidRPr="00717C55">
        <w:rPr>
          <w:rFonts w:ascii="Times New Roman" w:hAnsi="Times New Roman" w:cs="Times New Roman"/>
          <w:sz w:val="28"/>
          <w:szCs w:val="28"/>
        </w:rPr>
        <w:t>. Yet here we are</w:t>
      </w:r>
      <w:r w:rsidR="009F69D3" w:rsidRPr="00717C55">
        <w:rPr>
          <w:rFonts w:ascii="Times New Roman" w:hAnsi="Times New Roman" w:cs="Times New Roman"/>
          <w:sz w:val="28"/>
          <w:szCs w:val="28"/>
        </w:rPr>
        <w:t>,</w:t>
      </w:r>
      <w:r w:rsidRPr="00717C55">
        <w:rPr>
          <w:rFonts w:ascii="Times New Roman" w:hAnsi="Times New Roman" w:cs="Times New Roman"/>
          <w:sz w:val="28"/>
          <w:szCs w:val="28"/>
        </w:rPr>
        <w:t xml:space="preserve"> with </w:t>
      </w:r>
      <w:r w:rsidR="009F69D3" w:rsidRPr="00717C55">
        <w:rPr>
          <w:rFonts w:ascii="Times New Roman" w:hAnsi="Times New Roman" w:cs="Times New Roman"/>
          <w:sz w:val="28"/>
          <w:szCs w:val="28"/>
        </w:rPr>
        <w:t xml:space="preserve">more than </w:t>
      </w:r>
      <w:r w:rsidRPr="00717C55">
        <w:rPr>
          <w:rFonts w:ascii="Times New Roman" w:hAnsi="Times New Roman" w:cs="Times New Roman"/>
          <w:sz w:val="28"/>
          <w:szCs w:val="28"/>
        </w:rPr>
        <w:t xml:space="preserve">20 active wars </w:t>
      </w:r>
      <w:r w:rsidR="009F69D3" w:rsidRPr="00717C55">
        <w:rPr>
          <w:rFonts w:ascii="Times New Roman" w:hAnsi="Times New Roman" w:cs="Times New Roman"/>
          <w:sz w:val="28"/>
          <w:szCs w:val="28"/>
        </w:rPr>
        <w:t xml:space="preserve">happening, </w:t>
      </w:r>
      <w:r w:rsidRPr="00717C55">
        <w:rPr>
          <w:rFonts w:ascii="Times New Roman" w:hAnsi="Times New Roman" w:cs="Times New Roman"/>
          <w:sz w:val="28"/>
          <w:szCs w:val="28"/>
        </w:rPr>
        <w:t xml:space="preserve">in every corner of the world. </w:t>
      </w:r>
      <w:r w:rsidR="005318C1" w:rsidRPr="00717C55">
        <w:rPr>
          <w:rFonts w:ascii="Times New Roman" w:hAnsi="Times New Roman" w:cs="Times New Roman"/>
          <w:sz w:val="28"/>
          <w:szCs w:val="28"/>
        </w:rPr>
        <w:t xml:space="preserve">They are happening in places </w:t>
      </w:r>
      <w:r w:rsidR="00DA42AE" w:rsidRPr="00717C55">
        <w:rPr>
          <w:rFonts w:ascii="Times New Roman" w:hAnsi="Times New Roman" w:cs="Times New Roman"/>
          <w:sz w:val="28"/>
          <w:szCs w:val="28"/>
        </w:rPr>
        <w:t xml:space="preserve">and urban centres </w:t>
      </w:r>
      <w:r w:rsidR="005318C1" w:rsidRPr="00717C55">
        <w:rPr>
          <w:rFonts w:ascii="Times New Roman" w:hAnsi="Times New Roman" w:cs="Times New Roman"/>
          <w:sz w:val="28"/>
          <w:szCs w:val="28"/>
        </w:rPr>
        <w:t xml:space="preserve">with large populations of persons with disabilities. </w:t>
      </w:r>
      <w:r w:rsidRPr="00717C55">
        <w:rPr>
          <w:rFonts w:ascii="Times New Roman" w:hAnsi="Times New Roman" w:cs="Times New Roman"/>
          <w:sz w:val="28"/>
          <w:szCs w:val="28"/>
        </w:rPr>
        <w:t>Funny enough, we though</w:t>
      </w:r>
      <w:r w:rsidR="00E74E63" w:rsidRPr="00717C55">
        <w:rPr>
          <w:rFonts w:ascii="Times New Roman" w:hAnsi="Times New Roman" w:cs="Times New Roman"/>
          <w:sz w:val="28"/>
          <w:szCs w:val="28"/>
        </w:rPr>
        <w:t>t</w:t>
      </w:r>
      <w:r w:rsidRPr="00717C55">
        <w:rPr>
          <w:rFonts w:ascii="Times New Roman" w:hAnsi="Times New Roman" w:cs="Times New Roman"/>
          <w:sz w:val="28"/>
          <w:szCs w:val="28"/>
        </w:rPr>
        <w:t xml:space="preserve"> the disability treaty would have an automatic ripple effect informing and broadening understandings under previous treaties like the </w:t>
      </w:r>
      <w:r w:rsidR="009F69D3" w:rsidRPr="00717C55">
        <w:rPr>
          <w:rFonts w:ascii="Times New Roman" w:hAnsi="Times New Roman" w:cs="Times New Roman"/>
          <w:sz w:val="28"/>
          <w:szCs w:val="28"/>
        </w:rPr>
        <w:t xml:space="preserve">Fourth </w:t>
      </w:r>
      <w:r w:rsidRPr="00717C55">
        <w:rPr>
          <w:rFonts w:ascii="Times New Roman" w:hAnsi="Times New Roman" w:cs="Times New Roman"/>
          <w:sz w:val="28"/>
          <w:szCs w:val="28"/>
        </w:rPr>
        <w:t xml:space="preserve">Geneva Convention on the protection of civilians during conflicts. </w:t>
      </w:r>
      <w:r w:rsidR="00E74E63" w:rsidRPr="00717C55">
        <w:rPr>
          <w:rFonts w:ascii="Times New Roman" w:hAnsi="Times New Roman" w:cs="Times New Roman"/>
          <w:sz w:val="28"/>
          <w:szCs w:val="28"/>
        </w:rPr>
        <w:t xml:space="preserve">No - </w:t>
      </w:r>
      <w:r w:rsidR="005318C1" w:rsidRPr="00717C55">
        <w:rPr>
          <w:rFonts w:ascii="Times New Roman" w:hAnsi="Times New Roman" w:cs="Times New Roman"/>
          <w:sz w:val="28"/>
          <w:szCs w:val="28"/>
        </w:rPr>
        <w:t xml:space="preserve">we have learned </w:t>
      </w:r>
      <w:r w:rsidR="00E74E63" w:rsidRPr="00717C55">
        <w:rPr>
          <w:rFonts w:ascii="Times New Roman" w:hAnsi="Times New Roman" w:cs="Times New Roman"/>
          <w:sz w:val="28"/>
          <w:szCs w:val="28"/>
        </w:rPr>
        <w:t xml:space="preserve">this takes conscious effort in our part. </w:t>
      </w:r>
      <w:r w:rsidRPr="00717C55">
        <w:rPr>
          <w:rFonts w:ascii="Times New Roman" w:hAnsi="Times New Roman" w:cs="Times New Roman"/>
          <w:sz w:val="28"/>
          <w:szCs w:val="28"/>
        </w:rPr>
        <w:t xml:space="preserve">This is a visibility project - making persons with disabilities visible during conflicts and making international humanitarian law norms sensitive to their particular protection and more general </w:t>
      </w:r>
      <w:r w:rsidR="00BD73E1" w:rsidRPr="00717C55">
        <w:rPr>
          <w:rFonts w:ascii="Times New Roman" w:hAnsi="Times New Roman" w:cs="Times New Roman"/>
          <w:sz w:val="28"/>
          <w:szCs w:val="28"/>
        </w:rPr>
        <w:t xml:space="preserve">rights and </w:t>
      </w:r>
      <w:r w:rsidRPr="00717C55">
        <w:rPr>
          <w:rFonts w:ascii="Times New Roman" w:hAnsi="Times New Roman" w:cs="Times New Roman"/>
          <w:sz w:val="28"/>
          <w:szCs w:val="28"/>
        </w:rPr>
        <w:t xml:space="preserve">needs. </w:t>
      </w:r>
      <w:r w:rsidR="00D2518C" w:rsidRPr="00717C55">
        <w:rPr>
          <w:rFonts w:ascii="Times New Roman" w:hAnsi="Times New Roman" w:cs="Times New Roman"/>
          <w:sz w:val="28"/>
          <w:szCs w:val="28"/>
        </w:rPr>
        <w:t>This process began recently but needs to be accelerated.</w:t>
      </w:r>
    </w:p>
    <w:p w14:paraId="49E9C7E6" w14:textId="77777777" w:rsidR="00E74E63" w:rsidRPr="00717C55" w:rsidRDefault="00E74E63">
      <w:pPr>
        <w:rPr>
          <w:rFonts w:ascii="Times New Roman" w:hAnsi="Times New Roman" w:cs="Times New Roman"/>
          <w:sz w:val="28"/>
          <w:szCs w:val="28"/>
        </w:rPr>
      </w:pPr>
    </w:p>
    <w:p w14:paraId="5D6F73D6" w14:textId="0C713485" w:rsidR="00C16B13" w:rsidRPr="00717C55" w:rsidRDefault="00B53967">
      <w:pPr>
        <w:rPr>
          <w:rFonts w:ascii="Times New Roman" w:hAnsi="Times New Roman" w:cs="Times New Roman"/>
          <w:sz w:val="28"/>
          <w:szCs w:val="28"/>
        </w:rPr>
      </w:pPr>
      <w:r w:rsidRPr="00717C55">
        <w:rPr>
          <w:rFonts w:ascii="Times New Roman" w:hAnsi="Times New Roman" w:cs="Times New Roman"/>
          <w:sz w:val="28"/>
          <w:szCs w:val="28"/>
        </w:rPr>
        <w:t>And the invisibility should not end with these norm</w:t>
      </w:r>
      <w:r w:rsidR="00E74E63" w:rsidRPr="00717C55">
        <w:rPr>
          <w:rFonts w:ascii="Times New Roman" w:hAnsi="Times New Roman" w:cs="Times New Roman"/>
          <w:sz w:val="28"/>
          <w:szCs w:val="28"/>
        </w:rPr>
        <w:t>s</w:t>
      </w:r>
      <w:r w:rsidRPr="00717C55">
        <w:rPr>
          <w:rFonts w:ascii="Times New Roman" w:hAnsi="Times New Roman" w:cs="Times New Roman"/>
          <w:sz w:val="28"/>
          <w:szCs w:val="28"/>
        </w:rPr>
        <w:t xml:space="preserve"> - it needs to carr</w:t>
      </w:r>
      <w:r w:rsidR="00E74E63" w:rsidRPr="00717C55">
        <w:rPr>
          <w:rFonts w:ascii="Times New Roman" w:hAnsi="Times New Roman" w:cs="Times New Roman"/>
          <w:sz w:val="28"/>
          <w:szCs w:val="28"/>
        </w:rPr>
        <w:t>y</w:t>
      </w:r>
      <w:r w:rsidRPr="00717C55">
        <w:rPr>
          <w:rFonts w:ascii="Times New Roman" w:hAnsi="Times New Roman" w:cs="Times New Roman"/>
          <w:sz w:val="28"/>
          <w:szCs w:val="28"/>
        </w:rPr>
        <w:t xml:space="preserve"> over into mechanisms </w:t>
      </w:r>
      <w:r w:rsidR="00BD73E1" w:rsidRPr="00717C55">
        <w:rPr>
          <w:rFonts w:ascii="Times New Roman" w:hAnsi="Times New Roman" w:cs="Times New Roman"/>
          <w:sz w:val="28"/>
          <w:szCs w:val="28"/>
        </w:rPr>
        <w:t xml:space="preserve">to ensure </w:t>
      </w:r>
      <w:r w:rsidRPr="00717C55">
        <w:rPr>
          <w:rFonts w:ascii="Times New Roman" w:hAnsi="Times New Roman" w:cs="Times New Roman"/>
          <w:sz w:val="28"/>
          <w:szCs w:val="28"/>
        </w:rPr>
        <w:t>clear accountability</w:t>
      </w:r>
      <w:r w:rsidR="00E74E63" w:rsidRPr="00717C55">
        <w:rPr>
          <w:rFonts w:ascii="Times New Roman" w:hAnsi="Times New Roman" w:cs="Times New Roman"/>
          <w:sz w:val="28"/>
          <w:szCs w:val="28"/>
        </w:rPr>
        <w:t xml:space="preserve"> under both international criminal law and other mechanisms. Further, the constructive role of persons with disabilities </w:t>
      </w:r>
      <w:r w:rsidR="00DB065E" w:rsidRPr="00717C55">
        <w:rPr>
          <w:rFonts w:ascii="Times New Roman" w:hAnsi="Times New Roman" w:cs="Times New Roman"/>
          <w:sz w:val="28"/>
          <w:szCs w:val="28"/>
        </w:rPr>
        <w:t xml:space="preserve">as </w:t>
      </w:r>
      <w:r w:rsidR="00E74E63" w:rsidRPr="00717C55">
        <w:rPr>
          <w:rFonts w:ascii="Times New Roman" w:hAnsi="Times New Roman" w:cs="Times New Roman"/>
          <w:sz w:val="28"/>
          <w:szCs w:val="28"/>
        </w:rPr>
        <w:t xml:space="preserve">natural champions of building more inclusive and sustainable communities has been considerably </w:t>
      </w:r>
      <w:r w:rsidR="00E74E63" w:rsidRPr="00717C55">
        <w:rPr>
          <w:rFonts w:ascii="Times New Roman" w:hAnsi="Times New Roman" w:cs="Times New Roman"/>
          <w:sz w:val="28"/>
          <w:szCs w:val="28"/>
        </w:rPr>
        <w:lastRenderedPageBreak/>
        <w:t xml:space="preserve">untapped.  </w:t>
      </w:r>
      <w:r w:rsidR="00DA42AE" w:rsidRPr="00717C55">
        <w:rPr>
          <w:rFonts w:ascii="Times New Roman" w:hAnsi="Times New Roman" w:cs="Times New Roman"/>
          <w:sz w:val="28"/>
          <w:szCs w:val="28"/>
        </w:rPr>
        <w:t>We need greater room and visibility in</w:t>
      </w:r>
      <w:r w:rsidR="00BD73E1" w:rsidRPr="00717C55">
        <w:rPr>
          <w:rFonts w:ascii="Times New Roman" w:hAnsi="Times New Roman" w:cs="Times New Roman"/>
          <w:sz w:val="28"/>
          <w:szCs w:val="28"/>
        </w:rPr>
        <w:t xml:space="preserve"> </w:t>
      </w:r>
      <w:r w:rsidR="00DA42AE" w:rsidRPr="00717C55">
        <w:rPr>
          <w:rFonts w:ascii="Times New Roman" w:hAnsi="Times New Roman" w:cs="Times New Roman"/>
          <w:sz w:val="28"/>
          <w:szCs w:val="28"/>
        </w:rPr>
        <w:t>UN and other peacebuilding frameworks for persons with disabilities.</w:t>
      </w:r>
    </w:p>
    <w:p w14:paraId="5ECB6E7D" w14:textId="3D5A89AD" w:rsidR="00D2518C" w:rsidRPr="00717C55" w:rsidRDefault="00D2518C">
      <w:pPr>
        <w:rPr>
          <w:rFonts w:ascii="Times New Roman" w:hAnsi="Times New Roman" w:cs="Times New Roman"/>
          <w:sz w:val="28"/>
          <w:szCs w:val="28"/>
        </w:rPr>
      </w:pPr>
    </w:p>
    <w:p w14:paraId="55608AA3" w14:textId="2B6A3D02" w:rsidR="00D2518C" w:rsidRPr="00717C55" w:rsidRDefault="00D2518C">
      <w:pPr>
        <w:rPr>
          <w:rFonts w:ascii="Times New Roman" w:hAnsi="Times New Roman" w:cs="Times New Roman"/>
          <w:sz w:val="28"/>
          <w:szCs w:val="28"/>
        </w:rPr>
      </w:pPr>
      <w:r w:rsidRPr="00717C55">
        <w:rPr>
          <w:rFonts w:ascii="Times New Roman" w:hAnsi="Times New Roman" w:cs="Times New Roman"/>
          <w:sz w:val="28"/>
          <w:szCs w:val="28"/>
        </w:rPr>
        <w:t>Climate change will be felt by all - no one will escape.  But persons with disabilities come to it with accumulated disadvantages and ongoing invisibility.  If we want a human rights -based response to climate change</w:t>
      </w:r>
      <w:r w:rsidR="009F69D3" w:rsidRPr="00717C55">
        <w:rPr>
          <w:rFonts w:ascii="Times New Roman" w:hAnsi="Times New Roman" w:cs="Times New Roman"/>
          <w:sz w:val="28"/>
          <w:szCs w:val="28"/>
        </w:rPr>
        <w:t>,</w:t>
      </w:r>
      <w:r w:rsidRPr="00717C55">
        <w:rPr>
          <w:rFonts w:ascii="Times New Roman" w:hAnsi="Times New Roman" w:cs="Times New Roman"/>
          <w:sz w:val="28"/>
          <w:szCs w:val="28"/>
        </w:rPr>
        <w:t xml:space="preserve"> this has to change. I am glad to report the new UN Special Rapporteur on climate change and human rights is alive to this need.</w:t>
      </w:r>
    </w:p>
    <w:p w14:paraId="3F2CA1BC" w14:textId="2E4588FB" w:rsidR="005318C1" w:rsidRPr="00717C55" w:rsidRDefault="005318C1">
      <w:pPr>
        <w:rPr>
          <w:rFonts w:ascii="Times New Roman" w:hAnsi="Times New Roman" w:cs="Times New Roman"/>
          <w:sz w:val="28"/>
          <w:szCs w:val="28"/>
        </w:rPr>
      </w:pPr>
    </w:p>
    <w:p w14:paraId="3CA4DD4D" w14:textId="523F6738" w:rsidR="005318C1" w:rsidRPr="00717C55" w:rsidRDefault="005318C1">
      <w:pPr>
        <w:rPr>
          <w:rFonts w:ascii="Times New Roman" w:hAnsi="Times New Roman" w:cs="Times New Roman"/>
          <w:sz w:val="28"/>
          <w:szCs w:val="28"/>
        </w:rPr>
      </w:pPr>
      <w:r w:rsidRPr="00717C55">
        <w:rPr>
          <w:rFonts w:ascii="Times New Roman" w:hAnsi="Times New Roman" w:cs="Times New Roman"/>
          <w:sz w:val="28"/>
          <w:szCs w:val="28"/>
        </w:rPr>
        <w:t>Ending invisibility</w:t>
      </w:r>
      <w:r w:rsidR="009F69D3" w:rsidRPr="00717C55">
        <w:rPr>
          <w:rFonts w:ascii="Times New Roman" w:hAnsi="Times New Roman" w:cs="Times New Roman"/>
          <w:sz w:val="28"/>
          <w:szCs w:val="28"/>
        </w:rPr>
        <w:t xml:space="preserve"> of persons with disabilities</w:t>
      </w:r>
      <w:r w:rsidRPr="00717C55">
        <w:rPr>
          <w:rFonts w:ascii="Times New Roman" w:hAnsi="Times New Roman" w:cs="Times New Roman"/>
          <w:sz w:val="28"/>
          <w:szCs w:val="28"/>
        </w:rPr>
        <w:t xml:space="preserve"> is a core part of my mission. The deep logic of the </w:t>
      </w:r>
      <w:r w:rsidR="009F69D3" w:rsidRPr="00717C55">
        <w:rPr>
          <w:rFonts w:ascii="Times New Roman" w:hAnsi="Times New Roman" w:cs="Times New Roman"/>
          <w:sz w:val="28"/>
          <w:szCs w:val="28"/>
        </w:rPr>
        <w:t>C</w:t>
      </w:r>
      <w:r w:rsidRPr="00717C55">
        <w:rPr>
          <w:rFonts w:ascii="Times New Roman" w:hAnsi="Times New Roman" w:cs="Times New Roman"/>
          <w:sz w:val="28"/>
          <w:szCs w:val="28"/>
        </w:rPr>
        <w:t>onvention requires that able</w:t>
      </w:r>
      <w:r w:rsidR="00D2518C" w:rsidRPr="00717C55">
        <w:rPr>
          <w:rFonts w:ascii="Times New Roman" w:hAnsi="Times New Roman" w:cs="Times New Roman"/>
          <w:sz w:val="28"/>
          <w:szCs w:val="28"/>
        </w:rPr>
        <w:t>i</w:t>
      </w:r>
      <w:r w:rsidRPr="00717C55">
        <w:rPr>
          <w:rFonts w:ascii="Times New Roman" w:hAnsi="Times New Roman" w:cs="Times New Roman"/>
          <w:sz w:val="28"/>
          <w:szCs w:val="28"/>
        </w:rPr>
        <w:t>sm be uprooted.</w:t>
      </w:r>
    </w:p>
    <w:p w14:paraId="16267B9B" w14:textId="5D60AC85" w:rsidR="00D2518C" w:rsidRPr="00717C55" w:rsidRDefault="00D2518C">
      <w:pPr>
        <w:rPr>
          <w:rFonts w:ascii="Times New Roman" w:hAnsi="Times New Roman" w:cs="Times New Roman"/>
          <w:sz w:val="28"/>
          <w:szCs w:val="28"/>
        </w:rPr>
      </w:pPr>
    </w:p>
    <w:p w14:paraId="60C74188" w14:textId="6567B206" w:rsidR="00D2518C" w:rsidRPr="00717C55" w:rsidRDefault="00D2518C">
      <w:pPr>
        <w:rPr>
          <w:rFonts w:ascii="Times New Roman" w:hAnsi="Times New Roman" w:cs="Times New Roman"/>
          <w:sz w:val="28"/>
          <w:szCs w:val="28"/>
        </w:rPr>
      </w:pPr>
      <w:r w:rsidRPr="00717C55">
        <w:rPr>
          <w:rFonts w:ascii="Times New Roman" w:hAnsi="Times New Roman" w:cs="Times New Roman"/>
          <w:sz w:val="28"/>
          <w:szCs w:val="28"/>
        </w:rPr>
        <w:t>I am glad to see a fantastic array of side-events on a broad range of topics this year - as usual.  I pay tribute to the energy</w:t>
      </w:r>
      <w:r w:rsidR="00DA42AE" w:rsidRPr="00717C55">
        <w:rPr>
          <w:rFonts w:ascii="Times New Roman" w:hAnsi="Times New Roman" w:cs="Times New Roman"/>
          <w:sz w:val="28"/>
          <w:szCs w:val="28"/>
        </w:rPr>
        <w:t>, com</w:t>
      </w:r>
      <w:r w:rsidR="00DB065E" w:rsidRPr="00717C55">
        <w:rPr>
          <w:rFonts w:ascii="Times New Roman" w:hAnsi="Times New Roman" w:cs="Times New Roman"/>
          <w:sz w:val="28"/>
          <w:szCs w:val="28"/>
        </w:rPr>
        <w:t>m</w:t>
      </w:r>
      <w:r w:rsidR="00DA42AE" w:rsidRPr="00717C55">
        <w:rPr>
          <w:rFonts w:ascii="Times New Roman" w:hAnsi="Times New Roman" w:cs="Times New Roman"/>
          <w:sz w:val="28"/>
          <w:szCs w:val="28"/>
        </w:rPr>
        <w:t>itment</w:t>
      </w:r>
      <w:r w:rsidRPr="00717C55">
        <w:rPr>
          <w:rFonts w:ascii="Times New Roman" w:hAnsi="Times New Roman" w:cs="Times New Roman"/>
          <w:sz w:val="28"/>
          <w:szCs w:val="28"/>
        </w:rPr>
        <w:t xml:space="preserve"> and enthusiasm of all involved.  </w:t>
      </w:r>
      <w:r w:rsidR="00BD73E1" w:rsidRPr="00717C55">
        <w:rPr>
          <w:rFonts w:ascii="Times New Roman" w:hAnsi="Times New Roman" w:cs="Times New Roman"/>
          <w:sz w:val="28"/>
          <w:szCs w:val="28"/>
        </w:rPr>
        <w:t xml:space="preserve">The reports by States on their innovation and creativity is especially welcome.  </w:t>
      </w:r>
      <w:r w:rsidRPr="00717C55">
        <w:rPr>
          <w:rFonts w:ascii="Times New Roman" w:hAnsi="Times New Roman" w:cs="Times New Roman"/>
          <w:sz w:val="28"/>
          <w:szCs w:val="28"/>
        </w:rPr>
        <w:t xml:space="preserve">I </w:t>
      </w:r>
      <w:r w:rsidR="00DA42AE" w:rsidRPr="00717C55">
        <w:rPr>
          <w:rFonts w:ascii="Times New Roman" w:hAnsi="Times New Roman" w:cs="Times New Roman"/>
          <w:sz w:val="28"/>
          <w:szCs w:val="28"/>
        </w:rPr>
        <w:t>a</w:t>
      </w:r>
      <w:r w:rsidRPr="00717C55">
        <w:rPr>
          <w:rFonts w:ascii="Times New Roman" w:hAnsi="Times New Roman" w:cs="Times New Roman"/>
          <w:sz w:val="28"/>
          <w:szCs w:val="28"/>
        </w:rPr>
        <w:t>m especially looking forward to the event on the role of Regional Organisations in advancing disability rights</w:t>
      </w:r>
      <w:r w:rsidR="00DA42AE" w:rsidRPr="00717C55">
        <w:rPr>
          <w:rFonts w:ascii="Times New Roman" w:hAnsi="Times New Roman" w:cs="Times New Roman"/>
          <w:sz w:val="28"/>
          <w:szCs w:val="28"/>
        </w:rPr>
        <w:t xml:space="preserve"> </w:t>
      </w:r>
      <w:r w:rsidR="00BD73E1" w:rsidRPr="00717C55">
        <w:rPr>
          <w:rFonts w:ascii="Times New Roman" w:hAnsi="Times New Roman" w:cs="Times New Roman"/>
          <w:sz w:val="28"/>
          <w:szCs w:val="28"/>
        </w:rPr>
        <w:t xml:space="preserve">around the world </w:t>
      </w:r>
      <w:r w:rsidR="00DA42AE" w:rsidRPr="00717C55">
        <w:rPr>
          <w:rFonts w:ascii="Times New Roman" w:hAnsi="Times New Roman" w:cs="Times New Roman"/>
          <w:sz w:val="28"/>
          <w:szCs w:val="28"/>
        </w:rPr>
        <w:t xml:space="preserve">as </w:t>
      </w:r>
      <w:r w:rsidR="00BD73E1" w:rsidRPr="00717C55">
        <w:rPr>
          <w:rFonts w:ascii="Times New Roman" w:hAnsi="Times New Roman" w:cs="Times New Roman"/>
          <w:sz w:val="28"/>
          <w:szCs w:val="28"/>
        </w:rPr>
        <w:t>more can be done to harness their unique capacities</w:t>
      </w:r>
      <w:r w:rsidR="00DA42AE" w:rsidRPr="00717C55">
        <w:rPr>
          <w:rFonts w:ascii="Times New Roman" w:hAnsi="Times New Roman" w:cs="Times New Roman"/>
          <w:sz w:val="28"/>
          <w:szCs w:val="28"/>
        </w:rPr>
        <w:t xml:space="preserve">. </w:t>
      </w:r>
      <w:r w:rsidR="00BD73E1" w:rsidRPr="00717C55">
        <w:rPr>
          <w:rFonts w:ascii="Times New Roman" w:hAnsi="Times New Roman" w:cs="Times New Roman"/>
          <w:sz w:val="28"/>
          <w:szCs w:val="28"/>
        </w:rPr>
        <w:t xml:space="preserve">And the side event on atonement, moral repair and acknowledgement of historic wrongs </w:t>
      </w:r>
      <w:r w:rsidR="00DB065E" w:rsidRPr="00717C55">
        <w:rPr>
          <w:rFonts w:ascii="Times New Roman" w:hAnsi="Times New Roman" w:cs="Times New Roman"/>
          <w:sz w:val="28"/>
          <w:szCs w:val="28"/>
        </w:rPr>
        <w:t xml:space="preserve">- </w:t>
      </w:r>
      <w:r w:rsidR="00BD73E1" w:rsidRPr="00717C55">
        <w:rPr>
          <w:rFonts w:ascii="Times New Roman" w:hAnsi="Times New Roman" w:cs="Times New Roman"/>
          <w:sz w:val="28"/>
          <w:szCs w:val="28"/>
        </w:rPr>
        <w:t xml:space="preserve">and building the case for reparations </w:t>
      </w:r>
      <w:r w:rsidR="00DB065E" w:rsidRPr="00717C55">
        <w:rPr>
          <w:rFonts w:ascii="Times New Roman" w:hAnsi="Times New Roman" w:cs="Times New Roman"/>
          <w:sz w:val="28"/>
          <w:szCs w:val="28"/>
        </w:rPr>
        <w:t xml:space="preserve">- </w:t>
      </w:r>
      <w:r w:rsidR="00BD73E1" w:rsidRPr="00717C55">
        <w:rPr>
          <w:rFonts w:ascii="Times New Roman" w:hAnsi="Times New Roman" w:cs="Times New Roman"/>
          <w:sz w:val="28"/>
          <w:szCs w:val="28"/>
        </w:rPr>
        <w:t>will be ground breaking - as indeed every element of the programme will be.</w:t>
      </w:r>
    </w:p>
    <w:p w14:paraId="013A43F5" w14:textId="334DBD36" w:rsidR="00BD73E1" w:rsidRPr="00717C55" w:rsidRDefault="00BD73E1">
      <w:pPr>
        <w:rPr>
          <w:rFonts w:ascii="Times New Roman" w:hAnsi="Times New Roman" w:cs="Times New Roman"/>
          <w:sz w:val="28"/>
          <w:szCs w:val="28"/>
        </w:rPr>
      </w:pPr>
    </w:p>
    <w:p w14:paraId="486084BA" w14:textId="1E32EBA0" w:rsidR="00BD73E1" w:rsidRPr="00717C55" w:rsidRDefault="00BD73E1">
      <w:pPr>
        <w:rPr>
          <w:rFonts w:ascii="Times New Roman" w:hAnsi="Times New Roman" w:cs="Times New Roman"/>
          <w:sz w:val="28"/>
          <w:szCs w:val="28"/>
        </w:rPr>
      </w:pPr>
      <w:r w:rsidRPr="00717C55">
        <w:rPr>
          <w:rFonts w:ascii="Times New Roman" w:hAnsi="Times New Roman" w:cs="Times New Roman"/>
          <w:sz w:val="28"/>
          <w:szCs w:val="28"/>
        </w:rPr>
        <w:t>I look forward to the deliberations and especially the creative chemistry that our interactions will have in the next few days.</w:t>
      </w:r>
    </w:p>
    <w:p w14:paraId="131E35A4" w14:textId="08FC87D5" w:rsidR="00C16B13" w:rsidRPr="00717C55" w:rsidRDefault="00C16B13">
      <w:pPr>
        <w:rPr>
          <w:rFonts w:ascii="Times New Roman" w:hAnsi="Times New Roman" w:cs="Times New Roman"/>
          <w:sz w:val="28"/>
          <w:szCs w:val="28"/>
        </w:rPr>
      </w:pPr>
    </w:p>
    <w:p w14:paraId="5AF3B325" w14:textId="77777777" w:rsidR="00C16B13" w:rsidRPr="00717C55" w:rsidRDefault="00C16B13">
      <w:pPr>
        <w:rPr>
          <w:rFonts w:ascii="Times New Roman" w:hAnsi="Times New Roman" w:cs="Times New Roman"/>
          <w:sz w:val="28"/>
          <w:szCs w:val="28"/>
        </w:rPr>
      </w:pPr>
    </w:p>
    <w:p w14:paraId="2C2C3415" w14:textId="6D3124AD" w:rsidR="00D917FB" w:rsidRPr="00717C55" w:rsidRDefault="009F69D3">
      <w:pPr>
        <w:rPr>
          <w:rFonts w:ascii="Times New Roman" w:hAnsi="Times New Roman" w:cs="Times New Roman"/>
          <w:sz w:val="28"/>
          <w:szCs w:val="28"/>
        </w:rPr>
      </w:pPr>
      <w:r w:rsidRPr="00717C55">
        <w:rPr>
          <w:rFonts w:ascii="Times New Roman" w:hAnsi="Times New Roman" w:cs="Times New Roman"/>
          <w:sz w:val="28"/>
          <w:szCs w:val="28"/>
        </w:rPr>
        <w:t>I thank you.</w:t>
      </w:r>
    </w:p>
    <w:p w14:paraId="1158FECE" w14:textId="1E33E55A" w:rsidR="009F69D3" w:rsidRPr="00717C55" w:rsidRDefault="009F69D3">
      <w:pPr>
        <w:rPr>
          <w:rFonts w:ascii="Times New Roman" w:hAnsi="Times New Roman" w:cs="Times New Roman"/>
          <w:sz w:val="28"/>
          <w:szCs w:val="28"/>
        </w:rPr>
      </w:pPr>
    </w:p>
    <w:p w14:paraId="47F2703B" w14:textId="509924AA" w:rsidR="009F69D3" w:rsidRPr="00717C55" w:rsidRDefault="009F69D3">
      <w:pPr>
        <w:rPr>
          <w:rFonts w:ascii="Times New Roman" w:hAnsi="Times New Roman" w:cs="Times New Roman"/>
          <w:sz w:val="28"/>
          <w:szCs w:val="28"/>
        </w:rPr>
      </w:pPr>
      <w:r w:rsidRPr="00717C55">
        <w:rPr>
          <w:rFonts w:ascii="Times New Roman" w:hAnsi="Times New Roman" w:cs="Times New Roman"/>
          <w:sz w:val="28"/>
          <w:szCs w:val="28"/>
        </w:rPr>
        <w:t>[ENDS]</w:t>
      </w:r>
    </w:p>
    <w:p w14:paraId="422752B5" w14:textId="77777777" w:rsidR="00D917FB" w:rsidRPr="00717C55" w:rsidRDefault="00D917FB">
      <w:pPr>
        <w:rPr>
          <w:rFonts w:ascii="Times New Roman" w:hAnsi="Times New Roman" w:cs="Times New Roman"/>
          <w:sz w:val="28"/>
          <w:szCs w:val="28"/>
        </w:rPr>
      </w:pPr>
    </w:p>
    <w:p w14:paraId="32219A8F" w14:textId="77777777" w:rsidR="00D917FB" w:rsidRPr="00717C55" w:rsidRDefault="00D917FB">
      <w:pPr>
        <w:rPr>
          <w:rFonts w:ascii="Times New Roman" w:hAnsi="Times New Roman" w:cs="Times New Roman"/>
        </w:rPr>
      </w:pPr>
    </w:p>
    <w:sectPr w:rsidR="00D917FB" w:rsidRPr="00717C55" w:rsidSect="00717C55">
      <w:footerReference w:type="default" r:id="rId8"/>
      <w:pgSz w:w="11900" w:h="16840"/>
      <w:pgMar w:top="1701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3C182" w14:textId="77777777" w:rsidR="00717C55" w:rsidRDefault="00717C55" w:rsidP="00717C55">
      <w:r>
        <w:separator/>
      </w:r>
    </w:p>
  </w:endnote>
  <w:endnote w:type="continuationSeparator" w:id="0">
    <w:p w14:paraId="6CC3EA72" w14:textId="77777777" w:rsidR="00717C55" w:rsidRDefault="00717C55" w:rsidP="0071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2"/>
      </w:rPr>
      <w:id w:val="3997247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05F849" w14:textId="466E74C7" w:rsidR="00717C55" w:rsidRPr="00717C55" w:rsidRDefault="00717C55">
        <w:pPr>
          <w:pStyle w:val="Footer"/>
          <w:jc w:val="right"/>
          <w:rPr>
            <w:rFonts w:ascii="Times New Roman" w:hAnsi="Times New Roman" w:cs="Times New Roman"/>
            <w:sz w:val="22"/>
          </w:rPr>
        </w:pPr>
        <w:r w:rsidRPr="00717C55">
          <w:rPr>
            <w:rFonts w:ascii="Times New Roman" w:hAnsi="Times New Roman" w:cs="Times New Roman"/>
            <w:sz w:val="22"/>
          </w:rPr>
          <w:fldChar w:fldCharType="begin"/>
        </w:r>
        <w:r w:rsidRPr="00717C55">
          <w:rPr>
            <w:rFonts w:ascii="Times New Roman" w:hAnsi="Times New Roman" w:cs="Times New Roman"/>
            <w:sz w:val="22"/>
          </w:rPr>
          <w:instrText xml:space="preserve"> PAGE   \* MERGEFORMAT </w:instrText>
        </w:r>
        <w:r w:rsidRPr="00717C55">
          <w:rPr>
            <w:rFonts w:ascii="Times New Roman" w:hAnsi="Times New Roman" w:cs="Times New Roman"/>
            <w:sz w:val="22"/>
          </w:rPr>
          <w:fldChar w:fldCharType="separate"/>
        </w:r>
        <w:r>
          <w:rPr>
            <w:rFonts w:ascii="Times New Roman" w:hAnsi="Times New Roman" w:cs="Times New Roman"/>
            <w:noProof/>
            <w:sz w:val="22"/>
          </w:rPr>
          <w:t>1</w:t>
        </w:r>
        <w:r w:rsidRPr="00717C55">
          <w:rPr>
            <w:rFonts w:ascii="Times New Roman" w:hAnsi="Times New Roman" w:cs="Times New Roman"/>
            <w:noProof/>
            <w:sz w:val="22"/>
          </w:rPr>
          <w:fldChar w:fldCharType="end"/>
        </w:r>
      </w:p>
    </w:sdtContent>
  </w:sdt>
  <w:p w14:paraId="153C2C4A" w14:textId="77777777" w:rsidR="00717C55" w:rsidRPr="00717C55" w:rsidRDefault="00717C55">
    <w:pPr>
      <w:pStyle w:val="Footer"/>
      <w:rPr>
        <w:rFonts w:ascii="Times New Roman" w:hAnsi="Times New Roman" w:cs="Times New Roman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D023A" w14:textId="77777777" w:rsidR="00717C55" w:rsidRDefault="00717C55" w:rsidP="00717C55">
      <w:r>
        <w:separator/>
      </w:r>
    </w:p>
  </w:footnote>
  <w:footnote w:type="continuationSeparator" w:id="0">
    <w:p w14:paraId="7E209845" w14:textId="77777777" w:rsidR="00717C55" w:rsidRDefault="00717C55" w:rsidP="00717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FB"/>
    <w:rsid w:val="00202DF0"/>
    <w:rsid w:val="005318C1"/>
    <w:rsid w:val="00570E53"/>
    <w:rsid w:val="00717C55"/>
    <w:rsid w:val="009F69D3"/>
    <w:rsid w:val="00B53967"/>
    <w:rsid w:val="00BD73E1"/>
    <w:rsid w:val="00C16B13"/>
    <w:rsid w:val="00D048E4"/>
    <w:rsid w:val="00D2518C"/>
    <w:rsid w:val="00D917FB"/>
    <w:rsid w:val="00DA42AE"/>
    <w:rsid w:val="00DB065E"/>
    <w:rsid w:val="00E703FD"/>
    <w:rsid w:val="00E7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507A"/>
  <w15:chartTrackingRefBased/>
  <w15:docId w15:val="{E921A026-2096-4D4A-8835-1D5B3C1A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C55"/>
    <w:pPr>
      <w:autoSpaceDE w:val="0"/>
      <w:autoSpaceDN w:val="0"/>
      <w:adjustRightInd w:val="0"/>
      <w:jc w:val="center"/>
      <w:outlineLvl w:val="0"/>
    </w:pPr>
    <w:rPr>
      <w:rFonts w:ascii="Times New Roman" w:hAnsi="Times New Roman" w:cs="Times New Roman"/>
      <w:b/>
      <w:caps/>
      <w:color w:val="000000" w:themeColor="text1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9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9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69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9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9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9D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17C55"/>
    <w:rPr>
      <w:rFonts w:ascii="Times New Roman" w:hAnsi="Times New Roman" w:cs="Times New Roman"/>
      <w:b/>
      <w:caps/>
      <w:color w:val="000000" w:themeColor="text1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17C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C55"/>
  </w:style>
  <w:style w:type="paragraph" w:styleId="Footer">
    <w:name w:val="footer"/>
    <w:basedOn w:val="Normal"/>
    <w:link w:val="FooterChar"/>
    <w:uiPriority w:val="99"/>
    <w:unhideWhenUsed/>
    <w:rsid w:val="00717C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Quinn, Gerard</dc:creator>
  <cp:keywords/>
  <dc:description/>
  <cp:lastModifiedBy>FORCIGNANO Veronica</cp:lastModifiedBy>
  <cp:revision>3</cp:revision>
  <dcterms:created xsi:type="dcterms:W3CDTF">2022-06-09T05:34:00Z</dcterms:created>
  <dcterms:modified xsi:type="dcterms:W3CDTF">2022-06-09T11:43:00Z</dcterms:modified>
</cp:coreProperties>
</file>