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56640" w14:textId="77777777" w:rsidR="00F416E8" w:rsidRPr="00783A27" w:rsidRDefault="00220BC3" w:rsidP="00F416E8">
      <w:pPr>
        <w:spacing w:before="120" w:after="120" w:line="240" w:lineRule="auto"/>
        <w:rPr>
          <w:rFonts w:ascii="Open Sans" w:hAnsi="Open Sans" w:cs="Open Sans"/>
          <w:sz w:val="24"/>
          <w:szCs w:val="24"/>
        </w:rPr>
      </w:pPr>
      <w:r>
        <w:fldChar w:fldCharType="begin"/>
      </w:r>
      <w:r>
        <w:instrText xml:space="preserve"> HYPERLINK "mailto:ohchr-registry@un.org" </w:instrText>
      </w:r>
      <w:r>
        <w:fldChar w:fldCharType="separate"/>
      </w:r>
      <w:r w:rsidR="00F416E8" w:rsidRPr="00783A27">
        <w:rPr>
          <w:rStyle w:val="Hyperlink"/>
          <w:rFonts w:cs="Open Sans"/>
          <w:szCs w:val="24"/>
        </w:rPr>
        <w:t>ohchr-registry@un.org</w:t>
      </w:r>
      <w:r>
        <w:rPr>
          <w:rStyle w:val="Hyperlink"/>
          <w:rFonts w:cs="Open Sans"/>
          <w:szCs w:val="24"/>
        </w:rPr>
        <w:fldChar w:fldCharType="end"/>
      </w:r>
      <w:r w:rsidR="00F416E8" w:rsidRPr="00783A27">
        <w:rPr>
          <w:rFonts w:ascii="Open Sans" w:hAnsi="Open Sans" w:cs="Open Sans"/>
          <w:sz w:val="24"/>
          <w:szCs w:val="24"/>
        </w:rPr>
        <w:t xml:space="preserve"> </w:t>
      </w:r>
    </w:p>
    <w:p w14:paraId="7D804E62" w14:textId="77777777" w:rsidR="00F416E8" w:rsidRDefault="00F416E8" w:rsidP="00F416E8">
      <w:pPr>
        <w:spacing w:after="0" w:line="240" w:lineRule="auto"/>
        <w:jc w:val="center"/>
        <w:rPr>
          <w:rFonts w:ascii="Open Sans" w:hAnsi="Open Sans" w:cs="Open Sans"/>
          <w:b/>
          <w:bCs/>
          <w:sz w:val="24"/>
          <w:szCs w:val="24"/>
          <w:lang w:val="en-GB"/>
        </w:rPr>
      </w:pPr>
      <w:r w:rsidRPr="00783A27">
        <w:rPr>
          <w:rFonts w:ascii="Open Sans" w:hAnsi="Open Sans" w:cs="Open Sans"/>
          <w:b/>
          <w:bCs/>
          <w:sz w:val="24"/>
          <w:szCs w:val="24"/>
        </w:rPr>
        <w:t xml:space="preserve">Implementation of General Assembly resolution </w:t>
      </w:r>
      <w:r w:rsidRPr="00783A27">
        <w:rPr>
          <w:rFonts w:ascii="Open Sans" w:hAnsi="Open Sans" w:cs="Open Sans"/>
          <w:b/>
          <w:bCs/>
          <w:sz w:val="24"/>
          <w:szCs w:val="24"/>
          <w:lang w:val="en-GB"/>
        </w:rPr>
        <w:t xml:space="preserve">A/RES/77/205  </w:t>
      </w:r>
    </w:p>
    <w:p w14:paraId="3E4BFB17" w14:textId="77777777" w:rsidR="00F416E8" w:rsidRPr="00783A27" w:rsidRDefault="00F416E8" w:rsidP="00F416E8">
      <w:pPr>
        <w:spacing w:after="0" w:line="240" w:lineRule="auto"/>
        <w:jc w:val="center"/>
        <w:rPr>
          <w:rFonts w:ascii="Open Sans" w:hAnsi="Open Sans" w:cs="Open Sans"/>
          <w:b/>
          <w:bCs/>
          <w:sz w:val="24"/>
          <w:szCs w:val="24"/>
        </w:rPr>
      </w:pPr>
      <w:r>
        <w:rPr>
          <w:rFonts w:ascii="Open Sans" w:hAnsi="Open Sans" w:cs="Open Sans"/>
          <w:b/>
          <w:bCs/>
          <w:sz w:val="24"/>
          <w:szCs w:val="24"/>
          <w:lang w:val="en-GB"/>
        </w:rPr>
        <w:t>C</w:t>
      </w:r>
      <w:r w:rsidRPr="00783A27">
        <w:rPr>
          <w:rFonts w:ascii="Open Sans" w:hAnsi="Open Sans" w:cs="Open Sans"/>
          <w:b/>
          <w:bCs/>
          <w:sz w:val="24"/>
          <w:szCs w:val="24"/>
          <w:lang w:val="en-GB"/>
        </w:rPr>
        <w:t xml:space="preserve">ontribution of the </w:t>
      </w:r>
      <w:r w:rsidRPr="00783A27">
        <w:rPr>
          <w:rFonts w:ascii="Open Sans" w:hAnsi="Open Sans" w:cs="Open Sans"/>
          <w:b/>
          <w:bCs/>
          <w:sz w:val="24"/>
          <w:szCs w:val="24"/>
        </w:rPr>
        <w:t xml:space="preserve">Australian Human Rights Commission </w:t>
      </w:r>
    </w:p>
    <w:p w14:paraId="03EC7401" w14:textId="77777777" w:rsidR="00F416E8" w:rsidRPr="00783A27" w:rsidRDefault="00F416E8" w:rsidP="00F416E8">
      <w:pPr>
        <w:spacing w:after="0" w:line="240" w:lineRule="auto"/>
        <w:jc w:val="center"/>
        <w:rPr>
          <w:rFonts w:ascii="Open Sans" w:hAnsi="Open Sans" w:cs="Open Sans"/>
          <w:b/>
          <w:bCs/>
          <w:sz w:val="24"/>
          <w:szCs w:val="24"/>
        </w:rPr>
      </w:pPr>
      <w:r w:rsidRPr="00783A27">
        <w:rPr>
          <w:rFonts w:ascii="Open Sans" w:hAnsi="Open Sans" w:cs="Open Sans"/>
          <w:b/>
          <w:bCs/>
          <w:sz w:val="24"/>
          <w:szCs w:val="24"/>
        </w:rPr>
        <w:t>to Secretary-General’s report preparation</w:t>
      </w:r>
      <w:r>
        <w:rPr>
          <w:rFonts w:ascii="Open Sans" w:hAnsi="Open Sans" w:cs="Open Sans"/>
          <w:b/>
          <w:bCs/>
          <w:sz w:val="24"/>
          <w:szCs w:val="24"/>
        </w:rPr>
        <w:t xml:space="preserve"> on implementation</w:t>
      </w:r>
    </w:p>
    <w:p w14:paraId="212B0B41" w14:textId="77777777" w:rsidR="00F416E8" w:rsidRPr="00783A27" w:rsidRDefault="00F416E8" w:rsidP="00F416E8">
      <w:pPr>
        <w:spacing w:before="120" w:after="120" w:line="240" w:lineRule="auto"/>
        <w:rPr>
          <w:rFonts w:ascii="Open Sans" w:hAnsi="Open Sans" w:cs="Open Sans"/>
          <w:sz w:val="24"/>
          <w:szCs w:val="24"/>
          <w:lang w:val="en-GB"/>
        </w:rPr>
      </w:pPr>
      <w:r w:rsidRPr="00783A27">
        <w:rPr>
          <w:rFonts w:ascii="Open Sans" w:hAnsi="Open Sans" w:cs="Open Sans"/>
          <w:sz w:val="24"/>
          <w:szCs w:val="24"/>
        </w:rPr>
        <w:t xml:space="preserve">The Australian Human Rights Commission (AHRC) provides the following information to the </w:t>
      </w:r>
      <w:r w:rsidRPr="00783A27">
        <w:rPr>
          <w:rFonts w:ascii="Open Sans" w:hAnsi="Open Sans" w:cs="Open Sans"/>
          <w:sz w:val="24"/>
          <w:szCs w:val="24"/>
          <w:lang w:val="en-GB"/>
        </w:rPr>
        <w:t>Office of the High Commissioner for Human Rights in relation to the implementation of General Assembly resolution A/RES/7</w:t>
      </w:r>
      <w:r>
        <w:rPr>
          <w:rFonts w:ascii="Open Sans" w:hAnsi="Open Sans" w:cs="Open Sans"/>
          <w:sz w:val="24"/>
          <w:szCs w:val="24"/>
          <w:lang w:val="en-GB"/>
        </w:rPr>
        <w:t>7</w:t>
      </w:r>
      <w:r w:rsidRPr="00783A27">
        <w:rPr>
          <w:rFonts w:ascii="Open Sans" w:hAnsi="Open Sans" w:cs="Open Sans"/>
          <w:sz w:val="24"/>
          <w:szCs w:val="24"/>
          <w:lang w:val="en-GB"/>
        </w:rPr>
        <w:t>/2</w:t>
      </w:r>
      <w:r>
        <w:rPr>
          <w:rFonts w:ascii="Open Sans" w:hAnsi="Open Sans" w:cs="Open Sans"/>
          <w:sz w:val="24"/>
          <w:szCs w:val="24"/>
          <w:lang w:val="en-GB"/>
        </w:rPr>
        <w:t>05</w:t>
      </w:r>
      <w:r w:rsidRPr="00783A27">
        <w:rPr>
          <w:rFonts w:ascii="Open Sans" w:hAnsi="Open Sans" w:cs="Open Sans"/>
          <w:sz w:val="24"/>
          <w:szCs w:val="24"/>
          <w:lang w:val="en-GB"/>
        </w:rPr>
        <w:t>.</w:t>
      </w:r>
    </w:p>
    <w:p w14:paraId="0B5B7BA2" w14:textId="77777777" w:rsidR="00F416E8" w:rsidRPr="00763180" w:rsidRDefault="00F416E8" w:rsidP="00F416E8">
      <w:pPr>
        <w:spacing w:before="120" w:after="120" w:line="240" w:lineRule="auto"/>
        <w:rPr>
          <w:rFonts w:ascii="Open Sans" w:hAnsi="Open Sans" w:cs="Open Sans"/>
          <w:sz w:val="24"/>
          <w:szCs w:val="24"/>
        </w:rPr>
      </w:pPr>
      <w:r>
        <w:rPr>
          <w:rFonts w:ascii="Open Sans" w:hAnsi="Open Sans" w:cs="Open Sans"/>
          <w:sz w:val="24"/>
          <w:szCs w:val="24"/>
        </w:rPr>
        <w:t xml:space="preserve">In October 2022, the Australian Government committed $AUD7.5 million over a </w:t>
      </w:r>
      <w:proofErr w:type="gramStart"/>
      <w:r>
        <w:rPr>
          <w:rFonts w:ascii="Open Sans" w:hAnsi="Open Sans" w:cs="Open Sans"/>
          <w:sz w:val="24"/>
          <w:szCs w:val="24"/>
        </w:rPr>
        <w:t>4 year</w:t>
      </w:r>
      <w:proofErr w:type="gramEnd"/>
      <w:r>
        <w:rPr>
          <w:rFonts w:ascii="Open Sans" w:hAnsi="Open Sans" w:cs="Open Sans"/>
          <w:sz w:val="24"/>
          <w:szCs w:val="24"/>
        </w:rPr>
        <w:t xml:space="preserve"> period (2020–26) to the AHRC for a National Anti-Racism Strategy (Strategy). The AHRC is undertaking two major streams of work under the Strategy – namely national public awareness and education initiatives and a program of work to progress a national anti-racism framework.  </w:t>
      </w:r>
    </w:p>
    <w:p w14:paraId="4FA2A01C" w14:textId="77777777" w:rsidR="00F416E8" w:rsidRPr="00783A27" w:rsidRDefault="00F416E8" w:rsidP="00F416E8">
      <w:pPr>
        <w:spacing w:before="120" w:after="120" w:line="240" w:lineRule="auto"/>
        <w:rPr>
          <w:rFonts w:ascii="Open Sans" w:hAnsi="Open Sans" w:cs="Open Sans"/>
          <w:b/>
          <w:bCs/>
          <w:sz w:val="24"/>
          <w:szCs w:val="24"/>
        </w:rPr>
      </w:pPr>
      <w:r w:rsidRPr="00783A27">
        <w:rPr>
          <w:rFonts w:ascii="Open Sans" w:hAnsi="Open Sans" w:cs="Open Sans"/>
          <w:b/>
          <w:bCs/>
          <w:sz w:val="24"/>
          <w:szCs w:val="24"/>
        </w:rPr>
        <w:t>National action plan against racism</w:t>
      </w:r>
    </w:p>
    <w:p w14:paraId="2CE53D19" w14:textId="77777777" w:rsidR="00F416E8" w:rsidRPr="00783A27" w:rsidRDefault="00F416E8" w:rsidP="00F416E8">
      <w:pPr>
        <w:spacing w:before="120" w:after="120" w:line="240" w:lineRule="auto"/>
        <w:rPr>
          <w:rFonts w:ascii="Open Sans" w:hAnsi="Open Sans" w:cs="Open Sans"/>
          <w:sz w:val="24"/>
          <w:szCs w:val="24"/>
        </w:rPr>
      </w:pPr>
      <w:r w:rsidRPr="00783A27">
        <w:rPr>
          <w:rFonts w:ascii="Open Sans" w:hAnsi="Open Sans" w:cs="Open Sans"/>
          <w:sz w:val="24"/>
          <w:szCs w:val="24"/>
        </w:rPr>
        <w:t xml:space="preserve">In response to growing calls from </w:t>
      </w:r>
      <w:proofErr w:type="spellStart"/>
      <w:r w:rsidRPr="00783A27">
        <w:rPr>
          <w:rFonts w:ascii="Open Sans" w:hAnsi="Open Sans" w:cs="Open Sans"/>
          <w:sz w:val="24"/>
          <w:szCs w:val="24"/>
        </w:rPr>
        <w:t>organisations</w:t>
      </w:r>
      <w:proofErr w:type="spellEnd"/>
      <w:r w:rsidRPr="00783A27">
        <w:rPr>
          <w:rFonts w:ascii="Open Sans" w:hAnsi="Open Sans" w:cs="Open Sans"/>
          <w:sz w:val="24"/>
          <w:szCs w:val="24"/>
        </w:rPr>
        <w:t xml:space="preserve">, </w:t>
      </w:r>
      <w:proofErr w:type="gramStart"/>
      <w:r w:rsidRPr="00783A27">
        <w:rPr>
          <w:rFonts w:ascii="Open Sans" w:hAnsi="Open Sans" w:cs="Open Sans"/>
          <w:sz w:val="24"/>
          <w:szCs w:val="24"/>
        </w:rPr>
        <w:t>businesses</w:t>
      </w:r>
      <w:proofErr w:type="gramEnd"/>
      <w:r w:rsidRPr="00783A27">
        <w:rPr>
          <w:rFonts w:ascii="Open Sans" w:hAnsi="Open Sans" w:cs="Open Sans"/>
          <w:sz w:val="24"/>
          <w:szCs w:val="24"/>
        </w:rPr>
        <w:t xml:space="preserve"> and communities across Australia</w:t>
      </w:r>
      <w:r>
        <w:rPr>
          <w:rFonts w:ascii="Open Sans" w:hAnsi="Open Sans" w:cs="Open Sans"/>
          <w:sz w:val="24"/>
          <w:szCs w:val="24"/>
        </w:rPr>
        <w:t>,</w:t>
      </w:r>
      <w:r w:rsidRPr="00783A27">
        <w:rPr>
          <w:rFonts w:ascii="Open Sans" w:hAnsi="Open Sans" w:cs="Open Sans"/>
          <w:sz w:val="24"/>
          <w:szCs w:val="24"/>
        </w:rPr>
        <w:t xml:space="preserve"> for action to address key gaps in national responses to racism, </w:t>
      </w:r>
      <w:r w:rsidRPr="00783A27">
        <w:rPr>
          <w:rFonts w:ascii="Open Sans" w:hAnsi="Open Sans" w:cs="Open Sans"/>
          <w:sz w:val="24"/>
          <w:szCs w:val="24"/>
          <w:lang w:val="en-GB"/>
        </w:rPr>
        <w:t xml:space="preserve">the AHRC </w:t>
      </w:r>
      <w:r w:rsidRPr="00783A27">
        <w:rPr>
          <w:rFonts w:ascii="Open Sans" w:hAnsi="Open Sans" w:cs="Open Sans"/>
          <w:sz w:val="24"/>
          <w:szCs w:val="24"/>
        </w:rPr>
        <w:t>called for a National Anti-Racism Framework</w:t>
      </w:r>
      <w:r>
        <w:rPr>
          <w:rFonts w:ascii="Open Sans" w:hAnsi="Open Sans" w:cs="Open Sans"/>
          <w:sz w:val="24"/>
          <w:szCs w:val="24"/>
        </w:rPr>
        <w:t xml:space="preserve"> (Framework)</w:t>
      </w:r>
      <w:r w:rsidRPr="00783A27">
        <w:rPr>
          <w:rFonts w:ascii="Open Sans" w:hAnsi="Open Sans" w:cs="Open Sans"/>
          <w:sz w:val="24"/>
          <w:szCs w:val="24"/>
        </w:rPr>
        <w:t xml:space="preserve"> in March 2021. </w:t>
      </w:r>
    </w:p>
    <w:p w14:paraId="7165A346" w14:textId="77777777" w:rsidR="00F416E8" w:rsidRPr="00783A27" w:rsidRDefault="00F416E8" w:rsidP="00F416E8">
      <w:pPr>
        <w:spacing w:before="120" w:after="120" w:line="240" w:lineRule="auto"/>
        <w:rPr>
          <w:rFonts w:ascii="Open Sans" w:hAnsi="Open Sans" w:cs="Open Sans"/>
          <w:sz w:val="24"/>
          <w:szCs w:val="24"/>
        </w:rPr>
      </w:pPr>
      <w:r w:rsidRPr="00783A27">
        <w:rPr>
          <w:rFonts w:ascii="Open Sans" w:hAnsi="Open Sans" w:cs="Open Sans"/>
          <w:sz w:val="24"/>
          <w:szCs w:val="24"/>
        </w:rPr>
        <w:t xml:space="preserve">The aim </w:t>
      </w:r>
      <w:r>
        <w:rPr>
          <w:rFonts w:ascii="Open Sans" w:hAnsi="Open Sans" w:cs="Open Sans"/>
          <w:sz w:val="24"/>
          <w:szCs w:val="24"/>
        </w:rPr>
        <w:t>was</w:t>
      </w:r>
      <w:r w:rsidRPr="00783A27">
        <w:rPr>
          <w:rFonts w:ascii="Open Sans" w:hAnsi="Open Sans" w:cs="Open Sans"/>
          <w:sz w:val="24"/>
          <w:szCs w:val="24"/>
        </w:rPr>
        <w:t xml:space="preserve"> to develop a Framework that defines a coordinated approach to tackling racism, and guides actions on anti-racism and racial equality in Australia. </w:t>
      </w:r>
    </w:p>
    <w:p w14:paraId="6335A14C" w14:textId="77777777" w:rsidR="00F416E8" w:rsidRPr="00783A27" w:rsidRDefault="00F416E8" w:rsidP="00F416E8">
      <w:pPr>
        <w:spacing w:before="120" w:after="120" w:line="240" w:lineRule="auto"/>
        <w:rPr>
          <w:rFonts w:ascii="Open Sans" w:hAnsi="Open Sans" w:cs="Open Sans"/>
          <w:sz w:val="24"/>
          <w:szCs w:val="24"/>
        </w:rPr>
      </w:pPr>
      <w:r w:rsidRPr="00783A27">
        <w:rPr>
          <w:rFonts w:ascii="Open Sans" w:hAnsi="Open Sans" w:cs="Open Sans"/>
          <w:sz w:val="24"/>
          <w:szCs w:val="24"/>
        </w:rPr>
        <w:t>A Concept Paper beg</w:t>
      </w:r>
      <w:r>
        <w:rPr>
          <w:rFonts w:ascii="Open Sans" w:hAnsi="Open Sans" w:cs="Open Sans"/>
          <w:sz w:val="24"/>
          <w:szCs w:val="24"/>
        </w:rPr>
        <w:t>a</w:t>
      </w:r>
      <w:r w:rsidRPr="00783A27">
        <w:rPr>
          <w:rFonts w:ascii="Open Sans" w:hAnsi="Open Sans" w:cs="Open Sans"/>
          <w:sz w:val="24"/>
          <w:szCs w:val="24"/>
        </w:rPr>
        <w:t xml:space="preserve">n discussions around a Framework as a long-term central reference point to guide the actions of government, non-government </w:t>
      </w:r>
      <w:proofErr w:type="spellStart"/>
      <w:r w:rsidRPr="00783A27">
        <w:rPr>
          <w:rFonts w:ascii="Open Sans" w:hAnsi="Open Sans" w:cs="Open Sans"/>
          <w:sz w:val="24"/>
          <w:szCs w:val="24"/>
        </w:rPr>
        <w:t>organisations</w:t>
      </w:r>
      <w:proofErr w:type="spellEnd"/>
      <w:r w:rsidRPr="00783A27">
        <w:rPr>
          <w:rFonts w:ascii="Open Sans" w:hAnsi="Open Sans" w:cs="Open Sans"/>
          <w:sz w:val="24"/>
          <w:szCs w:val="24"/>
        </w:rPr>
        <w:t xml:space="preserve">, business, educators, health professionals, police and other justice authorities, civil </w:t>
      </w:r>
      <w:proofErr w:type="gramStart"/>
      <w:r w:rsidRPr="00783A27">
        <w:rPr>
          <w:rFonts w:ascii="Open Sans" w:hAnsi="Open Sans" w:cs="Open Sans"/>
          <w:sz w:val="24"/>
          <w:szCs w:val="24"/>
        </w:rPr>
        <w:t>society</w:t>
      </w:r>
      <w:proofErr w:type="gramEnd"/>
      <w:r w:rsidRPr="00783A27">
        <w:rPr>
          <w:rFonts w:ascii="Open Sans" w:hAnsi="Open Sans" w:cs="Open Sans"/>
          <w:sz w:val="24"/>
          <w:szCs w:val="24"/>
        </w:rPr>
        <w:t xml:space="preserve"> and the community.   </w:t>
      </w:r>
    </w:p>
    <w:p w14:paraId="1B79DDF8" w14:textId="77777777" w:rsidR="00F416E8" w:rsidRDefault="00F416E8" w:rsidP="00F416E8">
      <w:pPr>
        <w:spacing w:before="120" w:after="120" w:line="240" w:lineRule="auto"/>
        <w:rPr>
          <w:rFonts w:ascii="Open Sans" w:hAnsi="Open Sans" w:cs="Open Sans"/>
          <w:sz w:val="24"/>
          <w:szCs w:val="24"/>
        </w:rPr>
      </w:pPr>
      <w:r>
        <w:rPr>
          <w:rFonts w:ascii="Open Sans" w:hAnsi="Open Sans" w:cs="Open Sans"/>
          <w:sz w:val="24"/>
          <w:szCs w:val="24"/>
        </w:rPr>
        <w:t>I</w:t>
      </w:r>
      <w:r w:rsidRPr="00783A27">
        <w:rPr>
          <w:rFonts w:ascii="Open Sans" w:hAnsi="Open Sans" w:cs="Open Sans"/>
          <w:sz w:val="24"/>
          <w:szCs w:val="24"/>
        </w:rPr>
        <w:t>n December 2022</w:t>
      </w:r>
      <w:r>
        <w:rPr>
          <w:rFonts w:ascii="Open Sans" w:hAnsi="Open Sans" w:cs="Open Sans"/>
          <w:sz w:val="24"/>
          <w:szCs w:val="24"/>
        </w:rPr>
        <w:t>,</w:t>
      </w:r>
      <w:r w:rsidRPr="00783A27">
        <w:rPr>
          <w:rFonts w:ascii="Open Sans" w:hAnsi="Open Sans" w:cs="Open Sans"/>
          <w:sz w:val="24"/>
          <w:szCs w:val="24"/>
        </w:rPr>
        <w:t xml:space="preserve"> </w:t>
      </w:r>
      <w:r>
        <w:rPr>
          <w:rFonts w:ascii="Open Sans" w:hAnsi="Open Sans" w:cs="Open Sans"/>
          <w:sz w:val="24"/>
          <w:szCs w:val="24"/>
        </w:rPr>
        <w:t>a</w:t>
      </w:r>
      <w:r w:rsidRPr="00783A27">
        <w:rPr>
          <w:rFonts w:ascii="Open Sans" w:hAnsi="Open Sans" w:cs="Open Sans"/>
          <w:sz w:val="24"/>
          <w:szCs w:val="24"/>
        </w:rPr>
        <w:t xml:space="preserve"> National Anti-Racism </w:t>
      </w:r>
      <w:r>
        <w:rPr>
          <w:rFonts w:ascii="Open Sans" w:hAnsi="Open Sans" w:cs="Open Sans"/>
          <w:sz w:val="24"/>
          <w:szCs w:val="24"/>
        </w:rPr>
        <w:t xml:space="preserve">Framework </w:t>
      </w:r>
      <w:r w:rsidRPr="00783A27">
        <w:rPr>
          <w:rFonts w:ascii="Open Sans" w:hAnsi="Open Sans" w:cs="Open Sans"/>
          <w:sz w:val="24"/>
          <w:szCs w:val="24"/>
        </w:rPr>
        <w:t xml:space="preserve">Scoping Report was released in which the AHRC suggested </w:t>
      </w:r>
      <w:r>
        <w:rPr>
          <w:rFonts w:ascii="Open Sans" w:hAnsi="Open Sans" w:cs="Open Sans"/>
          <w:sz w:val="24"/>
          <w:szCs w:val="24"/>
        </w:rPr>
        <w:t>initiatives</w:t>
      </w:r>
      <w:r w:rsidRPr="00783A27">
        <w:rPr>
          <w:rFonts w:ascii="Open Sans" w:hAnsi="Open Sans" w:cs="Open Sans"/>
          <w:sz w:val="24"/>
          <w:szCs w:val="24"/>
        </w:rPr>
        <w:t xml:space="preserve"> to progress </w:t>
      </w:r>
      <w:r>
        <w:rPr>
          <w:rFonts w:ascii="Open Sans" w:hAnsi="Open Sans" w:cs="Open Sans"/>
          <w:sz w:val="24"/>
          <w:szCs w:val="24"/>
        </w:rPr>
        <w:t>a</w:t>
      </w:r>
      <w:r w:rsidRPr="00783A27">
        <w:rPr>
          <w:rFonts w:ascii="Open Sans" w:hAnsi="Open Sans" w:cs="Open Sans"/>
          <w:sz w:val="24"/>
          <w:szCs w:val="24"/>
        </w:rPr>
        <w:t xml:space="preserve"> Framework.</w:t>
      </w:r>
      <w:r>
        <w:rPr>
          <w:rFonts w:ascii="Open Sans" w:hAnsi="Open Sans" w:cs="Open Sans"/>
          <w:sz w:val="24"/>
          <w:szCs w:val="24"/>
        </w:rPr>
        <w:t xml:space="preserve"> In preparing this report, the AHRC</w:t>
      </w:r>
      <w:r w:rsidRPr="00783A27">
        <w:rPr>
          <w:rFonts w:ascii="Open Sans" w:hAnsi="Open Sans" w:cs="Open Sans"/>
          <w:sz w:val="24"/>
          <w:szCs w:val="24"/>
        </w:rPr>
        <w:t xml:space="preserve"> conducted more than 100 consultations with over 300 </w:t>
      </w:r>
      <w:proofErr w:type="spellStart"/>
      <w:r w:rsidRPr="00783A27">
        <w:rPr>
          <w:rFonts w:ascii="Open Sans" w:hAnsi="Open Sans" w:cs="Open Sans"/>
          <w:sz w:val="24"/>
          <w:szCs w:val="24"/>
        </w:rPr>
        <w:t>organisations</w:t>
      </w:r>
      <w:proofErr w:type="spellEnd"/>
      <w:r w:rsidRPr="00783A27">
        <w:rPr>
          <w:rFonts w:ascii="Open Sans" w:hAnsi="Open Sans" w:cs="Open Sans"/>
          <w:sz w:val="24"/>
          <w:szCs w:val="24"/>
        </w:rPr>
        <w:t xml:space="preserve">, participated in 10 community-led consultations and received more than 170 written submissions on this initiative. </w:t>
      </w:r>
      <w:r>
        <w:rPr>
          <w:rFonts w:ascii="Open Sans" w:hAnsi="Open Sans" w:cs="Open Sans"/>
          <w:sz w:val="24"/>
          <w:szCs w:val="24"/>
        </w:rPr>
        <w:t>F</w:t>
      </w:r>
      <w:r w:rsidRPr="00783A27">
        <w:rPr>
          <w:rFonts w:ascii="Open Sans" w:hAnsi="Open Sans" w:cs="Open Sans"/>
          <w:sz w:val="24"/>
          <w:szCs w:val="24"/>
        </w:rPr>
        <w:t>urther detail of th</w:t>
      </w:r>
      <w:r>
        <w:rPr>
          <w:rFonts w:ascii="Open Sans" w:hAnsi="Open Sans" w:cs="Open Sans"/>
          <w:sz w:val="24"/>
          <w:szCs w:val="24"/>
        </w:rPr>
        <w:t>e scoping</w:t>
      </w:r>
      <w:r w:rsidRPr="00783A27">
        <w:rPr>
          <w:rFonts w:ascii="Open Sans" w:hAnsi="Open Sans" w:cs="Open Sans"/>
          <w:sz w:val="24"/>
          <w:szCs w:val="24"/>
        </w:rPr>
        <w:t xml:space="preserve"> </w:t>
      </w:r>
      <w:r>
        <w:rPr>
          <w:rFonts w:ascii="Open Sans" w:hAnsi="Open Sans" w:cs="Open Sans"/>
          <w:sz w:val="24"/>
          <w:szCs w:val="24"/>
        </w:rPr>
        <w:t>findings</w:t>
      </w:r>
      <w:r w:rsidRPr="00783A27">
        <w:rPr>
          <w:rFonts w:ascii="Open Sans" w:hAnsi="Open Sans" w:cs="Open Sans"/>
          <w:sz w:val="24"/>
          <w:szCs w:val="24"/>
        </w:rPr>
        <w:t xml:space="preserve"> and access to </w:t>
      </w:r>
      <w:r>
        <w:rPr>
          <w:rFonts w:ascii="Open Sans" w:hAnsi="Open Sans" w:cs="Open Sans"/>
          <w:sz w:val="24"/>
          <w:szCs w:val="24"/>
        </w:rPr>
        <w:t xml:space="preserve">the report can be found </w:t>
      </w:r>
      <w:hyperlink r:id="rId14" w:history="1">
        <w:r w:rsidRPr="00DF2875">
          <w:rPr>
            <w:rStyle w:val="Hyperlink"/>
            <w:rFonts w:cs="Open Sans"/>
            <w:szCs w:val="24"/>
          </w:rPr>
          <w:t>here</w:t>
        </w:r>
      </w:hyperlink>
      <w:r>
        <w:rPr>
          <w:rFonts w:ascii="Open Sans" w:hAnsi="Open Sans" w:cs="Open Sans"/>
          <w:sz w:val="24"/>
          <w:szCs w:val="24"/>
        </w:rPr>
        <w:t xml:space="preserve">. </w:t>
      </w:r>
      <w:r w:rsidRPr="00783A27">
        <w:rPr>
          <w:rFonts w:ascii="Open Sans" w:hAnsi="Open Sans" w:cs="Open Sans"/>
          <w:sz w:val="24"/>
          <w:szCs w:val="24"/>
        </w:rPr>
        <w:t xml:space="preserve">   </w:t>
      </w:r>
    </w:p>
    <w:p w14:paraId="2D452226" w14:textId="77777777" w:rsidR="00F416E8" w:rsidRDefault="00F416E8" w:rsidP="00F416E8">
      <w:pPr>
        <w:spacing w:before="120" w:after="120" w:line="240" w:lineRule="auto"/>
        <w:rPr>
          <w:rFonts w:ascii="Open Sans" w:hAnsi="Open Sans" w:cs="Open Sans"/>
          <w:sz w:val="24"/>
          <w:szCs w:val="24"/>
        </w:rPr>
      </w:pPr>
      <w:r w:rsidRPr="00783A27">
        <w:rPr>
          <w:rFonts w:ascii="Open Sans" w:hAnsi="Open Sans" w:cs="Open Sans"/>
          <w:sz w:val="24"/>
          <w:szCs w:val="24"/>
        </w:rPr>
        <w:t>National action to eradicate racism</w:t>
      </w:r>
      <w:r>
        <w:rPr>
          <w:rFonts w:ascii="Open Sans" w:hAnsi="Open Sans" w:cs="Open Sans"/>
          <w:sz w:val="24"/>
          <w:szCs w:val="24"/>
        </w:rPr>
        <w:t>,</w:t>
      </w:r>
      <w:r w:rsidRPr="00783A27">
        <w:rPr>
          <w:rFonts w:ascii="Open Sans" w:hAnsi="Open Sans" w:cs="Open Sans"/>
          <w:sz w:val="24"/>
          <w:szCs w:val="24"/>
        </w:rPr>
        <w:t xml:space="preserve"> including developing a National Anti-Racism Framework</w:t>
      </w:r>
      <w:r>
        <w:rPr>
          <w:rFonts w:ascii="Open Sans" w:hAnsi="Open Sans" w:cs="Open Sans"/>
          <w:sz w:val="24"/>
          <w:szCs w:val="24"/>
        </w:rPr>
        <w:t>,</w:t>
      </w:r>
      <w:r w:rsidRPr="00783A27">
        <w:rPr>
          <w:rFonts w:ascii="Open Sans" w:hAnsi="Open Sans" w:cs="Open Sans"/>
          <w:sz w:val="24"/>
          <w:szCs w:val="24"/>
        </w:rPr>
        <w:t xml:space="preserve"> was </w:t>
      </w:r>
      <w:r>
        <w:rPr>
          <w:rFonts w:ascii="Open Sans" w:hAnsi="Open Sans" w:cs="Open Sans"/>
          <w:sz w:val="24"/>
          <w:szCs w:val="24"/>
        </w:rPr>
        <w:t xml:space="preserve">also </w:t>
      </w:r>
      <w:r w:rsidRPr="00783A27">
        <w:rPr>
          <w:rFonts w:ascii="Open Sans" w:hAnsi="Open Sans" w:cs="Open Sans"/>
          <w:sz w:val="24"/>
          <w:szCs w:val="24"/>
        </w:rPr>
        <w:t>one of the recommendations</w:t>
      </w:r>
      <w:r>
        <w:rPr>
          <w:rFonts w:ascii="Open Sans" w:hAnsi="Open Sans" w:cs="Open Sans"/>
          <w:sz w:val="24"/>
          <w:szCs w:val="24"/>
        </w:rPr>
        <w:t xml:space="preserve"> of the AHRC’s 2020 </w:t>
      </w:r>
      <w:proofErr w:type="spellStart"/>
      <w:r w:rsidRPr="00783A27">
        <w:rPr>
          <w:rFonts w:ascii="Open Sans" w:hAnsi="Open Sans" w:cs="Open Sans"/>
          <w:i/>
          <w:iCs/>
          <w:sz w:val="24"/>
          <w:szCs w:val="24"/>
        </w:rPr>
        <w:t>Wiyi</w:t>
      </w:r>
      <w:proofErr w:type="spellEnd"/>
      <w:r w:rsidRPr="00783A27">
        <w:rPr>
          <w:rFonts w:ascii="Open Sans" w:hAnsi="Open Sans" w:cs="Open Sans"/>
          <w:i/>
          <w:iCs/>
          <w:sz w:val="24"/>
          <w:szCs w:val="24"/>
        </w:rPr>
        <w:t xml:space="preserve"> </w:t>
      </w:r>
      <w:proofErr w:type="spellStart"/>
      <w:r w:rsidRPr="00783A27">
        <w:rPr>
          <w:rFonts w:ascii="Open Sans" w:hAnsi="Open Sans" w:cs="Open Sans"/>
          <w:i/>
          <w:iCs/>
          <w:sz w:val="24"/>
          <w:szCs w:val="24"/>
        </w:rPr>
        <w:t>Yani</w:t>
      </w:r>
      <w:proofErr w:type="spellEnd"/>
      <w:r w:rsidRPr="00783A27">
        <w:rPr>
          <w:rFonts w:ascii="Open Sans" w:hAnsi="Open Sans" w:cs="Open Sans"/>
          <w:i/>
          <w:iCs/>
          <w:sz w:val="24"/>
          <w:szCs w:val="24"/>
        </w:rPr>
        <w:t xml:space="preserve"> U </w:t>
      </w:r>
      <w:proofErr w:type="spellStart"/>
      <w:r w:rsidRPr="00783A27">
        <w:rPr>
          <w:rFonts w:ascii="Open Sans" w:hAnsi="Open Sans" w:cs="Open Sans"/>
          <w:i/>
          <w:iCs/>
          <w:sz w:val="24"/>
          <w:szCs w:val="24"/>
        </w:rPr>
        <w:t>Thangani</w:t>
      </w:r>
      <w:proofErr w:type="spellEnd"/>
      <w:r w:rsidRPr="00783A27">
        <w:rPr>
          <w:rFonts w:ascii="Open Sans" w:hAnsi="Open Sans" w:cs="Open Sans"/>
          <w:i/>
          <w:iCs/>
          <w:sz w:val="24"/>
          <w:szCs w:val="24"/>
        </w:rPr>
        <w:t xml:space="preserve"> (Women’s Voices): Securing Our Voice, Securing Our Future Report</w:t>
      </w:r>
      <w:r w:rsidRPr="00783A27">
        <w:rPr>
          <w:rFonts w:ascii="Open Sans" w:hAnsi="Open Sans" w:cs="Open Sans"/>
          <w:sz w:val="24"/>
          <w:szCs w:val="24"/>
        </w:rPr>
        <w:t xml:space="preserve">. The report is an analysis of online submissions, survey responses, and 106 meetings and consultations with over 2,000 Indigenous women and girls across Australia. The Report made seven overarching recommendations setting out key structural </w:t>
      </w:r>
      <w:r w:rsidRPr="00783A27">
        <w:rPr>
          <w:rFonts w:ascii="Open Sans" w:hAnsi="Open Sans" w:cs="Open Sans"/>
          <w:sz w:val="24"/>
          <w:szCs w:val="24"/>
        </w:rPr>
        <w:lastRenderedPageBreak/>
        <w:t xml:space="preserve">reforms to address cross-cutting systemic issues of </w:t>
      </w:r>
      <w:proofErr w:type="spellStart"/>
      <w:r w:rsidRPr="00783A27">
        <w:rPr>
          <w:rFonts w:ascii="Open Sans" w:hAnsi="Open Sans" w:cs="Open Sans"/>
          <w:sz w:val="24"/>
          <w:szCs w:val="24"/>
        </w:rPr>
        <w:t>marginalisation</w:t>
      </w:r>
      <w:proofErr w:type="spellEnd"/>
      <w:r w:rsidRPr="00783A27">
        <w:rPr>
          <w:rFonts w:ascii="Open Sans" w:hAnsi="Open Sans" w:cs="Open Sans"/>
          <w:sz w:val="24"/>
          <w:szCs w:val="24"/>
        </w:rPr>
        <w:t xml:space="preserve">, </w:t>
      </w:r>
      <w:proofErr w:type="gramStart"/>
      <w:r w:rsidRPr="00783A27">
        <w:rPr>
          <w:rFonts w:ascii="Open Sans" w:hAnsi="Open Sans" w:cs="Open Sans"/>
          <w:sz w:val="24"/>
          <w:szCs w:val="24"/>
        </w:rPr>
        <w:t>trauma</w:t>
      </w:r>
      <w:proofErr w:type="gramEnd"/>
      <w:r w:rsidRPr="00783A27">
        <w:rPr>
          <w:rFonts w:ascii="Open Sans" w:hAnsi="Open Sans" w:cs="Open Sans"/>
          <w:sz w:val="24"/>
          <w:szCs w:val="24"/>
        </w:rPr>
        <w:t xml:space="preserve"> and intersectional discrimination, and to fundamentally shift how Australian Governments engage with First Nations women and girls. </w:t>
      </w:r>
    </w:p>
    <w:p w14:paraId="503BE857" w14:textId="77777777" w:rsidR="00F416E8" w:rsidRDefault="00F416E8" w:rsidP="00F416E8">
      <w:pPr>
        <w:spacing w:before="120" w:after="120" w:line="240" w:lineRule="auto"/>
        <w:rPr>
          <w:rFonts w:ascii="Open Sans" w:hAnsi="Open Sans" w:cs="Open Sans"/>
          <w:sz w:val="24"/>
          <w:szCs w:val="24"/>
        </w:rPr>
      </w:pPr>
      <w:r w:rsidRPr="00783A27">
        <w:rPr>
          <w:rFonts w:ascii="Open Sans" w:hAnsi="Open Sans" w:cs="Open Sans"/>
          <w:i/>
          <w:iCs/>
          <w:sz w:val="24"/>
          <w:szCs w:val="24"/>
        </w:rPr>
        <w:t xml:space="preserve">The </w:t>
      </w:r>
      <w:proofErr w:type="spellStart"/>
      <w:r w:rsidRPr="00783A27">
        <w:rPr>
          <w:rFonts w:ascii="Open Sans" w:hAnsi="Open Sans" w:cs="Open Sans"/>
          <w:i/>
          <w:iCs/>
          <w:sz w:val="24"/>
          <w:szCs w:val="24"/>
        </w:rPr>
        <w:t>Wiyi</w:t>
      </w:r>
      <w:proofErr w:type="spellEnd"/>
      <w:r w:rsidRPr="00783A27">
        <w:rPr>
          <w:rFonts w:ascii="Open Sans" w:hAnsi="Open Sans" w:cs="Open Sans"/>
          <w:i/>
          <w:iCs/>
          <w:sz w:val="24"/>
          <w:szCs w:val="24"/>
        </w:rPr>
        <w:t xml:space="preserve"> </w:t>
      </w:r>
      <w:proofErr w:type="spellStart"/>
      <w:r w:rsidRPr="00783A27">
        <w:rPr>
          <w:rFonts w:ascii="Open Sans" w:hAnsi="Open Sans" w:cs="Open Sans"/>
          <w:i/>
          <w:iCs/>
          <w:sz w:val="24"/>
          <w:szCs w:val="24"/>
        </w:rPr>
        <w:t>Yani</w:t>
      </w:r>
      <w:proofErr w:type="spellEnd"/>
      <w:r w:rsidRPr="00783A27">
        <w:rPr>
          <w:rFonts w:ascii="Open Sans" w:hAnsi="Open Sans" w:cs="Open Sans"/>
          <w:i/>
          <w:iCs/>
          <w:sz w:val="24"/>
          <w:szCs w:val="24"/>
        </w:rPr>
        <w:t xml:space="preserve"> U </w:t>
      </w:r>
      <w:proofErr w:type="spellStart"/>
      <w:r w:rsidRPr="00783A27">
        <w:rPr>
          <w:rFonts w:ascii="Open Sans" w:hAnsi="Open Sans" w:cs="Open Sans"/>
          <w:i/>
          <w:iCs/>
          <w:sz w:val="24"/>
          <w:szCs w:val="24"/>
        </w:rPr>
        <w:t>Thangani</w:t>
      </w:r>
      <w:proofErr w:type="spellEnd"/>
      <w:r w:rsidRPr="00783A27">
        <w:rPr>
          <w:rFonts w:ascii="Open Sans" w:hAnsi="Open Sans" w:cs="Open Sans"/>
          <w:i/>
          <w:iCs/>
          <w:sz w:val="24"/>
          <w:szCs w:val="24"/>
        </w:rPr>
        <w:t xml:space="preserve"> Implementation Framework</w:t>
      </w:r>
      <w:r w:rsidRPr="00783A27">
        <w:rPr>
          <w:rFonts w:ascii="Open Sans" w:hAnsi="Open Sans" w:cs="Open Sans"/>
          <w:sz w:val="24"/>
          <w:szCs w:val="24"/>
        </w:rPr>
        <w:t xml:space="preserve"> was released in February 2022. Within the Framework’s four thematic areas</w:t>
      </w:r>
      <w:r>
        <w:rPr>
          <w:rFonts w:ascii="Open Sans" w:hAnsi="Open Sans" w:cs="Open Sans"/>
          <w:sz w:val="24"/>
          <w:szCs w:val="24"/>
        </w:rPr>
        <w:t xml:space="preserve"> – </w:t>
      </w:r>
      <w:r w:rsidRPr="00783A27">
        <w:rPr>
          <w:rFonts w:ascii="Open Sans" w:hAnsi="Open Sans" w:cs="Open Sans"/>
          <w:sz w:val="24"/>
          <w:szCs w:val="24"/>
        </w:rPr>
        <w:t xml:space="preserve">leadership; law, </w:t>
      </w:r>
      <w:proofErr w:type="gramStart"/>
      <w:r w:rsidRPr="00783A27">
        <w:rPr>
          <w:rFonts w:ascii="Open Sans" w:hAnsi="Open Sans" w:cs="Open Sans"/>
          <w:sz w:val="24"/>
          <w:szCs w:val="24"/>
        </w:rPr>
        <w:t>land</w:t>
      </w:r>
      <w:proofErr w:type="gramEnd"/>
      <w:r w:rsidRPr="00783A27">
        <w:rPr>
          <w:rFonts w:ascii="Open Sans" w:hAnsi="Open Sans" w:cs="Open Sans"/>
          <w:sz w:val="24"/>
          <w:szCs w:val="24"/>
        </w:rPr>
        <w:t xml:space="preserve"> and cultural rights; healing approaches; and economic empowerment</w:t>
      </w:r>
      <w:r>
        <w:rPr>
          <w:rFonts w:ascii="Open Sans" w:hAnsi="Open Sans" w:cs="Open Sans"/>
          <w:sz w:val="24"/>
          <w:szCs w:val="24"/>
        </w:rPr>
        <w:t xml:space="preserve"> – </w:t>
      </w:r>
      <w:r w:rsidRPr="00783A27">
        <w:rPr>
          <w:rFonts w:ascii="Open Sans" w:hAnsi="Open Sans" w:cs="Open Sans"/>
          <w:sz w:val="24"/>
          <w:szCs w:val="24"/>
        </w:rPr>
        <w:t xml:space="preserve">actions have been </w:t>
      </w:r>
      <w:proofErr w:type="spellStart"/>
      <w:r w:rsidRPr="00783A27">
        <w:rPr>
          <w:rFonts w:ascii="Open Sans" w:hAnsi="Open Sans" w:cs="Open Sans"/>
          <w:sz w:val="24"/>
          <w:szCs w:val="24"/>
        </w:rPr>
        <w:t>categorised</w:t>
      </w:r>
      <w:proofErr w:type="spellEnd"/>
      <w:r w:rsidRPr="00783A27">
        <w:rPr>
          <w:rFonts w:ascii="Open Sans" w:hAnsi="Open Sans" w:cs="Open Sans"/>
          <w:sz w:val="24"/>
          <w:szCs w:val="24"/>
        </w:rPr>
        <w:t xml:space="preserve"> into nine major priority areas. Corresponding to each action are the elements of systems change that will allow the major priorities to be </w:t>
      </w:r>
      <w:proofErr w:type="spellStart"/>
      <w:r w:rsidRPr="00783A27">
        <w:rPr>
          <w:rFonts w:ascii="Open Sans" w:hAnsi="Open Sans" w:cs="Open Sans"/>
          <w:sz w:val="24"/>
          <w:szCs w:val="24"/>
        </w:rPr>
        <w:t>realised</w:t>
      </w:r>
      <w:proofErr w:type="spellEnd"/>
      <w:r w:rsidRPr="00783A27">
        <w:rPr>
          <w:rFonts w:ascii="Open Sans" w:hAnsi="Open Sans" w:cs="Open Sans"/>
          <w:sz w:val="24"/>
          <w:szCs w:val="24"/>
        </w:rPr>
        <w:t xml:space="preserve">. </w:t>
      </w:r>
    </w:p>
    <w:p w14:paraId="254D37F6" w14:textId="77777777" w:rsidR="00F416E8" w:rsidRPr="00243BFC" w:rsidRDefault="00F416E8" w:rsidP="00F416E8">
      <w:pPr>
        <w:pStyle w:val="NormalWeb"/>
        <w:spacing w:before="120" w:after="120"/>
        <w:rPr>
          <w:rFonts w:ascii="Open Sans" w:hAnsi="Open Sans" w:cs="Open Sans"/>
          <w:sz w:val="24"/>
          <w:szCs w:val="24"/>
        </w:rPr>
      </w:pPr>
      <w:r w:rsidRPr="00243BFC">
        <w:rPr>
          <w:rFonts w:ascii="Open Sans" w:hAnsi="Open Sans" w:cs="Open Sans"/>
          <w:sz w:val="24"/>
          <w:szCs w:val="24"/>
        </w:rPr>
        <w:t xml:space="preserve">The AHRC will host the </w:t>
      </w:r>
      <w:proofErr w:type="spellStart"/>
      <w:r w:rsidRPr="00243BFC">
        <w:rPr>
          <w:rFonts w:ascii="Open Sans" w:hAnsi="Open Sans" w:cs="Open Sans"/>
          <w:i/>
          <w:iCs/>
          <w:sz w:val="24"/>
          <w:szCs w:val="24"/>
        </w:rPr>
        <w:t>Wiyi</w:t>
      </w:r>
      <w:proofErr w:type="spellEnd"/>
      <w:r w:rsidRPr="00243BFC">
        <w:rPr>
          <w:rFonts w:ascii="Open Sans" w:hAnsi="Open Sans" w:cs="Open Sans"/>
          <w:i/>
          <w:iCs/>
          <w:sz w:val="24"/>
          <w:szCs w:val="24"/>
        </w:rPr>
        <w:t xml:space="preserve"> </w:t>
      </w:r>
      <w:proofErr w:type="spellStart"/>
      <w:r w:rsidRPr="00243BFC">
        <w:rPr>
          <w:rFonts w:ascii="Open Sans" w:hAnsi="Open Sans" w:cs="Open Sans"/>
          <w:i/>
          <w:iCs/>
          <w:sz w:val="24"/>
          <w:szCs w:val="24"/>
        </w:rPr>
        <w:t>Yani</w:t>
      </w:r>
      <w:proofErr w:type="spellEnd"/>
      <w:r w:rsidRPr="00243BFC">
        <w:rPr>
          <w:rFonts w:ascii="Open Sans" w:hAnsi="Open Sans" w:cs="Open Sans"/>
          <w:i/>
          <w:iCs/>
          <w:sz w:val="24"/>
          <w:szCs w:val="24"/>
        </w:rPr>
        <w:t xml:space="preserve"> U </w:t>
      </w:r>
      <w:proofErr w:type="spellStart"/>
      <w:r w:rsidRPr="00243BFC">
        <w:rPr>
          <w:rFonts w:ascii="Open Sans" w:hAnsi="Open Sans" w:cs="Open Sans"/>
          <w:i/>
          <w:iCs/>
          <w:sz w:val="24"/>
          <w:szCs w:val="24"/>
        </w:rPr>
        <w:t>Thangani</w:t>
      </w:r>
      <w:proofErr w:type="spellEnd"/>
      <w:r w:rsidRPr="00243BFC">
        <w:rPr>
          <w:rFonts w:ascii="Open Sans" w:hAnsi="Open Sans" w:cs="Open Sans"/>
          <w:i/>
          <w:iCs/>
          <w:sz w:val="24"/>
          <w:szCs w:val="24"/>
        </w:rPr>
        <w:t xml:space="preserve"> National Summit</w:t>
      </w:r>
      <w:r w:rsidRPr="00243BFC">
        <w:rPr>
          <w:rFonts w:ascii="Open Sans" w:hAnsi="Open Sans" w:cs="Open Sans"/>
          <w:sz w:val="24"/>
          <w:szCs w:val="24"/>
        </w:rPr>
        <w:t xml:space="preserve"> in May 2023, the Summit will bring together over 200 First Nations women delegates from across Australia, in the first ever national gathering of its kind. The Summit is a once-in-a-generation platform for agreement-making where First Nations women will come together, raise their collective voice, and determine the way ahead. It will be a space for showcasing and decision-making with multisectoral stakeholders from governments, academia, business and more. At the Summit, serious commitments and lasting relationships will be formed across sectors to invest in the vital work identified through </w:t>
      </w:r>
      <w:proofErr w:type="spellStart"/>
      <w:r w:rsidRPr="00243BFC">
        <w:rPr>
          <w:rFonts w:ascii="Open Sans" w:hAnsi="Open Sans" w:cs="Open Sans"/>
          <w:i/>
          <w:iCs/>
          <w:sz w:val="24"/>
          <w:szCs w:val="24"/>
        </w:rPr>
        <w:t>Wiyi</w:t>
      </w:r>
      <w:proofErr w:type="spellEnd"/>
      <w:r w:rsidRPr="00243BFC">
        <w:rPr>
          <w:rFonts w:ascii="Open Sans" w:hAnsi="Open Sans" w:cs="Open Sans"/>
          <w:i/>
          <w:iCs/>
          <w:sz w:val="24"/>
          <w:szCs w:val="24"/>
        </w:rPr>
        <w:t xml:space="preserve"> </w:t>
      </w:r>
      <w:proofErr w:type="spellStart"/>
      <w:r w:rsidRPr="00243BFC">
        <w:rPr>
          <w:rFonts w:ascii="Open Sans" w:hAnsi="Open Sans" w:cs="Open Sans"/>
          <w:i/>
          <w:iCs/>
          <w:sz w:val="24"/>
          <w:szCs w:val="24"/>
        </w:rPr>
        <w:t>Yani</w:t>
      </w:r>
      <w:proofErr w:type="spellEnd"/>
      <w:r w:rsidRPr="00243BFC">
        <w:rPr>
          <w:rFonts w:ascii="Open Sans" w:hAnsi="Open Sans" w:cs="Open Sans"/>
          <w:i/>
          <w:iCs/>
          <w:sz w:val="24"/>
          <w:szCs w:val="24"/>
        </w:rPr>
        <w:t xml:space="preserve"> U </w:t>
      </w:r>
      <w:proofErr w:type="spellStart"/>
      <w:r w:rsidRPr="00243BFC">
        <w:rPr>
          <w:rFonts w:ascii="Open Sans" w:hAnsi="Open Sans" w:cs="Open Sans"/>
          <w:i/>
          <w:iCs/>
          <w:sz w:val="24"/>
          <w:szCs w:val="24"/>
        </w:rPr>
        <w:t>Thangani</w:t>
      </w:r>
      <w:proofErr w:type="spellEnd"/>
      <w:r w:rsidRPr="00243BFC">
        <w:rPr>
          <w:rFonts w:ascii="Open Sans" w:hAnsi="Open Sans" w:cs="Open Sans"/>
          <w:sz w:val="24"/>
          <w:szCs w:val="24"/>
        </w:rPr>
        <w:t>, guaranteeing it is made real and drives systemic change over the long-term. </w:t>
      </w:r>
    </w:p>
    <w:p w14:paraId="1E68907E" w14:textId="77777777" w:rsidR="00F416E8" w:rsidRDefault="00F416E8" w:rsidP="00F416E8">
      <w:pPr>
        <w:spacing w:before="120" w:after="120" w:line="240" w:lineRule="auto"/>
        <w:rPr>
          <w:rFonts w:ascii="Open Sans" w:hAnsi="Open Sans" w:cs="Open Sans"/>
          <w:sz w:val="24"/>
          <w:szCs w:val="24"/>
        </w:rPr>
      </w:pPr>
      <w:r w:rsidRPr="00783A27">
        <w:rPr>
          <w:rFonts w:ascii="Open Sans" w:hAnsi="Open Sans" w:cs="Open Sans"/>
          <w:sz w:val="24"/>
          <w:szCs w:val="24"/>
        </w:rPr>
        <w:t xml:space="preserve">The </w:t>
      </w:r>
      <w:hyperlink r:id="rId15" w:history="1">
        <w:r w:rsidRPr="00783A27">
          <w:rPr>
            <w:rStyle w:val="Hyperlink"/>
            <w:rFonts w:cs="Open Sans"/>
            <w:szCs w:val="24"/>
          </w:rPr>
          <w:t>project page</w:t>
        </w:r>
      </w:hyperlink>
      <w:r w:rsidRPr="00783A27">
        <w:rPr>
          <w:rFonts w:ascii="Open Sans" w:hAnsi="Open Sans" w:cs="Open Sans"/>
          <w:sz w:val="24"/>
          <w:szCs w:val="24"/>
        </w:rPr>
        <w:t xml:space="preserve"> provides more detail and access to relevant documents. </w:t>
      </w:r>
    </w:p>
    <w:p w14:paraId="2C7BE720" w14:textId="77777777" w:rsidR="00F416E8" w:rsidRPr="00783A27" w:rsidRDefault="00F416E8" w:rsidP="00F416E8">
      <w:pPr>
        <w:spacing w:before="120" w:after="120" w:line="240" w:lineRule="auto"/>
        <w:rPr>
          <w:rFonts w:ascii="Open Sans" w:hAnsi="Open Sans" w:cs="Open Sans"/>
          <w:sz w:val="24"/>
          <w:szCs w:val="24"/>
        </w:rPr>
      </w:pPr>
      <w:r>
        <w:rPr>
          <w:rFonts w:ascii="Open Sans" w:hAnsi="Open Sans" w:cs="Open Sans"/>
          <w:sz w:val="24"/>
          <w:szCs w:val="24"/>
        </w:rPr>
        <w:t xml:space="preserve">The AHRC notes both these reports include content regarding </w:t>
      </w:r>
      <w:r w:rsidRPr="00824CFF">
        <w:rPr>
          <w:rFonts w:ascii="Open Sans" w:hAnsi="Open Sans" w:cs="Open Sans"/>
          <w:sz w:val="24"/>
          <w:szCs w:val="24"/>
        </w:rPr>
        <w:t xml:space="preserve">promising practices, </w:t>
      </w:r>
      <w:proofErr w:type="gramStart"/>
      <w:r w:rsidRPr="00824CFF">
        <w:rPr>
          <w:rFonts w:ascii="Open Sans" w:hAnsi="Open Sans" w:cs="Open Sans"/>
          <w:sz w:val="24"/>
          <w:szCs w:val="24"/>
        </w:rPr>
        <w:t>initiatives</w:t>
      </w:r>
      <w:proofErr w:type="gramEnd"/>
      <w:r w:rsidRPr="00824CFF">
        <w:rPr>
          <w:rFonts w:ascii="Open Sans" w:hAnsi="Open Sans" w:cs="Open Sans"/>
          <w:sz w:val="24"/>
          <w:szCs w:val="24"/>
        </w:rPr>
        <w:t xml:space="preserve"> and challenges</w:t>
      </w:r>
      <w:r>
        <w:rPr>
          <w:rFonts w:ascii="Open Sans" w:hAnsi="Open Sans" w:cs="Open Sans"/>
          <w:sz w:val="24"/>
          <w:szCs w:val="24"/>
        </w:rPr>
        <w:t>,</w:t>
      </w:r>
      <w:r w:rsidRPr="00824CFF">
        <w:rPr>
          <w:rFonts w:ascii="Open Sans" w:hAnsi="Open Sans" w:cs="Open Sans"/>
          <w:sz w:val="24"/>
          <w:szCs w:val="24"/>
        </w:rPr>
        <w:t xml:space="preserve"> as well as highlighting the importance of the principle of intersectionality</w:t>
      </w:r>
      <w:r>
        <w:rPr>
          <w:rFonts w:ascii="Open Sans" w:hAnsi="Open Sans" w:cs="Open Sans"/>
          <w:b/>
          <w:bCs/>
          <w:sz w:val="24"/>
          <w:szCs w:val="24"/>
        </w:rPr>
        <w:t xml:space="preserve"> </w:t>
      </w:r>
      <w:r w:rsidRPr="00BE4257">
        <w:rPr>
          <w:rFonts w:ascii="Open Sans" w:hAnsi="Open Sans" w:cs="Open Sans"/>
          <w:sz w:val="24"/>
          <w:szCs w:val="24"/>
        </w:rPr>
        <w:t>in guiding the design and development of a national anti-racism framework.</w:t>
      </w:r>
      <w:r>
        <w:rPr>
          <w:rFonts w:ascii="Open Sans" w:hAnsi="Open Sans" w:cs="Open Sans"/>
          <w:b/>
          <w:bCs/>
          <w:sz w:val="24"/>
          <w:szCs w:val="24"/>
        </w:rPr>
        <w:t xml:space="preserve"> </w:t>
      </w:r>
    </w:p>
    <w:p w14:paraId="285E76B1" w14:textId="77777777" w:rsidR="00F416E8" w:rsidRPr="00D42EF6" w:rsidRDefault="00F416E8" w:rsidP="00F416E8">
      <w:pPr>
        <w:spacing w:before="120" w:after="120" w:line="240" w:lineRule="auto"/>
        <w:rPr>
          <w:rFonts w:ascii="Open Sans" w:hAnsi="Open Sans" w:cs="Open Sans"/>
          <w:b/>
          <w:bCs/>
          <w:sz w:val="24"/>
          <w:szCs w:val="24"/>
        </w:rPr>
      </w:pPr>
      <w:r w:rsidRPr="00D42EF6">
        <w:rPr>
          <w:rFonts w:ascii="Open Sans" w:hAnsi="Open Sans" w:cs="Open Sans"/>
          <w:b/>
          <w:bCs/>
          <w:sz w:val="24"/>
          <w:szCs w:val="24"/>
        </w:rPr>
        <w:t>Data collection</w:t>
      </w:r>
    </w:p>
    <w:p w14:paraId="4AFC2364" w14:textId="77777777" w:rsidR="00F416E8" w:rsidRDefault="00F416E8" w:rsidP="00F416E8">
      <w:pPr>
        <w:spacing w:before="120" w:after="120" w:line="240" w:lineRule="auto"/>
        <w:rPr>
          <w:rFonts w:ascii="Open Sans" w:hAnsi="Open Sans" w:cs="Open Sans"/>
          <w:sz w:val="24"/>
          <w:szCs w:val="24"/>
        </w:rPr>
      </w:pPr>
      <w:r>
        <w:rPr>
          <w:rFonts w:ascii="Open Sans" w:hAnsi="Open Sans" w:cs="Open Sans"/>
          <w:sz w:val="24"/>
          <w:szCs w:val="24"/>
        </w:rPr>
        <w:t>A</w:t>
      </w:r>
      <w:r w:rsidRPr="00783A27">
        <w:rPr>
          <w:rFonts w:ascii="Open Sans" w:hAnsi="Open Sans" w:cs="Open Sans"/>
          <w:sz w:val="24"/>
          <w:szCs w:val="24"/>
        </w:rPr>
        <w:t xml:space="preserve"> national data collection system, which can operate to measure the </w:t>
      </w:r>
      <w:r>
        <w:rPr>
          <w:rFonts w:ascii="Open Sans" w:hAnsi="Open Sans" w:cs="Open Sans"/>
          <w:sz w:val="24"/>
          <w:szCs w:val="24"/>
        </w:rPr>
        <w:t>prevalence,</w:t>
      </w:r>
      <w:r w:rsidRPr="00783A27">
        <w:rPr>
          <w:rFonts w:ascii="Open Sans" w:hAnsi="Open Sans" w:cs="Open Sans"/>
          <w:sz w:val="24"/>
          <w:szCs w:val="24"/>
        </w:rPr>
        <w:t xml:space="preserve"> nature </w:t>
      </w:r>
      <w:r>
        <w:rPr>
          <w:rFonts w:ascii="Open Sans" w:hAnsi="Open Sans" w:cs="Open Sans"/>
          <w:sz w:val="24"/>
          <w:szCs w:val="24"/>
        </w:rPr>
        <w:t xml:space="preserve">and impacts </w:t>
      </w:r>
      <w:r w:rsidRPr="00783A27">
        <w:rPr>
          <w:rFonts w:ascii="Open Sans" w:hAnsi="Open Sans" w:cs="Open Sans"/>
          <w:sz w:val="24"/>
          <w:szCs w:val="24"/>
        </w:rPr>
        <w:t>of racism in Australia and provide a more detailed and nuanced picture of the diverse make-up of the Australian population</w:t>
      </w:r>
      <w:r>
        <w:rPr>
          <w:rFonts w:ascii="Open Sans" w:hAnsi="Open Sans" w:cs="Open Sans"/>
          <w:sz w:val="24"/>
          <w:szCs w:val="24"/>
        </w:rPr>
        <w:t>,</w:t>
      </w:r>
      <w:r w:rsidRPr="00783A27">
        <w:rPr>
          <w:rFonts w:ascii="Open Sans" w:hAnsi="Open Sans" w:cs="Open Sans"/>
          <w:sz w:val="24"/>
          <w:szCs w:val="24"/>
        </w:rPr>
        <w:t xml:space="preserve"> </w:t>
      </w:r>
      <w:r>
        <w:rPr>
          <w:rFonts w:ascii="Open Sans" w:hAnsi="Open Sans" w:cs="Open Sans"/>
          <w:sz w:val="24"/>
          <w:szCs w:val="24"/>
        </w:rPr>
        <w:t>has been identified as</w:t>
      </w:r>
      <w:r w:rsidRPr="00783A27">
        <w:rPr>
          <w:rFonts w:ascii="Open Sans" w:hAnsi="Open Sans" w:cs="Open Sans"/>
          <w:sz w:val="24"/>
          <w:szCs w:val="24"/>
        </w:rPr>
        <w:t xml:space="preserve"> a key priority</w:t>
      </w:r>
      <w:r>
        <w:rPr>
          <w:rFonts w:ascii="Open Sans" w:hAnsi="Open Sans" w:cs="Open Sans"/>
          <w:sz w:val="24"/>
          <w:szCs w:val="24"/>
        </w:rPr>
        <w:t xml:space="preserve"> by the Framework project</w:t>
      </w:r>
      <w:r w:rsidRPr="00783A27">
        <w:rPr>
          <w:rFonts w:ascii="Open Sans" w:hAnsi="Open Sans" w:cs="Open Sans"/>
          <w:sz w:val="24"/>
          <w:szCs w:val="24"/>
        </w:rPr>
        <w:t>.</w:t>
      </w:r>
      <w:r>
        <w:rPr>
          <w:rFonts w:ascii="Open Sans" w:hAnsi="Open Sans" w:cs="Open Sans"/>
          <w:sz w:val="24"/>
          <w:szCs w:val="24"/>
        </w:rPr>
        <w:t xml:space="preserve"> Under the Strategy, the AHRC will progress work to audit existing data in Australia related to racism and racial equity and investigate e</w:t>
      </w:r>
      <w:r w:rsidRPr="00727D23">
        <w:rPr>
          <w:rFonts w:ascii="Open Sans" w:hAnsi="Open Sans" w:cs="Open Sans"/>
          <w:sz w:val="24"/>
          <w:szCs w:val="24"/>
        </w:rPr>
        <w:t>stablishing mechanisms to collect data, with focuses on collecting longitudinal, qualitative, and quantitative data that accurately capture the intersectional experiences of communities, and accounting for racial biases in emerging technologies</w:t>
      </w:r>
      <w:r>
        <w:rPr>
          <w:rFonts w:ascii="Open Sans" w:hAnsi="Open Sans" w:cs="Open Sans"/>
          <w:sz w:val="24"/>
          <w:szCs w:val="24"/>
        </w:rPr>
        <w:t xml:space="preserve"> while respecting principles of data sovereignty</w:t>
      </w:r>
      <w:r w:rsidRPr="00727D23">
        <w:rPr>
          <w:rFonts w:ascii="Open Sans" w:hAnsi="Open Sans" w:cs="Open Sans"/>
          <w:sz w:val="24"/>
          <w:szCs w:val="24"/>
        </w:rPr>
        <w:t>.</w:t>
      </w:r>
    </w:p>
    <w:p w14:paraId="45E68AEB" w14:textId="77777777" w:rsidR="00F416E8" w:rsidRDefault="00F416E8" w:rsidP="00F416E8">
      <w:pPr>
        <w:spacing w:before="120" w:after="120" w:line="240" w:lineRule="auto"/>
        <w:rPr>
          <w:rFonts w:ascii="Open Sans" w:hAnsi="Open Sans" w:cs="Open Sans"/>
          <w:b/>
          <w:bCs/>
          <w:sz w:val="24"/>
          <w:szCs w:val="24"/>
        </w:rPr>
      </w:pPr>
      <w:r>
        <w:rPr>
          <w:rFonts w:ascii="Open Sans" w:hAnsi="Open Sans" w:cs="Open Sans"/>
          <w:b/>
          <w:bCs/>
          <w:sz w:val="24"/>
          <w:szCs w:val="24"/>
        </w:rPr>
        <w:t>Hate crime</w:t>
      </w:r>
    </w:p>
    <w:p w14:paraId="386C402C" w14:textId="522FC32A" w:rsidR="00F416E8" w:rsidRDefault="00F416E8" w:rsidP="00F416E8">
      <w:pPr>
        <w:spacing w:before="120" w:after="120" w:line="240" w:lineRule="auto"/>
        <w:rPr>
          <w:rFonts w:ascii="Open Sans" w:hAnsi="Open Sans" w:cs="Open Sans"/>
          <w:b/>
          <w:bCs/>
          <w:sz w:val="24"/>
          <w:szCs w:val="24"/>
        </w:rPr>
      </w:pPr>
      <w:r w:rsidRPr="00D257EB">
        <w:rPr>
          <w:rFonts w:ascii="Open Sans" w:hAnsi="Open Sans" w:cs="Open Sans"/>
          <w:sz w:val="24"/>
          <w:szCs w:val="24"/>
        </w:rPr>
        <w:t>The need for stronger media regulation and standards, including digital media</w:t>
      </w:r>
      <w:r>
        <w:rPr>
          <w:rFonts w:ascii="Open Sans" w:hAnsi="Open Sans" w:cs="Open Sans"/>
          <w:sz w:val="24"/>
          <w:szCs w:val="24"/>
        </w:rPr>
        <w:t>,</w:t>
      </w:r>
      <w:r w:rsidR="00243BFC">
        <w:rPr>
          <w:rFonts w:ascii="Open Sans" w:hAnsi="Open Sans" w:cs="Open Sans"/>
          <w:sz w:val="24"/>
          <w:szCs w:val="24"/>
        </w:rPr>
        <w:t xml:space="preserve"> </w:t>
      </w:r>
      <w:r w:rsidRPr="00D257EB">
        <w:rPr>
          <w:rFonts w:ascii="Open Sans" w:hAnsi="Open Sans" w:cs="Open Sans"/>
          <w:sz w:val="24"/>
          <w:szCs w:val="24"/>
        </w:rPr>
        <w:t>and in relation to online hate</w:t>
      </w:r>
      <w:r>
        <w:rPr>
          <w:rFonts w:ascii="Open Sans" w:hAnsi="Open Sans" w:cs="Open Sans"/>
          <w:sz w:val="24"/>
          <w:szCs w:val="24"/>
        </w:rPr>
        <w:t>,</w:t>
      </w:r>
      <w:r w:rsidRPr="00D257EB">
        <w:rPr>
          <w:rFonts w:ascii="Open Sans" w:hAnsi="Open Sans" w:cs="Open Sans"/>
          <w:sz w:val="24"/>
          <w:szCs w:val="24"/>
        </w:rPr>
        <w:t xml:space="preserve"> was identified as a</w:t>
      </w:r>
      <w:r>
        <w:rPr>
          <w:rFonts w:ascii="Open Sans" w:hAnsi="Open Sans" w:cs="Open Sans"/>
          <w:sz w:val="24"/>
          <w:szCs w:val="24"/>
        </w:rPr>
        <w:t>nother</w:t>
      </w:r>
      <w:r w:rsidRPr="00D257EB">
        <w:rPr>
          <w:rFonts w:ascii="Open Sans" w:hAnsi="Open Sans" w:cs="Open Sans"/>
          <w:sz w:val="24"/>
          <w:szCs w:val="24"/>
        </w:rPr>
        <w:t xml:space="preserve"> priority issue </w:t>
      </w:r>
      <w:r>
        <w:rPr>
          <w:rFonts w:ascii="Open Sans" w:hAnsi="Open Sans" w:cs="Open Sans"/>
          <w:sz w:val="24"/>
          <w:szCs w:val="24"/>
        </w:rPr>
        <w:t>in</w:t>
      </w:r>
      <w:r w:rsidRPr="00D257EB">
        <w:rPr>
          <w:rFonts w:ascii="Open Sans" w:hAnsi="Open Sans" w:cs="Open Sans"/>
          <w:sz w:val="24"/>
          <w:szCs w:val="24"/>
        </w:rPr>
        <w:t xml:space="preserve"> the AHRC’s National Anti-Racism Framework Scoping Report. As part of the Strategy</w:t>
      </w:r>
      <w:r>
        <w:rPr>
          <w:rFonts w:ascii="Open Sans" w:hAnsi="Open Sans" w:cs="Open Sans"/>
          <w:sz w:val="24"/>
          <w:szCs w:val="24"/>
        </w:rPr>
        <w:t>,</w:t>
      </w:r>
      <w:r w:rsidRPr="00D257EB">
        <w:rPr>
          <w:rFonts w:ascii="Open Sans" w:hAnsi="Open Sans" w:cs="Open Sans"/>
          <w:sz w:val="24"/>
          <w:szCs w:val="24"/>
        </w:rPr>
        <w:t xml:space="preserve"> </w:t>
      </w:r>
      <w:r w:rsidRPr="00D257EB">
        <w:rPr>
          <w:rFonts w:ascii="Open Sans" w:hAnsi="Open Sans" w:cs="Open Sans"/>
          <w:sz w:val="24"/>
          <w:szCs w:val="24"/>
        </w:rPr>
        <w:lastRenderedPageBreak/>
        <w:t>the AHRC will be progressing initiatives to advocate for atrocity-prevention and harms-based responses, and</w:t>
      </w:r>
      <w:r w:rsidRPr="00727D23">
        <w:rPr>
          <w:rFonts w:ascii="Open Sans" w:hAnsi="Open Sans" w:cs="Open Sans"/>
          <w:sz w:val="24"/>
          <w:szCs w:val="24"/>
        </w:rPr>
        <w:t xml:space="preserve"> meaningful and timely remedies for hate crimes </w:t>
      </w:r>
      <w:r>
        <w:rPr>
          <w:rFonts w:ascii="Open Sans" w:hAnsi="Open Sans" w:cs="Open Sans"/>
          <w:sz w:val="24"/>
          <w:szCs w:val="24"/>
        </w:rPr>
        <w:t>including</w:t>
      </w:r>
      <w:r w:rsidRPr="00727D23">
        <w:rPr>
          <w:rFonts w:ascii="Open Sans" w:hAnsi="Open Sans" w:cs="Open Sans"/>
          <w:sz w:val="24"/>
          <w:szCs w:val="24"/>
        </w:rPr>
        <w:t xml:space="preserve"> that they be community-designed or led by significant community input</w:t>
      </w:r>
      <w:r>
        <w:rPr>
          <w:rFonts w:ascii="Open Sans" w:hAnsi="Open Sans" w:cs="Open Sans"/>
          <w:sz w:val="24"/>
          <w:szCs w:val="24"/>
        </w:rPr>
        <w:t xml:space="preserve">. </w:t>
      </w:r>
    </w:p>
    <w:p w14:paraId="2BE6B9EB" w14:textId="77777777" w:rsidR="00F416E8" w:rsidRPr="00783A27" w:rsidRDefault="00F416E8" w:rsidP="00F416E8">
      <w:pPr>
        <w:spacing w:before="120" w:after="120" w:line="240" w:lineRule="auto"/>
        <w:rPr>
          <w:rFonts w:ascii="Open Sans" w:hAnsi="Open Sans" w:cs="Open Sans"/>
          <w:b/>
          <w:bCs/>
          <w:sz w:val="24"/>
          <w:szCs w:val="24"/>
          <w:lang w:val="en-GB"/>
        </w:rPr>
      </w:pPr>
      <w:r w:rsidRPr="00783A27">
        <w:rPr>
          <w:rFonts w:ascii="Open Sans" w:hAnsi="Open Sans" w:cs="Open Sans"/>
          <w:b/>
          <w:bCs/>
          <w:sz w:val="24"/>
          <w:szCs w:val="24"/>
        </w:rPr>
        <w:t>Undertaking education and awareness-raising measures</w:t>
      </w:r>
      <w:r w:rsidRPr="00783A27">
        <w:rPr>
          <w:rFonts w:ascii="Open Sans" w:hAnsi="Open Sans" w:cs="Open Sans"/>
          <w:b/>
          <w:bCs/>
          <w:sz w:val="24"/>
          <w:szCs w:val="24"/>
          <w:lang w:val="en-GB"/>
        </w:rPr>
        <w:t xml:space="preserve"> </w:t>
      </w:r>
    </w:p>
    <w:p w14:paraId="4D772F5B" w14:textId="77777777" w:rsidR="00F416E8" w:rsidRPr="00783A27" w:rsidRDefault="00F416E8" w:rsidP="00F416E8">
      <w:pPr>
        <w:spacing w:before="120" w:after="120" w:line="240" w:lineRule="auto"/>
        <w:rPr>
          <w:rFonts w:ascii="Open Sans" w:hAnsi="Open Sans" w:cs="Open Sans"/>
          <w:sz w:val="24"/>
          <w:szCs w:val="24"/>
        </w:rPr>
      </w:pPr>
      <w:r>
        <w:rPr>
          <w:rFonts w:ascii="Open Sans" w:hAnsi="Open Sans" w:cs="Open Sans"/>
          <w:sz w:val="24"/>
          <w:szCs w:val="24"/>
          <w:lang w:val="en-GB"/>
        </w:rPr>
        <w:t>In July 2022, t</w:t>
      </w:r>
      <w:r w:rsidRPr="00783A27">
        <w:rPr>
          <w:rFonts w:ascii="Open Sans" w:hAnsi="Open Sans" w:cs="Open Sans"/>
          <w:sz w:val="24"/>
          <w:szCs w:val="24"/>
          <w:lang w:val="en-GB"/>
        </w:rPr>
        <w:t xml:space="preserve">he AHRC </w:t>
      </w:r>
      <w:r>
        <w:rPr>
          <w:rFonts w:ascii="Open Sans" w:hAnsi="Open Sans" w:cs="Open Sans"/>
          <w:sz w:val="24"/>
          <w:szCs w:val="24"/>
          <w:lang w:val="en-GB"/>
        </w:rPr>
        <w:t xml:space="preserve">rolled out its </w:t>
      </w:r>
      <w:r w:rsidRPr="00783A27">
        <w:rPr>
          <w:rFonts w:ascii="Open Sans" w:hAnsi="Open Sans" w:cs="Open Sans"/>
          <w:sz w:val="24"/>
          <w:szCs w:val="24"/>
          <w:lang w:val="en-GB"/>
        </w:rPr>
        <w:t>update</w:t>
      </w:r>
      <w:r>
        <w:rPr>
          <w:rFonts w:ascii="Open Sans" w:hAnsi="Open Sans" w:cs="Open Sans"/>
          <w:sz w:val="24"/>
          <w:szCs w:val="24"/>
          <w:lang w:val="en-GB"/>
        </w:rPr>
        <w:t>d</w:t>
      </w:r>
      <w:r w:rsidRPr="00783A27">
        <w:rPr>
          <w:rFonts w:ascii="Open Sans" w:hAnsi="Open Sans" w:cs="Open Sans"/>
          <w:sz w:val="24"/>
          <w:szCs w:val="24"/>
          <w:lang w:val="en-GB"/>
        </w:rPr>
        <w:t xml:space="preserve"> </w:t>
      </w:r>
      <w:r w:rsidRPr="00783A27">
        <w:rPr>
          <w:rFonts w:ascii="Open Sans" w:hAnsi="Open Sans" w:cs="Open Sans"/>
          <w:i/>
          <w:iCs/>
          <w:sz w:val="24"/>
          <w:szCs w:val="24"/>
          <w:lang w:val="en-GB"/>
        </w:rPr>
        <w:t xml:space="preserve">Racism. It Stops </w:t>
      </w:r>
      <w:proofErr w:type="gramStart"/>
      <w:r w:rsidRPr="00783A27">
        <w:rPr>
          <w:rFonts w:ascii="Open Sans" w:hAnsi="Open Sans" w:cs="Open Sans"/>
          <w:i/>
          <w:iCs/>
          <w:sz w:val="24"/>
          <w:szCs w:val="24"/>
          <w:lang w:val="en-GB"/>
        </w:rPr>
        <w:t>With</w:t>
      </w:r>
      <w:proofErr w:type="gramEnd"/>
      <w:r w:rsidRPr="00783A27">
        <w:rPr>
          <w:rFonts w:ascii="Open Sans" w:hAnsi="Open Sans" w:cs="Open Sans"/>
          <w:i/>
          <w:iCs/>
          <w:sz w:val="24"/>
          <w:szCs w:val="24"/>
          <w:lang w:val="en-GB"/>
        </w:rPr>
        <w:t xml:space="preserve"> Me</w:t>
      </w:r>
      <w:r w:rsidRPr="00783A27">
        <w:rPr>
          <w:rFonts w:ascii="Open Sans" w:hAnsi="Open Sans" w:cs="Open Sans"/>
          <w:sz w:val="24"/>
          <w:szCs w:val="24"/>
          <w:lang w:val="en-GB"/>
        </w:rPr>
        <w:t xml:space="preserve"> public awareness </w:t>
      </w:r>
      <w:r>
        <w:rPr>
          <w:rFonts w:ascii="Open Sans" w:hAnsi="Open Sans" w:cs="Open Sans"/>
          <w:sz w:val="24"/>
          <w:szCs w:val="24"/>
          <w:lang w:val="en-GB"/>
        </w:rPr>
        <w:t xml:space="preserve">and education </w:t>
      </w:r>
      <w:r w:rsidRPr="00783A27">
        <w:rPr>
          <w:rFonts w:ascii="Open Sans" w:hAnsi="Open Sans" w:cs="Open Sans"/>
          <w:sz w:val="24"/>
          <w:szCs w:val="24"/>
          <w:lang w:val="en-GB"/>
        </w:rPr>
        <w:t xml:space="preserve">campaign. The </w:t>
      </w:r>
      <w:r>
        <w:rPr>
          <w:rFonts w:ascii="Open Sans" w:hAnsi="Open Sans" w:cs="Open Sans"/>
          <w:sz w:val="24"/>
          <w:szCs w:val="24"/>
          <w:lang w:val="en-GB"/>
        </w:rPr>
        <w:t xml:space="preserve">campaign </w:t>
      </w:r>
      <w:r w:rsidRPr="00783A27">
        <w:rPr>
          <w:rFonts w:ascii="Open Sans" w:hAnsi="Open Sans" w:cs="Open Sans"/>
          <w:sz w:val="24"/>
          <w:szCs w:val="24"/>
          <w:lang w:val="en-GB"/>
        </w:rPr>
        <w:t>aims to:</w:t>
      </w:r>
      <w:r w:rsidRPr="00783A27">
        <w:rPr>
          <w:rFonts w:ascii="Open Sans" w:hAnsi="Open Sans" w:cs="Open Sans"/>
          <w:sz w:val="24"/>
          <w:szCs w:val="24"/>
        </w:rPr>
        <w:t xml:space="preserve"> </w:t>
      </w:r>
    </w:p>
    <w:p w14:paraId="70609EBB" w14:textId="77777777" w:rsidR="00F416E8" w:rsidRPr="00783A27" w:rsidRDefault="00F416E8" w:rsidP="00F416E8">
      <w:pPr>
        <w:pStyle w:val="ListParagraph"/>
        <w:numPr>
          <w:ilvl w:val="0"/>
          <w:numId w:val="31"/>
        </w:numPr>
        <w:spacing w:before="120" w:after="120"/>
        <w:rPr>
          <w:rFonts w:cs="Open Sans"/>
        </w:rPr>
      </w:pPr>
      <w:r w:rsidRPr="00783A27">
        <w:rPr>
          <w:rFonts w:cs="Open Sans"/>
        </w:rPr>
        <w:t>engage audiences beyond those already engaged in active anti-racism</w:t>
      </w:r>
    </w:p>
    <w:p w14:paraId="45B6629F" w14:textId="77777777" w:rsidR="00F416E8" w:rsidRPr="00783A27" w:rsidRDefault="00F416E8" w:rsidP="00F416E8">
      <w:pPr>
        <w:pStyle w:val="ListParagraph"/>
        <w:numPr>
          <w:ilvl w:val="0"/>
          <w:numId w:val="31"/>
        </w:numPr>
        <w:spacing w:before="120" w:after="120"/>
        <w:rPr>
          <w:rFonts w:cs="Open Sans"/>
        </w:rPr>
      </w:pPr>
      <w:r w:rsidRPr="00783A27">
        <w:rPr>
          <w:rFonts w:cs="Open Sans"/>
        </w:rPr>
        <w:t>update and reposition the campaign with existing supporters and partners, expanding the campaign’s focus to include covert forms of racism, such as institutional and systemic racism, in addition to the current focus on interpersonal racism</w:t>
      </w:r>
    </w:p>
    <w:p w14:paraId="00F23CD1" w14:textId="77777777" w:rsidR="00F416E8" w:rsidRPr="00783A27" w:rsidRDefault="00F416E8" w:rsidP="00F416E8">
      <w:pPr>
        <w:pStyle w:val="ListParagraph"/>
        <w:numPr>
          <w:ilvl w:val="0"/>
          <w:numId w:val="31"/>
        </w:numPr>
        <w:spacing w:before="120" w:after="120"/>
        <w:rPr>
          <w:rFonts w:cs="Open Sans"/>
        </w:rPr>
      </w:pPr>
      <w:r w:rsidRPr="00783A27">
        <w:rPr>
          <w:rFonts w:cs="Open Sans"/>
        </w:rPr>
        <w:t>provide access to resources that promote education and action on racism.</w:t>
      </w:r>
    </w:p>
    <w:p w14:paraId="6813C33D" w14:textId="77777777" w:rsidR="00F416E8" w:rsidRDefault="00F416E8" w:rsidP="00F416E8">
      <w:pPr>
        <w:spacing w:before="120" w:after="120" w:line="240" w:lineRule="auto"/>
        <w:textAlignment w:val="baseline"/>
        <w:rPr>
          <w:rFonts w:ascii="Open Sans" w:hAnsi="Open Sans" w:cs="Open Sans"/>
          <w:iCs/>
        </w:rPr>
      </w:pPr>
      <w:r w:rsidRPr="00783A27">
        <w:rPr>
          <w:rFonts w:ascii="Open Sans" w:hAnsi="Open Sans" w:cs="Open Sans"/>
          <w:sz w:val="24"/>
          <w:szCs w:val="24"/>
        </w:rPr>
        <w:t xml:space="preserve">The campaign </w:t>
      </w:r>
      <w:r>
        <w:rPr>
          <w:rFonts w:ascii="Open Sans" w:hAnsi="Open Sans" w:cs="Open Sans"/>
          <w:sz w:val="24"/>
          <w:szCs w:val="24"/>
        </w:rPr>
        <w:t>has</w:t>
      </w:r>
      <w:r w:rsidRPr="00783A27">
        <w:rPr>
          <w:rFonts w:ascii="Open Sans" w:hAnsi="Open Sans" w:cs="Open Sans"/>
          <w:sz w:val="24"/>
          <w:szCs w:val="24"/>
        </w:rPr>
        <w:t xml:space="preserve"> audio, visual and online elements. A public service announcement, an updated website and a Workplace Cultural Diversity Tool </w:t>
      </w:r>
      <w:r>
        <w:rPr>
          <w:rFonts w:ascii="Open Sans" w:hAnsi="Open Sans" w:cs="Open Sans"/>
          <w:sz w:val="24"/>
          <w:szCs w:val="24"/>
        </w:rPr>
        <w:t>are</w:t>
      </w:r>
      <w:r w:rsidRPr="00783A27">
        <w:rPr>
          <w:rFonts w:ascii="Open Sans" w:hAnsi="Open Sans" w:cs="Open Sans"/>
          <w:sz w:val="24"/>
          <w:szCs w:val="24"/>
        </w:rPr>
        <w:t xml:space="preserve"> components of the campaign</w:t>
      </w:r>
      <w:r>
        <w:rPr>
          <w:rFonts w:ascii="Open Sans" w:hAnsi="Open Sans" w:cs="Open Sans"/>
          <w:sz w:val="24"/>
          <w:szCs w:val="24"/>
        </w:rPr>
        <w:t>.</w:t>
      </w:r>
      <w:r w:rsidRPr="00B070F8">
        <w:rPr>
          <w:rFonts w:ascii="Open Sans" w:hAnsi="Open Sans" w:cs="Open Sans"/>
          <w:iCs/>
        </w:rPr>
        <w:t xml:space="preserve"> </w:t>
      </w:r>
    </w:p>
    <w:p w14:paraId="5935E688" w14:textId="77777777" w:rsidR="00F416E8" w:rsidRPr="00DE5FF5" w:rsidRDefault="00F416E8" w:rsidP="00F416E8">
      <w:pPr>
        <w:spacing w:before="120" w:after="120" w:line="240" w:lineRule="auto"/>
        <w:textAlignment w:val="baseline"/>
        <w:rPr>
          <w:rStyle w:val="normaltextrun"/>
          <w:rFonts w:ascii="Open Sans" w:hAnsi="Open Sans" w:cs="Open Sans"/>
          <w:iCs/>
          <w:sz w:val="24"/>
          <w:szCs w:val="24"/>
        </w:rPr>
      </w:pPr>
      <w:r w:rsidRPr="00CF50C6">
        <w:rPr>
          <w:rStyle w:val="normaltextrun"/>
          <w:rFonts w:ascii="Open Sans" w:hAnsi="Open Sans" w:cs="Open Sans"/>
          <w:sz w:val="24"/>
          <w:szCs w:val="24"/>
        </w:rPr>
        <w:t>The public awareness campaign ask</w:t>
      </w:r>
      <w:r>
        <w:rPr>
          <w:rStyle w:val="normaltextrun"/>
          <w:rFonts w:ascii="Open Sans" w:hAnsi="Open Sans" w:cs="Open Sans"/>
          <w:sz w:val="24"/>
          <w:szCs w:val="24"/>
        </w:rPr>
        <w:t>s</w:t>
      </w:r>
      <w:r w:rsidRPr="00CF50C6">
        <w:rPr>
          <w:rStyle w:val="normaltextrun"/>
          <w:rFonts w:ascii="Open Sans" w:hAnsi="Open Sans" w:cs="Open Sans"/>
          <w:sz w:val="24"/>
          <w:szCs w:val="24"/>
        </w:rPr>
        <w:t xml:space="preserve"> audiences to reflect on how racism operates at an individual and institutional level. This include</w:t>
      </w:r>
      <w:r>
        <w:rPr>
          <w:rStyle w:val="normaltextrun"/>
          <w:rFonts w:ascii="Open Sans" w:hAnsi="Open Sans" w:cs="Open Sans"/>
          <w:sz w:val="24"/>
          <w:szCs w:val="24"/>
        </w:rPr>
        <w:t>s</w:t>
      </w:r>
      <w:r w:rsidRPr="00CF50C6">
        <w:rPr>
          <w:rStyle w:val="normaltextrun"/>
          <w:rFonts w:ascii="Open Sans" w:hAnsi="Open Sans" w:cs="Open Sans"/>
          <w:sz w:val="24"/>
          <w:szCs w:val="24"/>
        </w:rPr>
        <w:t xml:space="preserve"> a public service announcement, broadcast on national television and across a range of digital platforms, a social media campaign and a new campaign website, providing resources and information to support individual and collective action. The new website features a Resource Hub that connects campaign supporters with </w:t>
      </w:r>
      <w:proofErr w:type="spellStart"/>
      <w:r w:rsidRPr="00CF50C6">
        <w:rPr>
          <w:rStyle w:val="normaltextrun"/>
          <w:rFonts w:ascii="Open Sans" w:hAnsi="Open Sans" w:cs="Open Sans"/>
          <w:sz w:val="24"/>
          <w:szCs w:val="24"/>
        </w:rPr>
        <w:t>organisations</w:t>
      </w:r>
      <w:proofErr w:type="spellEnd"/>
      <w:r w:rsidRPr="00CF50C6">
        <w:rPr>
          <w:rStyle w:val="normaltextrun"/>
          <w:rFonts w:ascii="Open Sans" w:hAnsi="Open Sans" w:cs="Open Sans"/>
          <w:sz w:val="24"/>
          <w:szCs w:val="24"/>
        </w:rPr>
        <w:t xml:space="preserve"> and resources that can facilitate deeper learning and action.</w:t>
      </w:r>
      <w:r>
        <w:rPr>
          <w:rStyle w:val="normaltextrun"/>
          <w:rFonts w:ascii="Open Sans" w:hAnsi="Open Sans" w:cs="Open Sans"/>
        </w:rPr>
        <w:t xml:space="preserve"> </w:t>
      </w:r>
    </w:p>
    <w:p w14:paraId="03D9DFE1" w14:textId="77777777" w:rsidR="00F416E8" w:rsidRPr="00783A27" w:rsidRDefault="00F416E8" w:rsidP="00F416E8">
      <w:pPr>
        <w:spacing w:before="120" w:after="120" w:line="240" w:lineRule="auto"/>
        <w:textAlignment w:val="baseline"/>
        <w:rPr>
          <w:rFonts w:ascii="Open Sans" w:hAnsi="Open Sans" w:cs="Open Sans"/>
          <w:sz w:val="24"/>
          <w:szCs w:val="24"/>
        </w:rPr>
      </w:pPr>
      <w:r>
        <w:rPr>
          <w:rFonts w:ascii="Open Sans" w:hAnsi="Open Sans" w:cs="Open Sans"/>
          <w:sz w:val="24"/>
          <w:szCs w:val="24"/>
        </w:rPr>
        <w:t xml:space="preserve">Under the auspices of the Strategy, the campaign is also developing resources for schools, to guide conversations about racism and anti-racism, to challenge dis- and misinformation that can lead to racial discrimination and </w:t>
      </w:r>
      <w:proofErr w:type="gramStart"/>
      <w:r>
        <w:rPr>
          <w:rFonts w:ascii="Open Sans" w:hAnsi="Open Sans" w:cs="Open Sans"/>
          <w:sz w:val="24"/>
          <w:szCs w:val="24"/>
        </w:rPr>
        <w:t>hatred, and</w:t>
      </w:r>
      <w:proofErr w:type="gramEnd"/>
      <w:r>
        <w:rPr>
          <w:rFonts w:ascii="Open Sans" w:hAnsi="Open Sans" w:cs="Open Sans"/>
          <w:sz w:val="24"/>
          <w:szCs w:val="24"/>
        </w:rPr>
        <w:t xml:space="preserve"> creating </w:t>
      </w:r>
      <w:proofErr w:type="spellStart"/>
      <w:r>
        <w:rPr>
          <w:rFonts w:ascii="Open Sans" w:hAnsi="Open Sans" w:cs="Open Sans"/>
          <w:sz w:val="24"/>
          <w:szCs w:val="24"/>
        </w:rPr>
        <w:t>customised</w:t>
      </w:r>
      <w:proofErr w:type="spellEnd"/>
      <w:r>
        <w:rPr>
          <w:rFonts w:ascii="Open Sans" w:hAnsi="Open Sans" w:cs="Open Sans"/>
          <w:sz w:val="24"/>
          <w:szCs w:val="24"/>
        </w:rPr>
        <w:t xml:space="preserve"> human rights information relevant to the Referendum for an Indigenous Voice to Parliament.</w:t>
      </w:r>
      <w:r w:rsidRPr="00783A27">
        <w:rPr>
          <w:rFonts w:ascii="Open Sans" w:hAnsi="Open Sans" w:cs="Open Sans"/>
          <w:sz w:val="24"/>
          <w:szCs w:val="24"/>
        </w:rPr>
        <w:t xml:space="preserve"> Visit the </w:t>
      </w:r>
      <w:hyperlink r:id="rId16" w:history="1">
        <w:r w:rsidRPr="00783A27">
          <w:rPr>
            <w:rStyle w:val="Hyperlink"/>
            <w:rFonts w:cs="Open Sans"/>
            <w:szCs w:val="24"/>
          </w:rPr>
          <w:t>campaign page</w:t>
        </w:r>
      </w:hyperlink>
      <w:r w:rsidRPr="00783A27">
        <w:rPr>
          <w:rFonts w:ascii="Open Sans" w:hAnsi="Open Sans" w:cs="Open Sans"/>
          <w:sz w:val="24"/>
          <w:szCs w:val="24"/>
        </w:rPr>
        <w:t xml:space="preserve"> to learn more about the campaign.</w:t>
      </w:r>
    </w:p>
    <w:p w14:paraId="586E6080" w14:textId="77777777" w:rsidR="00F416E8" w:rsidRPr="00783A27" w:rsidRDefault="00F416E8" w:rsidP="00F416E8">
      <w:pPr>
        <w:spacing w:before="120" w:after="120" w:line="240" w:lineRule="auto"/>
        <w:textAlignment w:val="baseline"/>
        <w:rPr>
          <w:rFonts w:ascii="Open Sans" w:hAnsi="Open Sans" w:cs="Open Sans"/>
          <w:sz w:val="24"/>
          <w:szCs w:val="24"/>
          <w:lang w:val="en-GB"/>
        </w:rPr>
      </w:pPr>
      <w:r w:rsidRPr="00783A27">
        <w:rPr>
          <w:rFonts w:ascii="Open Sans" w:hAnsi="Open Sans" w:cs="Open Sans"/>
          <w:sz w:val="24"/>
          <w:szCs w:val="24"/>
          <w:lang w:val="en-GB"/>
        </w:rPr>
        <w:t xml:space="preserve">Please do not hesitate to be in contact with the AHRC if any further information is required. </w:t>
      </w:r>
    </w:p>
    <w:p w14:paraId="1D78FD52" w14:textId="77777777" w:rsidR="00F416E8" w:rsidRPr="00783A27" w:rsidRDefault="00F416E8" w:rsidP="00F416E8">
      <w:pPr>
        <w:spacing w:before="120" w:after="120" w:line="240" w:lineRule="auto"/>
        <w:rPr>
          <w:rStyle w:val="Hyperlink"/>
          <w:rFonts w:cs="Open Sans"/>
          <w:szCs w:val="24"/>
        </w:rPr>
      </w:pPr>
    </w:p>
    <w:p w14:paraId="459AFF11" w14:textId="77777777" w:rsidR="00F416E8" w:rsidRPr="00783A27" w:rsidRDefault="00F416E8" w:rsidP="00F416E8">
      <w:pPr>
        <w:pStyle w:val="Default"/>
        <w:spacing w:before="120" w:after="120"/>
        <w:rPr>
          <w:rFonts w:ascii="Open Sans" w:hAnsi="Open Sans" w:cs="Open Sans"/>
        </w:rPr>
      </w:pPr>
    </w:p>
    <w:p w14:paraId="55DBC686" w14:textId="77777777" w:rsidR="005C50FC" w:rsidRDefault="005C50FC" w:rsidP="005C50FC">
      <w:pPr>
        <w:pStyle w:val="NoSpacing"/>
        <w:spacing w:before="240" w:after="240"/>
      </w:pPr>
    </w:p>
    <w:sectPr w:rsidR="005C50FC" w:rsidSect="00211A47">
      <w:headerReference w:type="even" r:id="rId17"/>
      <w:headerReference w:type="default" r:id="rId18"/>
      <w:footerReference w:type="even" r:id="rId19"/>
      <w:footerReference w:type="default" r:id="rId20"/>
      <w:headerReference w:type="first" r:id="rId21"/>
      <w:footerReference w:type="first" r:id="rId22"/>
      <w:endnotePr>
        <w:numFmt w:val="decimal"/>
      </w:endnotePr>
      <w:pgSz w:w="11906" w:h="16838" w:code="9"/>
      <w:pgMar w:top="1134" w:right="1418" w:bottom="1531" w:left="1418" w:header="90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7377F" w14:textId="77777777" w:rsidR="00D6151E" w:rsidRDefault="00D6151E" w:rsidP="00F14C6D">
      <w:r>
        <w:separator/>
      </w:r>
    </w:p>
  </w:endnote>
  <w:endnote w:type="continuationSeparator" w:id="0">
    <w:p w14:paraId="5EB66424" w14:textId="77777777" w:rsidR="00D6151E" w:rsidRDefault="00D6151E"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HelveticaNeue-Light">
    <w:altName w:val="Helvetica 45 Light"/>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111C5" w14:textId="77777777" w:rsidR="00211A47" w:rsidRDefault="00211A47">
    <w:pPr>
      <w:pStyle w:val="Footer"/>
    </w:pPr>
    <w:r w:rsidRPr="00E94C73">
      <w:fldChar w:fldCharType="begin"/>
    </w:r>
    <w:r>
      <w:instrText xml:space="preserve"> PAGE   \* MERGEFORMAT </w:instrText>
    </w:r>
    <w:r w:rsidRPr="00E94C73">
      <w:fldChar w:fldCharType="separate"/>
    </w:r>
    <w:r w:rsidR="002C1C74">
      <w:rPr>
        <w:noProof/>
      </w:rPr>
      <w:t>2</w:t>
    </w:r>
    <w:r w:rsidRPr="00E94C7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8CE6E" w14:textId="77777777" w:rsidR="00E94C73" w:rsidRDefault="00E94C73">
    <w:pPr>
      <w:pStyle w:val="Footer"/>
      <w:jc w:val="right"/>
    </w:pPr>
    <w:r>
      <w:fldChar w:fldCharType="begin"/>
    </w:r>
    <w:r>
      <w:instrText xml:space="preserve"> PAGE   \* MERGEFORMAT </w:instrText>
    </w:r>
    <w:r>
      <w:fldChar w:fldCharType="separate"/>
    </w:r>
    <w:r w:rsidR="002C1C74">
      <w:rPr>
        <w:noProof/>
      </w:rPr>
      <w:t>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jc w:val="center"/>
      <w:tblBorders>
        <w:top w:val="single" w:sz="4" w:space="0" w:color="646464"/>
        <w:insideH w:val="single" w:sz="4" w:space="0" w:color="646464"/>
      </w:tblBorders>
      <w:tblLook w:val="00A0" w:firstRow="1" w:lastRow="0" w:firstColumn="1" w:lastColumn="0" w:noHBand="0" w:noVBand="0"/>
    </w:tblPr>
    <w:tblGrid>
      <w:gridCol w:w="2694"/>
      <w:gridCol w:w="2551"/>
      <w:gridCol w:w="2514"/>
      <w:gridCol w:w="1313"/>
    </w:tblGrid>
    <w:tr w:rsidR="00FC3DDC" w:rsidRPr="00CD0701" w14:paraId="2E381CF1" w14:textId="77777777" w:rsidTr="00FC3DDC">
      <w:trPr>
        <w:jc w:val="center"/>
      </w:trPr>
      <w:tc>
        <w:tcPr>
          <w:tcW w:w="2694" w:type="dxa"/>
        </w:tcPr>
        <w:p w14:paraId="7473FDBA" w14:textId="77777777" w:rsidR="00FC3DDC" w:rsidRPr="00CD0701" w:rsidRDefault="00FC3DDC" w:rsidP="003037FA">
          <w:pPr>
            <w:widowControl w:val="0"/>
            <w:tabs>
              <w:tab w:val="left" w:pos="5830"/>
            </w:tabs>
            <w:autoSpaceDE w:val="0"/>
            <w:autoSpaceDN w:val="0"/>
            <w:adjustRightInd w:val="0"/>
            <w:spacing w:after="0"/>
            <w:ind w:left="306"/>
            <w:textAlignment w:val="center"/>
            <w:rPr>
              <w:rFonts w:cs="HelveticaNeue-Light"/>
              <w:color w:val="646464"/>
              <w:sz w:val="10"/>
              <w:szCs w:val="10"/>
              <w:lang w:bidi="en-US"/>
            </w:rPr>
          </w:pPr>
        </w:p>
        <w:p w14:paraId="20D9BC69" w14:textId="77777777" w:rsidR="00FC3DDC" w:rsidRPr="00CD0701" w:rsidRDefault="00FC3DDC" w:rsidP="003037FA">
          <w:pPr>
            <w:widowControl w:val="0"/>
            <w:tabs>
              <w:tab w:val="left" w:pos="5830"/>
            </w:tabs>
            <w:autoSpaceDE w:val="0"/>
            <w:autoSpaceDN w:val="0"/>
            <w:adjustRightInd w:val="0"/>
            <w:spacing w:after="0"/>
            <w:textAlignment w:val="center"/>
            <w:rPr>
              <w:rFonts w:cs="HelveticaNeue-Light"/>
              <w:color w:val="646464"/>
              <w:sz w:val="16"/>
              <w:szCs w:val="16"/>
              <w:lang w:bidi="en-US"/>
            </w:rPr>
          </w:pPr>
          <w:r w:rsidRPr="00CD0701">
            <w:rPr>
              <w:rFonts w:cs="HelveticaNeue-Light"/>
              <w:color w:val="646464"/>
              <w:sz w:val="16"/>
              <w:szCs w:val="16"/>
              <w:lang w:bidi="en-US"/>
            </w:rPr>
            <w:t>Australian Human Rights</w:t>
          </w:r>
        </w:p>
        <w:p w14:paraId="5C1DDB17" w14:textId="77777777" w:rsidR="00FC3DDC" w:rsidRPr="00CD0701" w:rsidRDefault="00FC3DDC" w:rsidP="003037FA">
          <w:pPr>
            <w:widowControl w:val="0"/>
            <w:tabs>
              <w:tab w:val="left" w:pos="5830"/>
            </w:tabs>
            <w:autoSpaceDE w:val="0"/>
            <w:autoSpaceDN w:val="0"/>
            <w:adjustRightInd w:val="0"/>
            <w:spacing w:after="0"/>
            <w:textAlignment w:val="center"/>
            <w:rPr>
              <w:rFonts w:cs="HelveticaNeue-Light"/>
              <w:color w:val="646464"/>
              <w:sz w:val="16"/>
              <w:szCs w:val="16"/>
              <w:lang w:bidi="en-US"/>
            </w:rPr>
          </w:pPr>
          <w:r w:rsidRPr="00CD0701">
            <w:rPr>
              <w:rFonts w:cs="HelveticaNeue-Light"/>
              <w:color w:val="646464"/>
              <w:sz w:val="16"/>
              <w:szCs w:val="16"/>
              <w:lang w:bidi="en-US"/>
            </w:rPr>
            <w:t>Commission</w:t>
          </w:r>
        </w:p>
        <w:p w14:paraId="006ADE1F" w14:textId="77777777" w:rsidR="00FC3DDC" w:rsidRPr="00CD0701" w:rsidRDefault="00FC3DDC" w:rsidP="003037FA">
          <w:pPr>
            <w:widowControl w:val="0"/>
            <w:tabs>
              <w:tab w:val="left" w:pos="5830"/>
            </w:tabs>
            <w:autoSpaceDE w:val="0"/>
            <w:autoSpaceDN w:val="0"/>
            <w:adjustRightInd w:val="0"/>
            <w:spacing w:after="0"/>
            <w:textAlignment w:val="center"/>
            <w:rPr>
              <w:rFonts w:cs="HelveticaNeue-Light"/>
              <w:color w:val="646464"/>
              <w:sz w:val="16"/>
              <w:szCs w:val="16"/>
              <w:lang w:bidi="en-US"/>
            </w:rPr>
          </w:pPr>
          <w:r w:rsidRPr="00CD0701">
            <w:rPr>
              <w:rFonts w:cs="HelveticaNeue-Light"/>
              <w:color w:val="646464"/>
              <w:sz w:val="16"/>
              <w:szCs w:val="16"/>
              <w:lang w:bidi="en-US"/>
            </w:rPr>
            <w:t>ABN 47 996 232 602</w:t>
          </w:r>
        </w:p>
      </w:tc>
      <w:tc>
        <w:tcPr>
          <w:tcW w:w="2551" w:type="dxa"/>
        </w:tcPr>
        <w:p w14:paraId="1ED7F9CB" w14:textId="77777777" w:rsidR="00FC3DDC" w:rsidRPr="00CD0701" w:rsidRDefault="00FC3DDC" w:rsidP="003037FA">
          <w:pPr>
            <w:widowControl w:val="0"/>
            <w:tabs>
              <w:tab w:val="left" w:pos="5830"/>
            </w:tabs>
            <w:autoSpaceDE w:val="0"/>
            <w:autoSpaceDN w:val="0"/>
            <w:adjustRightInd w:val="0"/>
            <w:spacing w:after="0"/>
            <w:textAlignment w:val="center"/>
            <w:rPr>
              <w:rFonts w:cs="HelveticaNeue-Light"/>
              <w:color w:val="646464"/>
              <w:sz w:val="10"/>
              <w:szCs w:val="10"/>
              <w:lang w:bidi="en-US"/>
            </w:rPr>
          </w:pPr>
        </w:p>
        <w:p w14:paraId="5E96B2DE" w14:textId="77777777" w:rsidR="00FC3DDC" w:rsidRPr="00CD0701" w:rsidRDefault="00FC3DDC" w:rsidP="003037FA">
          <w:pPr>
            <w:widowControl w:val="0"/>
            <w:tabs>
              <w:tab w:val="left" w:pos="5830"/>
            </w:tabs>
            <w:autoSpaceDE w:val="0"/>
            <w:autoSpaceDN w:val="0"/>
            <w:adjustRightInd w:val="0"/>
            <w:spacing w:after="0"/>
            <w:textAlignment w:val="center"/>
            <w:rPr>
              <w:rFonts w:cs="HelveticaNeue-Light"/>
              <w:color w:val="646464"/>
              <w:sz w:val="16"/>
              <w:szCs w:val="16"/>
              <w:lang w:bidi="en-US"/>
            </w:rPr>
          </w:pPr>
          <w:r w:rsidRPr="00CD0701">
            <w:rPr>
              <w:rFonts w:cs="HelveticaNeue-Light"/>
              <w:color w:val="646464"/>
              <w:sz w:val="16"/>
              <w:szCs w:val="16"/>
              <w:lang w:bidi="en-US"/>
            </w:rPr>
            <w:t>GPO Box 5218</w:t>
          </w:r>
        </w:p>
        <w:p w14:paraId="5658D6FC" w14:textId="77777777" w:rsidR="00FC3DDC" w:rsidRPr="00CD0701" w:rsidRDefault="00FC3DDC" w:rsidP="003037FA">
          <w:pPr>
            <w:widowControl w:val="0"/>
            <w:tabs>
              <w:tab w:val="left" w:pos="5830"/>
            </w:tabs>
            <w:autoSpaceDE w:val="0"/>
            <w:autoSpaceDN w:val="0"/>
            <w:adjustRightInd w:val="0"/>
            <w:spacing w:after="0"/>
            <w:textAlignment w:val="center"/>
            <w:rPr>
              <w:rFonts w:cs="HelveticaNeue-Light"/>
              <w:color w:val="646464"/>
              <w:sz w:val="16"/>
              <w:szCs w:val="16"/>
              <w:lang w:bidi="en-US"/>
            </w:rPr>
          </w:pPr>
          <w:r w:rsidRPr="00CD0701">
            <w:rPr>
              <w:rFonts w:cs="HelveticaNeue-Light"/>
              <w:color w:val="646464"/>
              <w:sz w:val="16"/>
              <w:szCs w:val="16"/>
              <w:lang w:bidi="en-US"/>
            </w:rPr>
            <w:t>Sydney NSW 2001</w:t>
          </w:r>
        </w:p>
        <w:p w14:paraId="293C6C19" w14:textId="77777777" w:rsidR="00FC3DDC" w:rsidRPr="00CD0701" w:rsidRDefault="00FC3DDC" w:rsidP="003037FA">
          <w:pPr>
            <w:widowControl w:val="0"/>
            <w:tabs>
              <w:tab w:val="left" w:pos="5830"/>
            </w:tabs>
            <w:autoSpaceDE w:val="0"/>
            <w:autoSpaceDN w:val="0"/>
            <w:adjustRightInd w:val="0"/>
            <w:spacing w:after="0"/>
            <w:textAlignment w:val="center"/>
            <w:rPr>
              <w:rFonts w:cs="HelveticaNeue-Light"/>
              <w:color w:val="646464"/>
              <w:sz w:val="16"/>
              <w:szCs w:val="16"/>
              <w:lang w:bidi="en-US"/>
            </w:rPr>
          </w:pPr>
          <w:r w:rsidRPr="00CD0701">
            <w:rPr>
              <w:rFonts w:cs="HelveticaNeue-Light"/>
              <w:color w:val="646464"/>
              <w:sz w:val="16"/>
              <w:szCs w:val="16"/>
              <w:lang w:bidi="en-US"/>
            </w:rPr>
            <w:t>www.humanrights.gov.au</w:t>
          </w:r>
        </w:p>
      </w:tc>
      <w:tc>
        <w:tcPr>
          <w:tcW w:w="2514" w:type="dxa"/>
        </w:tcPr>
        <w:p w14:paraId="0E0BB9CD" w14:textId="77777777" w:rsidR="00FC3DDC" w:rsidRPr="00CD0701" w:rsidRDefault="00FC3DDC" w:rsidP="003037FA">
          <w:pPr>
            <w:widowControl w:val="0"/>
            <w:tabs>
              <w:tab w:val="left" w:pos="5830"/>
            </w:tabs>
            <w:autoSpaceDE w:val="0"/>
            <w:autoSpaceDN w:val="0"/>
            <w:adjustRightInd w:val="0"/>
            <w:spacing w:after="0"/>
            <w:textAlignment w:val="center"/>
            <w:rPr>
              <w:rFonts w:cs="HelveticaNeue-Light"/>
              <w:color w:val="646464"/>
              <w:sz w:val="10"/>
              <w:szCs w:val="10"/>
              <w:lang w:bidi="en-US"/>
            </w:rPr>
          </w:pPr>
        </w:p>
        <w:p w14:paraId="72E3A238" w14:textId="77777777" w:rsidR="00FC3DDC" w:rsidRPr="00CD0701" w:rsidRDefault="00FC3DDC" w:rsidP="003037FA">
          <w:pPr>
            <w:widowControl w:val="0"/>
            <w:tabs>
              <w:tab w:val="left" w:pos="5830"/>
            </w:tabs>
            <w:autoSpaceDE w:val="0"/>
            <w:autoSpaceDN w:val="0"/>
            <w:adjustRightInd w:val="0"/>
            <w:spacing w:after="0"/>
            <w:ind w:left="52"/>
            <w:textAlignment w:val="center"/>
            <w:rPr>
              <w:rFonts w:cs="HelveticaNeue-Light"/>
              <w:color w:val="646464"/>
              <w:sz w:val="16"/>
              <w:szCs w:val="16"/>
              <w:lang w:bidi="en-US"/>
            </w:rPr>
          </w:pPr>
          <w:r w:rsidRPr="00CD0701">
            <w:rPr>
              <w:rFonts w:cs="HelveticaNeue-Light"/>
              <w:color w:val="646464"/>
              <w:sz w:val="16"/>
              <w:szCs w:val="16"/>
              <w:lang w:bidi="en-US"/>
            </w:rPr>
            <w:t>General enquiries</w:t>
          </w:r>
        </w:p>
        <w:p w14:paraId="21D339C1" w14:textId="77777777" w:rsidR="00FC3DDC" w:rsidRPr="00CD0701" w:rsidRDefault="00FC3DDC" w:rsidP="003037FA">
          <w:pPr>
            <w:widowControl w:val="0"/>
            <w:tabs>
              <w:tab w:val="left" w:pos="5830"/>
            </w:tabs>
            <w:autoSpaceDE w:val="0"/>
            <w:autoSpaceDN w:val="0"/>
            <w:adjustRightInd w:val="0"/>
            <w:spacing w:after="0"/>
            <w:ind w:left="52"/>
            <w:textAlignment w:val="center"/>
            <w:rPr>
              <w:rFonts w:cs="HelveticaNeue-Light"/>
              <w:color w:val="646464"/>
              <w:sz w:val="16"/>
              <w:szCs w:val="16"/>
              <w:lang w:bidi="en-US"/>
            </w:rPr>
          </w:pPr>
          <w:r>
            <w:rPr>
              <w:rFonts w:cs="HelveticaNeue-Light"/>
              <w:color w:val="646464"/>
              <w:sz w:val="16"/>
              <w:szCs w:val="16"/>
              <w:lang w:bidi="en-US"/>
            </w:rPr>
            <w:t>National Info Service</w:t>
          </w:r>
        </w:p>
        <w:p w14:paraId="3F5B5AE2" w14:textId="77777777" w:rsidR="00FC3DDC" w:rsidRPr="00CD0701" w:rsidRDefault="00FC3DDC" w:rsidP="003037FA">
          <w:pPr>
            <w:widowControl w:val="0"/>
            <w:tabs>
              <w:tab w:val="left" w:pos="5830"/>
            </w:tabs>
            <w:autoSpaceDE w:val="0"/>
            <w:autoSpaceDN w:val="0"/>
            <w:adjustRightInd w:val="0"/>
            <w:spacing w:after="0"/>
            <w:ind w:left="52"/>
            <w:textAlignment w:val="center"/>
            <w:rPr>
              <w:rFonts w:cs="HelveticaNeue-Light"/>
              <w:color w:val="646464"/>
              <w:sz w:val="16"/>
              <w:szCs w:val="16"/>
              <w:lang w:bidi="en-US"/>
            </w:rPr>
          </w:pPr>
          <w:r w:rsidRPr="00CD0701">
            <w:rPr>
              <w:rFonts w:cs="HelveticaNeue-Light"/>
              <w:color w:val="646464"/>
              <w:sz w:val="16"/>
              <w:szCs w:val="16"/>
              <w:lang w:bidi="en-US"/>
            </w:rPr>
            <w:t>TTY</w:t>
          </w:r>
        </w:p>
      </w:tc>
      <w:tc>
        <w:tcPr>
          <w:tcW w:w="1313" w:type="dxa"/>
        </w:tcPr>
        <w:p w14:paraId="2EBA6BAA" w14:textId="77777777" w:rsidR="00FC3DDC" w:rsidRPr="00CD0701" w:rsidRDefault="00FC3DDC" w:rsidP="003037FA">
          <w:pPr>
            <w:widowControl w:val="0"/>
            <w:tabs>
              <w:tab w:val="left" w:pos="5830"/>
            </w:tabs>
            <w:autoSpaceDE w:val="0"/>
            <w:autoSpaceDN w:val="0"/>
            <w:adjustRightInd w:val="0"/>
            <w:spacing w:after="0"/>
            <w:textAlignment w:val="center"/>
            <w:rPr>
              <w:rFonts w:cs="HelveticaNeue-Light"/>
              <w:color w:val="646464"/>
              <w:sz w:val="10"/>
              <w:szCs w:val="10"/>
              <w:lang w:bidi="en-US"/>
            </w:rPr>
          </w:pPr>
        </w:p>
        <w:p w14:paraId="40C13140" w14:textId="77777777" w:rsidR="00FC3DDC" w:rsidRPr="00CD0701" w:rsidRDefault="00FC3DDC" w:rsidP="003037FA">
          <w:pPr>
            <w:widowControl w:val="0"/>
            <w:tabs>
              <w:tab w:val="left" w:pos="5830"/>
            </w:tabs>
            <w:autoSpaceDE w:val="0"/>
            <w:autoSpaceDN w:val="0"/>
            <w:adjustRightInd w:val="0"/>
            <w:spacing w:after="0"/>
            <w:textAlignment w:val="center"/>
            <w:rPr>
              <w:rFonts w:cs="HelveticaNeue-Light"/>
              <w:color w:val="646464"/>
              <w:sz w:val="16"/>
              <w:szCs w:val="16"/>
              <w:lang w:bidi="en-US"/>
            </w:rPr>
          </w:pPr>
          <w:r w:rsidRPr="00CD0701">
            <w:rPr>
              <w:rFonts w:cs="HelveticaNeue-Light"/>
              <w:color w:val="646464"/>
              <w:sz w:val="16"/>
              <w:szCs w:val="16"/>
              <w:lang w:bidi="en-US"/>
            </w:rPr>
            <w:t>1300 369 711</w:t>
          </w:r>
        </w:p>
        <w:p w14:paraId="4E8B2B95" w14:textId="77777777" w:rsidR="00FC3DDC" w:rsidRPr="00CD0701" w:rsidRDefault="00FC3DDC" w:rsidP="003037FA">
          <w:pPr>
            <w:widowControl w:val="0"/>
            <w:tabs>
              <w:tab w:val="left" w:pos="5830"/>
            </w:tabs>
            <w:autoSpaceDE w:val="0"/>
            <w:autoSpaceDN w:val="0"/>
            <w:adjustRightInd w:val="0"/>
            <w:spacing w:after="0"/>
            <w:textAlignment w:val="center"/>
            <w:rPr>
              <w:rFonts w:cs="HelveticaNeue-Light"/>
              <w:color w:val="646464"/>
              <w:sz w:val="16"/>
              <w:szCs w:val="16"/>
              <w:lang w:bidi="en-US"/>
            </w:rPr>
          </w:pPr>
          <w:r w:rsidRPr="00CD0701">
            <w:rPr>
              <w:rFonts w:cs="HelveticaNeue-Light"/>
              <w:color w:val="646464"/>
              <w:sz w:val="16"/>
              <w:szCs w:val="16"/>
              <w:lang w:bidi="en-US"/>
            </w:rPr>
            <w:t>1300 656 419</w:t>
          </w:r>
        </w:p>
        <w:p w14:paraId="4C13C9F8" w14:textId="77777777" w:rsidR="00FC3DDC" w:rsidRPr="00CD0701" w:rsidRDefault="00FC3DDC" w:rsidP="003037FA">
          <w:pPr>
            <w:widowControl w:val="0"/>
            <w:tabs>
              <w:tab w:val="left" w:pos="5830"/>
            </w:tabs>
            <w:autoSpaceDE w:val="0"/>
            <w:autoSpaceDN w:val="0"/>
            <w:adjustRightInd w:val="0"/>
            <w:spacing w:after="0"/>
            <w:textAlignment w:val="center"/>
            <w:rPr>
              <w:rFonts w:cs="HelveticaNeue-Light"/>
              <w:color w:val="646464"/>
              <w:sz w:val="16"/>
              <w:szCs w:val="16"/>
              <w:lang w:bidi="en-US"/>
            </w:rPr>
          </w:pPr>
          <w:r w:rsidRPr="00CD0701">
            <w:rPr>
              <w:rFonts w:cs="HelveticaNeue-Light"/>
              <w:color w:val="646464"/>
              <w:sz w:val="16"/>
              <w:szCs w:val="16"/>
              <w:lang w:bidi="en-US"/>
            </w:rPr>
            <w:t>1800 620 241</w:t>
          </w:r>
        </w:p>
      </w:tc>
    </w:tr>
  </w:tbl>
  <w:p w14:paraId="39BB07F7" w14:textId="77777777" w:rsidR="00AB2969" w:rsidRPr="003037FA" w:rsidRDefault="00AB2969" w:rsidP="00303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B8532" w14:textId="77777777" w:rsidR="00D6151E" w:rsidRDefault="00D6151E" w:rsidP="00F14C6D">
      <w:r>
        <w:separator/>
      </w:r>
    </w:p>
  </w:footnote>
  <w:footnote w:type="continuationSeparator" w:id="0">
    <w:p w14:paraId="1C3C02DB" w14:textId="77777777" w:rsidR="00D6151E" w:rsidRDefault="00D6151E" w:rsidP="00F1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D634D" w14:textId="77777777" w:rsidR="00867612" w:rsidRDefault="00860C16">
    <w:pPr>
      <w:pStyle w:val="Header"/>
    </w:pPr>
    <w:r>
      <w:t>Australian Human Rights Commission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72230" w14:textId="77777777" w:rsidR="00A4438B" w:rsidRDefault="00D5682C" w:rsidP="00C71D32">
    <w:pPr>
      <w:pStyle w:val="Header"/>
    </w:pPr>
    <w:r>
      <w:t>Australian Human Rights Commission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0ACC4" w14:textId="77777777" w:rsidR="007B201B" w:rsidRDefault="009F7A2B" w:rsidP="00E94C73">
    <w:pPr>
      <w:pStyle w:val="Header"/>
      <w:jc w:val="left"/>
    </w:pPr>
    <w:r w:rsidRPr="00E94C73">
      <w:rPr>
        <w:noProof/>
      </w:rPr>
      <w:drawing>
        <wp:inline distT="0" distB="0" distL="0" distR="0" wp14:anchorId="4ECC6257" wp14:editId="11E5864A">
          <wp:extent cx="2180717" cy="742950"/>
          <wp:effectExtent l="0" t="0" r="0" b="0"/>
          <wp:docPr id="1" name="Picture 3" descr="Australian Human Rights Commission logo" title="AH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Human Rights Commission logo" title="AHRC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80590" cy="742950"/>
                  </a:xfrm>
                  <a:prstGeom prst="rect">
                    <a:avLst/>
                  </a:prstGeom>
                </pic:spPr>
              </pic:pic>
            </a:graphicData>
          </a:graphic>
        </wp:inline>
      </w:drawing>
    </w:r>
  </w:p>
  <w:p w14:paraId="34C0B4E5" w14:textId="77777777" w:rsidR="005C50FC" w:rsidRPr="00E94C73" w:rsidRDefault="005C50FC" w:rsidP="00E94C73">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9C29C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F081F10"/>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6C009348"/>
    <w:lvl w:ilvl="0">
      <w:numFmt w:val="decimal"/>
      <w:pStyle w:val="Dash"/>
      <w:lvlText w:val="*"/>
      <w:lvlJc w:val="left"/>
    </w:lvl>
  </w:abstractNum>
  <w:abstractNum w:abstractNumId="12" w15:restartNumberingAfterBreak="0">
    <w:nsid w:val="07E34E36"/>
    <w:multiLevelType w:val="hybridMultilevel"/>
    <w:tmpl w:val="53B4AA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190064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9FF7A73"/>
    <w:multiLevelType w:val="multilevel"/>
    <w:tmpl w:val="75C8E29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0"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2" w15:restartNumberingAfterBreak="0">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40D4F1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5" w15:restartNumberingAfterBreak="0">
    <w:nsid w:val="6F05710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29C1E5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7DD1B4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6"/>
  </w:num>
  <w:num w:numId="2">
    <w:abstractNumId w:val="19"/>
  </w:num>
  <w:num w:numId="3">
    <w:abstractNumId w:val="22"/>
  </w:num>
  <w:num w:numId="4">
    <w:abstractNumId w:val="15"/>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7"/>
  </w:num>
  <w:num w:numId="10">
    <w:abstractNumId w:val="6"/>
  </w:num>
  <w:num w:numId="11">
    <w:abstractNumId w:val="5"/>
  </w:num>
  <w:num w:numId="12">
    <w:abstractNumId w:val="9"/>
  </w:num>
  <w:num w:numId="13">
    <w:abstractNumId w:val="2"/>
  </w:num>
  <w:num w:numId="14">
    <w:abstractNumId w:val="1"/>
  </w:num>
  <w:num w:numId="15">
    <w:abstractNumId w:val="4"/>
  </w:num>
  <w:num w:numId="16">
    <w:abstractNumId w:val="3"/>
  </w:num>
  <w:num w:numId="17">
    <w:abstractNumId w:val="20"/>
  </w:num>
  <w:num w:numId="18">
    <w:abstractNumId w:val="18"/>
  </w:num>
  <w:num w:numId="19">
    <w:abstractNumId w:val="14"/>
  </w:num>
  <w:num w:numId="20">
    <w:abstractNumId w:val="0"/>
  </w:num>
  <w:num w:numId="21">
    <w:abstractNumId w:val="11"/>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22">
    <w:abstractNumId w:val="25"/>
  </w:num>
  <w:num w:numId="23">
    <w:abstractNumId w:val="26"/>
  </w:num>
  <w:num w:numId="24">
    <w:abstractNumId w:val="27"/>
  </w:num>
  <w:num w:numId="25">
    <w:abstractNumId w:val="13"/>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4"/>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trackedChanges" w:formatting="1" w:enforcement="0"/>
  <w:defaultTabStop w:val="720"/>
  <w:evenAndOddHeaders/>
  <w:drawingGridHorizontalSpacing w:val="120"/>
  <w:displayHorizontalDrawingGridEvery w:val="2"/>
  <w:characterSpacingControl w:val="doNotCompress"/>
  <w:hdrShapeDefaults>
    <o:shapedefaults v:ext="edit" spidmax="2050">
      <o:colormru v:ext="edit" colors="#5f5f5f"/>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6E8"/>
    <w:rsid w:val="000002B8"/>
    <w:rsid w:val="00000871"/>
    <w:rsid w:val="000155B1"/>
    <w:rsid w:val="00016045"/>
    <w:rsid w:val="00031A24"/>
    <w:rsid w:val="00041650"/>
    <w:rsid w:val="00051940"/>
    <w:rsid w:val="00056B62"/>
    <w:rsid w:val="000579B1"/>
    <w:rsid w:val="000642C5"/>
    <w:rsid w:val="0006516D"/>
    <w:rsid w:val="00066163"/>
    <w:rsid w:val="00074B3E"/>
    <w:rsid w:val="00075A4D"/>
    <w:rsid w:val="00093A6D"/>
    <w:rsid w:val="000B0A5D"/>
    <w:rsid w:val="000B38AF"/>
    <w:rsid w:val="000B53EE"/>
    <w:rsid w:val="000E38FA"/>
    <w:rsid w:val="000F179B"/>
    <w:rsid w:val="00123209"/>
    <w:rsid w:val="001239A8"/>
    <w:rsid w:val="0012668C"/>
    <w:rsid w:val="001334CB"/>
    <w:rsid w:val="001373D3"/>
    <w:rsid w:val="0015402D"/>
    <w:rsid w:val="00162A8D"/>
    <w:rsid w:val="001662B6"/>
    <w:rsid w:val="00176220"/>
    <w:rsid w:val="001806D7"/>
    <w:rsid w:val="00181378"/>
    <w:rsid w:val="001A6241"/>
    <w:rsid w:val="001B0353"/>
    <w:rsid w:val="001B25B3"/>
    <w:rsid w:val="001C06C2"/>
    <w:rsid w:val="001C7AA6"/>
    <w:rsid w:val="001D5314"/>
    <w:rsid w:val="001E195B"/>
    <w:rsid w:val="001E5FAF"/>
    <w:rsid w:val="001F110E"/>
    <w:rsid w:val="001F2BBB"/>
    <w:rsid w:val="00201544"/>
    <w:rsid w:val="00201EFE"/>
    <w:rsid w:val="00211A47"/>
    <w:rsid w:val="00214DBF"/>
    <w:rsid w:val="00215015"/>
    <w:rsid w:val="00220BC3"/>
    <w:rsid w:val="00243BFC"/>
    <w:rsid w:val="0024557E"/>
    <w:rsid w:val="00276BD6"/>
    <w:rsid w:val="002932DC"/>
    <w:rsid w:val="00296473"/>
    <w:rsid w:val="00296804"/>
    <w:rsid w:val="002A6632"/>
    <w:rsid w:val="002C1C74"/>
    <w:rsid w:val="002D0C4F"/>
    <w:rsid w:val="002D54E2"/>
    <w:rsid w:val="002E1678"/>
    <w:rsid w:val="003037FA"/>
    <w:rsid w:val="00310ED4"/>
    <w:rsid w:val="0031492A"/>
    <w:rsid w:val="00316C1A"/>
    <w:rsid w:val="00325FD6"/>
    <w:rsid w:val="00331013"/>
    <w:rsid w:val="003341CA"/>
    <w:rsid w:val="00340B0E"/>
    <w:rsid w:val="003551F0"/>
    <w:rsid w:val="003731B3"/>
    <w:rsid w:val="00382163"/>
    <w:rsid w:val="003A6426"/>
    <w:rsid w:val="003C12AD"/>
    <w:rsid w:val="003C3D19"/>
    <w:rsid w:val="003C5EEB"/>
    <w:rsid w:val="003D5FA0"/>
    <w:rsid w:val="003E7C58"/>
    <w:rsid w:val="00410758"/>
    <w:rsid w:val="00435C6A"/>
    <w:rsid w:val="00436164"/>
    <w:rsid w:val="00436828"/>
    <w:rsid w:val="0044690C"/>
    <w:rsid w:val="004510B9"/>
    <w:rsid w:val="0046491B"/>
    <w:rsid w:val="0047319A"/>
    <w:rsid w:val="00474063"/>
    <w:rsid w:val="00484F87"/>
    <w:rsid w:val="004940B8"/>
    <w:rsid w:val="004A3719"/>
    <w:rsid w:val="004B3F64"/>
    <w:rsid w:val="004D6BC5"/>
    <w:rsid w:val="004E4F81"/>
    <w:rsid w:val="004F26CF"/>
    <w:rsid w:val="004F409D"/>
    <w:rsid w:val="00502D75"/>
    <w:rsid w:val="00513540"/>
    <w:rsid w:val="005260C4"/>
    <w:rsid w:val="0057396F"/>
    <w:rsid w:val="005747B5"/>
    <w:rsid w:val="005B50D7"/>
    <w:rsid w:val="005C50FC"/>
    <w:rsid w:val="005D1F34"/>
    <w:rsid w:val="005E7D9D"/>
    <w:rsid w:val="005F36BE"/>
    <w:rsid w:val="005F7015"/>
    <w:rsid w:val="0061324D"/>
    <w:rsid w:val="00625082"/>
    <w:rsid w:val="006520BF"/>
    <w:rsid w:val="006546CD"/>
    <w:rsid w:val="00677233"/>
    <w:rsid w:val="00681242"/>
    <w:rsid w:val="00683698"/>
    <w:rsid w:val="00690436"/>
    <w:rsid w:val="006A6BB3"/>
    <w:rsid w:val="006B2544"/>
    <w:rsid w:val="006C6741"/>
    <w:rsid w:val="006D5EE5"/>
    <w:rsid w:val="006E2FE7"/>
    <w:rsid w:val="006F1E65"/>
    <w:rsid w:val="00727DE5"/>
    <w:rsid w:val="00740E26"/>
    <w:rsid w:val="00753062"/>
    <w:rsid w:val="007606CC"/>
    <w:rsid w:val="00770DCB"/>
    <w:rsid w:val="00775485"/>
    <w:rsid w:val="007A35D7"/>
    <w:rsid w:val="007A4AF6"/>
    <w:rsid w:val="007B201B"/>
    <w:rsid w:val="007D54C0"/>
    <w:rsid w:val="007E129A"/>
    <w:rsid w:val="007F4811"/>
    <w:rsid w:val="00802B0B"/>
    <w:rsid w:val="00815463"/>
    <w:rsid w:val="008511E3"/>
    <w:rsid w:val="00860C16"/>
    <w:rsid w:val="008614DB"/>
    <w:rsid w:val="00867612"/>
    <w:rsid w:val="00870D4C"/>
    <w:rsid w:val="008724DE"/>
    <w:rsid w:val="00884412"/>
    <w:rsid w:val="0089214A"/>
    <w:rsid w:val="008A66C0"/>
    <w:rsid w:val="008B3662"/>
    <w:rsid w:val="008B4C13"/>
    <w:rsid w:val="008C0F56"/>
    <w:rsid w:val="008D6140"/>
    <w:rsid w:val="008E050C"/>
    <w:rsid w:val="008E3D60"/>
    <w:rsid w:val="008E675D"/>
    <w:rsid w:val="0090165F"/>
    <w:rsid w:val="00907E82"/>
    <w:rsid w:val="00911686"/>
    <w:rsid w:val="00953633"/>
    <w:rsid w:val="00966C2F"/>
    <w:rsid w:val="00967D93"/>
    <w:rsid w:val="009709E5"/>
    <w:rsid w:val="00974980"/>
    <w:rsid w:val="009B03DA"/>
    <w:rsid w:val="009B58B1"/>
    <w:rsid w:val="009B7831"/>
    <w:rsid w:val="009E2AF1"/>
    <w:rsid w:val="009F7A2B"/>
    <w:rsid w:val="00A0406E"/>
    <w:rsid w:val="00A312FF"/>
    <w:rsid w:val="00A32F15"/>
    <w:rsid w:val="00A41145"/>
    <w:rsid w:val="00A41355"/>
    <w:rsid w:val="00A43B92"/>
    <w:rsid w:val="00A4438B"/>
    <w:rsid w:val="00A5443C"/>
    <w:rsid w:val="00A6179E"/>
    <w:rsid w:val="00A9225B"/>
    <w:rsid w:val="00A923A8"/>
    <w:rsid w:val="00AB2969"/>
    <w:rsid w:val="00AE0A15"/>
    <w:rsid w:val="00AE47CC"/>
    <w:rsid w:val="00AF60E4"/>
    <w:rsid w:val="00B0666A"/>
    <w:rsid w:val="00B10447"/>
    <w:rsid w:val="00B15F40"/>
    <w:rsid w:val="00B277E0"/>
    <w:rsid w:val="00B53A65"/>
    <w:rsid w:val="00BA262D"/>
    <w:rsid w:val="00BD077B"/>
    <w:rsid w:val="00BD400C"/>
    <w:rsid w:val="00BF1C1B"/>
    <w:rsid w:val="00C1300E"/>
    <w:rsid w:val="00C14914"/>
    <w:rsid w:val="00C22712"/>
    <w:rsid w:val="00C25BDA"/>
    <w:rsid w:val="00C35883"/>
    <w:rsid w:val="00C43F2E"/>
    <w:rsid w:val="00C52035"/>
    <w:rsid w:val="00C55102"/>
    <w:rsid w:val="00C612A4"/>
    <w:rsid w:val="00C71D32"/>
    <w:rsid w:val="00C82B14"/>
    <w:rsid w:val="00C87F1C"/>
    <w:rsid w:val="00CA0D78"/>
    <w:rsid w:val="00CB23FC"/>
    <w:rsid w:val="00CB57E4"/>
    <w:rsid w:val="00CF3642"/>
    <w:rsid w:val="00D04AE0"/>
    <w:rsid w:val="00D1390E"/>
    <w:rsid w:val="00D41C6C"/>
    <w:rsid w:val="00D4218D"/>
    <w:rsid w:val="00D52509"/>
    <w:rsid w:val="00D5682C"/>
    <w:rsid w:val="00D6151E"/>
    <w:rsid w:val="00D65207"/>
    <w:rsid w:val="00D65C76"/>
    <w:rsid w:val="00DA2F73"/>
    <w:rsid w:val="00DA4ABF"/>
    <w:rsid w:val="00DC2F7B"/>
    <w:rsid w:val="00DC462F"/>
    <w:rsid w:val="00DD1EB5"/>
    <w:rsid w:val="00DE047A"/>
    <w:rsid w:val="00E05AE7"/>
    <w:rsid w:val="00E131AD"/>
    <w:rsid w:val="00E14A38"/>
    <w:rsid w:val="00E24FA3"/>
    <w:rsid w:val="00E36B41"/>
    <w:rsid w:val="00E45954"/>
    <w:rsid w:val="00E57F61"/>
    <w:rsid w:val="00E93ACA"/>
    <w:rsid w:val="00E94C73"/>
    <w:rsid w:val="00EA7DEA"/>
    <w:rsid w:val="00EE240D"/>
    <w:rsid w:val="00EE34C4"/>
    <w:rsid w:val="00EE50BC"/>
    <w:rsid w:val="00EE7B19"/>
    <w:rsid w:val="00EF1261"/>
    <w:rsid w:val="00EF1991"/>
    <w:rsid w:val="00EF7A8F"/>
    <w:rsid w:val="00F14C6D"/>
    <w:rsid w:val="00F416E8"/>
    <w:rsid w:val="00F56BBB"/>
    <w:rsid w:val="00F67D3F"/>
    <w:rsid w:val="00FA2437"/>
    <w:rsid w:val="00FA6159"/>
    <w:rsid w:val="00FB625D"/>
    <w:rsid w:val="00FC3DDC"/>
    <w:rsid w:val="00FC3F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5f5f5f"/>
    </o:shapedefaults>
    <o:shapelayout v:ext="edit">
      <o:idmap v:ext="edit" data="2"/>
    </o:shapelayout>
  </w:shapeDefaults>
  <w:decimalSymbol w:val="."/>
  <w:listSeparator w:val=","/>
  <w14:docId w14:val="7724047A"/>
  <w15:docId w15:val="{ECF5635F-A531-484B-90B3-E0F738F04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lsdException w:name="heading 5" w:locked="0"/>
    <w:lsdException w:name="heading 6" w:locked="0"/>
    <w:lsdException w:name="heading 7" w:locked="0" w:semiHidden="1" w:unhideWhenUsed="1"/>
    <w:lsdException w:name="heading 8" w:locked="0" w:semiHidden="1" w:unhideWhenUsed="1"/>
    <w:lsdException w:name="heading 9" w:locked="0"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nhideWhenUsed="1"/>
    <w:lsdException w:name="annotation text" w:semiHidden="1" w:unhideWhenUsed="1"/>
    <w:lsdException w:name="header" w:locked="0" w:semiHidden="1" w:unhideWhenUsed="1"/>
    <w:lsdException w:name="footer" w:locked="0"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locked="0"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semiHidden="1" w:unhideWhenUsed="1"/>
    <w:lsdException w:name="Strong" w:locked="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lsdException w:name="Quote" w:locked="0" w:uiPriority="29" w:qFormat="1"/>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locked="0" w:uiPriority="21"/>
    <w:lsdException w:name="Subtle Reference" w:uiPriority="31"/>
    <w:lsdException w:name="Intense Reference" w:locked="0" w:uiPriority="32"/>
    <w:lsdException w:name="Book Title" w:locked="0"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F416E8"/>
    <w:pPr>
      <w:spacing w:after="160" w:line="259" w:lineRule="auto"/>
    </w:pPr>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qFormat/>
    <w:rsid w:val="007B201B"/>
    <w:pPr>
      <w:keepNext/>
      <w:keepLines/>
      <w:outlineLvl w:val="0"/>
    </w:pPr>
    <w:rPr>
      <w:b/>
      <w:bCs/>
      <w:sz w:val="36"/>
      <w:szCs w:val="28"/>
    </w:rPr>
  </w:style>
  <w:style w:type="paragraph" w:styleId="Heading2">
    <w:name w:val="heading 2"/>
    <w:basedOn w:val="Heading1"/>
    <w:next w:val="Normal"/>
    <w:link w:val="Heading2Char"/>
    <w:qFormat/>
    <w:rsid w:val="004940B8"/>
    <w:pPr>
      <w:numPr>
        <w:ilvl w:val="1"/>
      </w:numPr>
      <w:outlineLvl w:val="1"/>
    </w:pPr>
    <w:rPr>
      <w:bCs w:val="0"/>
      <w:color w:val="000000"/>
      <w:sz w:val="28"/>
      <w:szCs w:val="26"/>
    </w:rPr>
  </w:style>
  <w:style w:type="paragraph" w:styleId="Heading3">
    <w:name w:val="heading 3"/>
    <w:basedOn w:val="Heading2"/>
    <w:next w:val="Normal"/>
    <w:link w:val="Heading3Char"/>
    <w:qFormat/>
    <w:rsid w:val="00884412"/>
    <w:pPr>
      <w:numPr>
        <w:ilvl w:val="2"/>
      </w:numPr>
      <w:outlineLvl w:val="2"/>
    </w:pPr>
    <w:rPr>
      <w:b w:val="0"/>
      <w:bCs/>
      <w:color w:val="auto"/>
      <w:sz w:val="24"/>
    </w:rPr>
  </w:style>
  <w:style w:type="paragraph" w:styleId="Heading4">
    <w:name w:val="heading 4"/>
    <w:basedOn w:val="Heading3"/>
    <w:next w:val="Normal"/>
    <w:link w:val="Heading4Char"/>
    <w:locked/>
    <w:rsid w:val="00D65207"/>
    <w:pPr>
      <w:numPr>
        <w:ilvl w:val="3"/>
      </w:numPr>
      <w:outlineLvl w:val="3"/>
    </w:pPr>
    <w:rPr>
      <w:bCs w:val="0"/>
      <w:i/>
      <w:iCs/>
    </w:rPr>
  </w:style>
  <w:style w:type="paragraph" w:styleId="Heading5">
    <w:name w:val="heading 5"/>
    <w:basedOn w:val="Normal"/>
    <w:next w:val="Normal"/>
    <w:link w:val="Heading5Char"/>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940B8"/>
    <w:rPr>
      <w:rFonts w:ascii="Open Sans" w:hAnsi="Open Sans"/>
      <w:b/>
      <w:bCs/>
      <w:sz w:val="36"/>
      <w:szCs w:val="28"/>
    </w:rPr>
  </w:style>
  <w:style w:type="character" w:customStyle="1" w:styleId="Heading2Char">
    <w:name w:val="Heading 2 Char"/>
    <w:link w:val="Heading2"/>
    <w:rsid w:val="004940B8"/>
    <w:rPr>
      <w:rFonts w:ascii="Open Sans" w:hAnsi="Open Sans"/>
      <w:b/>
      <w:color w:val="000000"/>
      <w:sz w:val="28"/>
      <w:szCs w:val="26"/>
    </w:rPr>
  </w:style>
  <w:style w:type="character" w:customStyle="1" w:styleId="Heading3Char">
    <w:name w:val="Heading 3 Char"/>
    <w:link w:val="Heading3"/>
    <w:rsid w:val="00884412"/>
    <w:rPr>
      <w:rFonts w:ascii="Open Sans" w:hAnsi="Open Sans"/>
      <w:bCs/>
      <w:sz w:val="24"/>
      <w:szCs w:val="26"/>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locked/>
    <w:rsid w:val="007D54C0"/>
    <w:rPr>
      <w:rFonts w:ascii="Open Sans" w:hAnsi="Open Sans"/>
      <w:b w:val="0"/>
      <w:bCs/>
      <w:sz w:val="24"/>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EE7B19"/>
    <w:pPr>
      <w:tabs>
        <w:tab w:val="center" w:pos="4513"/>
        <w:tab w:val="right" w:pos="9026"/>
      </w:tabs>
      <w:spacing w:after="0"/>
      <w:jc w:val="right"/>
    </w:pPr>
  </w:style>
  <w:style w:type="character" w:customStyle="1" w:styleId="HeaderChar">
    <w:name w:val="Header Char"/>
    <w:link w:val="Header"/>
    <w:semiHidden/>
    <w:rsid w:val="00EE7B19"/>
    <w:rPr>
      <w:rFonts w:ascii="Open Sans" w:hAnsi="Open Sans"/>
      <w:sz w:val="22"/>
      <w:szCs w:val="24"/>
    </w:rPr>
  </w:style>
  <w:style w:type="paragraph" w:styleId="Footer">
    <w:name w:val="footer"/>
    <w:basedOn w:val="Normal"/>
    <w:link w:val="FooterChar"/>
    <w:uiPriority w:val="99"/>
    <w:rsid w:val="000155B1"/>
    <w:pPr>
      <w:tabs>
        <w:tab w:val="center" w:pos="4513"/>
        <w:tab w:val="right" w:pos="9026"/>
      </w:tabs>
      <w:spacing w:after="0"/>
      <w:ind w:left="-868"/>
    </w:pPr>
    <w:rPr>
      <w:sz w:val="18"/>
    </w:rPr>
  </w:style>
  <w:style w:type="character" w:customStyle="1" w:styleId="FooterChar">
    <w:name w:val="Footer Char"/>
    <w:link w:val="Footer"/>
    <w:uiPriority w:val="99"/>
    <w:rsid w:val="000155B1"/>
    <w:rPr>
      <w:rFonts w:ascii="Open Sans" w:hAnsi="Open Sans"/>
      <w:sz w:val="18"/>
      <w:szCs w:val="24"/>
    </w:rPr>
  </w:style>
  <w:style w:type="paragraph" w:styleId="TOC3">
    <w:name w:val="toc 3"/>
    <w:basedOn w:val="Normal"/>
    <w:next w:val="Normal"/>
    <w:autoRedefine/>
    <w:uiPriority w:val="39"/>
    <w:semiHidden/>
    <w:qFormat/>
    <w:locked/>
    <w:rsid w:val="008B3662"/>
    <w:pPr>
      <w:tabs>
        <w:tab w:val="right" w:leader="dot" w:pos="9060"/>
      </w:tabs>
      <w:spacing w:after="0"/>
      <w:ind w:left="1202" w:hanging="720"/>
    </w:pPr>
    <w:rPr>
      <w:rFonts w:eastAsia="MS Mincho" w:cs="Arial"/>
      <w:i/>
      <w:noProof/>
    </w:rPr>
  </w:style>
  <w:style w:type="character" w:styleId="PlaceholderText">
    <w:name w:val="Placeholder Text"/>
    <w:uiPriority w:val="99"/>
    <w:semiHidden/>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uiPriority w:val="39"/>
    <w:semiHidden/>
    <w:qFormat/>
    <w:rsid w:val="00911686"/>
    <w:pPr>
      <w:tabs>
        <w:tab w:val="right" w:leader="dot" w:pos="9060"/>
      </w:tabs>
      <w:spacing w:after="0"/>
      <w:ind w:left="720" w:hanging="720"/>
    </w:pPr>
    <w:rPr>
      <w:b/>
      <w:noProof/>
    </w:rPr>
  </w:style>
  <w:style w:type="paragraph" w:styleId="TOC2">
    <w:name w:val="toc 2"/>
    <w:basedOn w:val="Normal"/>
    <w:next w:val="Normal"/>
    <w:autoRedefine/>
    <w:uiPriority w:val="39"/>
    <w:semiHidden/>
    <w:qFormat/>
    <w:locked/>
    <w:rsid w:val="008B3662"/>
    <w:pPr>
      <w:tabs>
        <w:tab w:val="right" w:leader="dot" w:pos="9060"/>
      </w:tabs>
      <w:spacing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after="0"/>
      <w:ind w:left="1440" w:hanging="720"/>
    </w:pPr>
    <w:rPr>
      <w:noProof/>
    </w:rPr>
  </w:style>
  <w:style w:type="character" w:styleId="Hyperlink">
    <w:name w:val="Hyperlink"/>
    <w:uiPriority w:val="99"/>
    <w:unhideWhenUsed/>
    <w:rsid w:val="0046491B"/>
    <w:rPr>
      <w:rFonts w:ascii="Open Sans" w:hAnsi="Open Sans"/>
      <w:color w:val="0000FF"/>
      <w:sz w:val="24"/>
      <w:u w:val="single"/>
    </w:rPr>
  </w:style>
  <w:style w:type="paragraph" w:styleId="TOCHeading">
    <w:name w:val="TOC Heading"/>
    <w:basedOn w:val="Normal"/>
    <w:next w:val="Normal"/>
    <w:uiPriority w:val="39"/>
    <w:qFormat/>
    <w:rsid w:val="009E2AF1"/>
    <w:pPr>
      <w:spacing w:before="480" w:after="0" w:line="276" w:lineRule="auto"/>
    </w:pPr>
    <w:rPr>
      <w:b/>
      <w:color w:val="000000"/>
    </w:rPr>
  </w:style>
  <w:style w:type="paragraph" w:styleId="EndnoteText">
    <w:name w:val="endnote text"/>
    <w:basedOn w:val="Normal"/>
    <w:link w:val="EndnoteTextChar1"/>
    <w:semiHidden/>
    <w:rsid w:val="001334CB"/>
    <w:rPr>
      <w:sz w:val="20"/>
      <w:szCs w:val="20"/>
    </w:rPr>
  </w:style>
  <w:style w:type="character" w:customStyle="1" w:styleId="EndnoteTextChar1">
    <w:name w:val="Endnote Text Char1"/>
    <w:link w:val="EndnoteText"/>
    <w:semiHidden/>
    <w:rsid w:val="001334CB"/>
    <w:rPr>
      <w:rFonts w:ascii="Open Sans" w:hAnsi="Open Sans"/>
    </w:rPr>
  </w:style>
  <w:style w:type="character" w:styleId="EndnoteReference">
    <w:name w:val="endnote reference"/>
    <w:semiHidden/>
    <w:rsid w:val="001334CB"/>
    <w:rPr>
      <w:rFonts w:ascii="Open Sans" w:hAnsi="Open Sans"/>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rsid w:val="00E45954"/>
    <w:pPr>
      <w:spacing w:after="120"/>
      <w:ind w:left="1440" w:right="1440"/>
    </w:pPr>
  </w:style>
  <w:style w:type="paragraph" w:styleId="BodyText">
    <w:name w:val="Body Text"/>
    <w:basedOn w:val="Normal"/>
    <w:semiHidden/>
    <w:rsid w:val="00E45954"/>
    <w:pPr>
      <w:spacing w:after="120"/>
    </w:pPr>
  </w:style>
  <w:style w:type="paragraph" w:styleId="BodyText2">
    <w:name w:val="Body Text 2"/>
    <w:basedOn w:val="Normal"/>
    <w:semiHidden/>
    <w:rsid w:val="00E45954"/>
    <w:pPr>
      <w:spacing w:after="120" w:line="480" w:lineRule="auto"/>
    </w:pPr>
  </w:style>
  <w:style w:type="paragraph" w:styleId="BodyText3">
    <w:name w:val="Body Text 3"/>
    <w:basedOn w:val="Normal"/>
    <w:semiHidden/>
    <w:rsid w:val="00AE47CC"/>
    <w:pPr>
      <w:spacing w:after="120"/>
    </w:pPr>
    <w:rPr>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AE47CC"/>
    <w:pPr>
      <w:spacing w:after="120"/>
      <w:ind w:left="283"/>
    </w:pPr>
    <w:rPr>
      <w:szCs w:val="16"/>
    </w:rPr>
  </w:style>
  <w:style w:type="paragraph" w:styleId="Closing">
    <w:name w:val="Closing"/>
    <w:basedOn w:val="Normal"/>
    <w:semiHidden/>
    <w:rsid w:val="00E45954"/>
    <w:pPr>
      <w:ind w:left="4252"/>
    </w:pPr>
  </w:style>
  <w:style w:type="paragraph" w:styleId="Date">
    <w:name w:val="Date"/>
    <w:basedOn w:val="Normal"/>
    <w:next w:val="Normal"/>
    <w:semiHidden/>
    <w:rsid w:val="00E45954"/>
  </w:style>
  <w:style w:type="paragraph" w:styleId="E-mailSignature">
    <w:name w:val="E-mail Signature"/>
    <w:basedOn w:val="Normal"/>
    <w:semiHidden/>
    <w:rsid w:val="00E45954"/>
  </w:style>
  <w:style w:type="character" w:styleId="Emphasis">
    <w:name w:val="Emphasis"/>
    <w:locked/>
    <w:rsid w:val="00AE47CC"/>
    <w:rPr>
      <w:rFonts w:ascii="Open Sans" w:hAnsi="Open Sans"/>
      <w:i w:val="0"/>
      <w:iCs/>
      <w:sz w:val="24"/>
    </w:rPr>
  </w:style>
  <w:style w:type="paragraph" w:styleId="EnvelopeAddress">
    <w:name w:val="envelope address"/>
    <w:basedOn w:val="Normal"/>
    <w:semiHidden/>
    <w:rsid w:val="00436828"/>
    <w:pPr>
      <w:framePr w:w="7920" w:h="1980" w:hRule="exact" w:hSpace="180" w:wrap="auto" w:hAnchor="page" w:xAlign="center" w:yAlign="bottom"/>
      <w:spacing w:after="0"/>
      <w:ind w:left="2880"/>
    </w:pPr>
    <w:rPr>
      <w:rFonts w:cs="Arial"/>
    </w:rPr>
  </w:style>
  <w:style w:type="paragraph" w:styleId="EnvelopeReturn">
    <w:name w:val="envelope return"/>
    <w:basedOn w:val="Normal"/>
    <w:semiHidden/>
    <w:rsid w:val="001334CB"/>
    <w:rPr>
      <w:rFonts w:cs="Arial"/>
      <w:szCs w:val="20"/>
    </w:rPr>
  </w:style>
  <w:style w:type="character" w:styleId="FootnoteReference">
    <w:name w:val="footnote reference"/>
    <w:semiHidden/>
    <w:locked/>
    <w:rsid w:val="004510B9"/>
    <w:rPr>
      <w:rFonts w:ascii="Arial" w:hAnsi="Arial"/>
      <w:sz w:val="20"/>
      <w:vertAlign w:val="superscript"/>
    </w:rPr>
  </w:style>
  <w:style w:type="paragraph" w:styleId="FootnoteText">
    <w:name w:val="footnote text"/>
    <w:basedOn w:val="Normal"/>
    <w:semiHidden/>
    <w:locked/>
    <w:rsid w:val="004B3F64"/>
    <w:pPr>
      <w:spacing w:after="0"/>
    </w:pPr>
    <w:rPr>
      <w:sz w:val="20"/>
      <w:szCs w:val="20"/>
    </w:rPr>
  </w:style>
  <w:style w:type="character" w:styleId="HTMLAcronym">
    <w:name w:val="HTML Acronym"/>
    <w:semiHidden/>
    <w:rsid w:val="0046491B"/>
    <w:rPr>
      <w:rFonts w:ascii="Open Sans" w:hAnsi="Open Sans"/>
      <w:sz w:val="24"/>
    </w:rPr>
  </w:style>
  <w:style w:type="paragraph" w:styleId="HTMLAddress">
    <w:name w:val="HTML Address"/>
    <w:basedOn w:val="Normal"/>
    <w:semiHidden/>
    <w:rsid w:val="0046491B"/>
    <w:rPr>
      <w:iCs/>
    </w:rPr>
  </w:style>
  <w:style w:type="character" w:styleId="HTMLCite">
    <w:name w:val="HTML Cite"/>
    <w:semiHidden/>
    <w:rsid w:val="0046491B"/>
    <w:rPr>
      <w:rFonts w:ascii="Open Sans" w:hAnsi="Open Sans"/>
      <w:i w:val="0"/>
      <w:iCs/>
      <w:sz w:val="24"/>
    </w:rPr>
  </w:style>
  <w:style w:type="character" w:styleId="HTMLCode">
    <w:name w:val="HTML Code"/>
    <w:semiHidden/>
    <w:rsid w:val="0046491B"/>
    <w:rPr>
      <w:rFonts w:ascii="Open Sans" w:hAnsi="Open Sans" w:cs="Courier New"/>
      <w:sz w:val="24"/>
      <w:szCs w:val="20"/>
    </w:rPr>
  </w:style>
  <w:style w:type="character" w:styleId="HTMLDefinition">
    <w:name w:val="HTML Definition"/>
    <w:semiHidden/>
    <w:rsid w:val="0046491B"/>
    <w:rPr>
      <w:rFonts w:ascii="Open Sans" w:hAnsi="Open Sans"/>
      <w:i w:val="0"/>
      <w:iCs/>
      <w:sz w:val="24"/>
    </w:rPr>
  </w:style>
  <w:style w:type="character" w:styleId="HTMLKeyboard">
    <w:name w:val="HTML Keyboard"/>
    <w:semiHidden/>
    <w:rsid w:val="0046491B"/>
    <w:rPr>
      <w:rFonts w:ascii="Open Sans" w:hAnsi="Open Sans" w:cs="Courier New"/>
      <w:sz w:val="24"/>
      <w:szCs w:val="20"/>
    </w:rPr>
  </w:style>
  <w:style w:type="paragraph" w:styleId="HTMLPreformatted">
    <w:name w:val="HTML Preformatted"/>
    <w:basedOn w:val="Normal"/>
    <w:semiHidden/>
    <w:rsid w:val="0046491B"/>
    <w:rPr>
      <w:rFonts w:cs="Courier New"/>
      <w:szCs w:val="20"/>
    </w:rPr>
  </w:style>
  <w:style w:type="character" w:styleId="HTMLSample">
    <w:name w:val="HTML Sample"/>
    <w:semiHidden/>
    <w:rsid w:val="0046491B"/>
    <w:rPr>
      <w:rFonts w:ascii="Open Sans" w:hAnsi="Open Sans" w:cs="Courier New"/>
      <w:sz w:val="24"/>
    </w:rPr>
  </w:style>
  <w:style w:type="character" w:styleId="HTMLTypewriter">
    <w:name w:val="HTML Typewriter"/>
    <w:semiHidden/>
    <w:rsid w:val="0046491B"/>
    <w:rPr>
      <w:rFonts w:ascii="Open Sans" w:hAnsi="Open Sans" w:cs="Courier New"/>
      <w:sz w:val="24"/>
      <w:szCs w:val="20"/>
    </w:rPr>
  </w:style>
  <w:style w:type="character" w:styleId="HTMLVariable">
    <w:name w:val="HTML Variable"/>
    <w:semiHidden/>
    <w:rsid w:val="0046491B"/>
    <w:rPr>
      <w:rFonts w:ascii="Open Sans" w:hAnsi="Open Sans"/>
      <w:i w:val="0"/>
      <w:iCs/>
      <w:sz w:val="24"/>
    </w:rPr>
  </w:style>
  <w:style w:type="character" w:styleId="LineNumber">
    <w:name w:val="line number"/>
    <w:semiHidden/>
    <w:unhideWhenUsed/>
    <w:locked/>
    <w:rsid w:val="00C43F2E"/>
    <w:rPr>
      <w:rFonts w:ascii="Open Sans" w:hAnsi="Open Sans"/>
      <w:sz w:val="24"/>
    </w:rPr>
  </w:style>
  <w:style w:type="paragraph" w:styleId="List">
    <w:name w:val="List"/>
    <w:basedOn w:val="Normal"/>
    <w:semiHidden/>
    <w:unhideWhenUsed/>
    <w:locked/>
    <w:rsid w:val="00C43F2E"/>
    <w:pPr>
      <w:ind w:left="283" w:hanging="283"/>
      <w:contextualSpacing/>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qFormat/>
    <w:rsid w:val="006520BF"/>
    <w:pPr>
      <w:numPr>
        <w:numId w:val="7"/>
      </w:numPr>
      <w:spacing w:before="120" w:after="120"/>
      <w:ind w:left="1094" w:hanging="737"/>
      <w:contextualSpacing/>
    </w:pPr>
  </w:style>
  <w:style w:type="paragraph" w:styleId="ListBullet2">
    <w:name w:val="List Bullet 2"/>
    <w:basedOn w:val="Normal"/>
    <w:semiHidden/>
    <w:unhideWhenUsed/>
    <w:locked/>
    <w:rsid w:val="007F4811"/>
    <w:pPr>
      <w:numPr>
        <w:numId w:val="8"/>
      </w:numPr>
      <w:contextualSpacing/>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qFormat/>
    <w:rsid w:val="006520BF"/>
    <w:pPr>
      <w:numPr>
        <w:numId w:val="12"/>
      </w:numPr>
      <w:spacing w:before="120" w:after="120"/>
      <w:ind w:left="1094" w:hanging="737"/>
      <w:contextualSpacing/>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rsid w:val="007F4811"/>
  </w:style>
  <w:style w:type="paragraph" w:styleId="NormalIndent">
    <w:name w:val="Normal Indent"/>
    <w:basedOn w:val="Normal"/>
    <w:semiHidden/>
    <w:rsid w:val="00E45954"/>
    <w:pPr>
      <w:ind w:left="720"/>
    </w:pPr>
  </w:style>
  <w:style w:type="paragraph" w:styleId="NoteHeading">
    <w:name w:val="Note Heading"/>
    <w:basedOn w:val="Normal"/>
    <w:next w:val="Normal"/>
    <w:semiHidden/>
    <w:rsid w:val="00E45954"/>
  </w:style>
  <w:style w:type="character" w:styleId="PageNumber">
    <w:name w:val="page number"/>
    <w:semiHidden/>
    <w:rsid w:val="007D54C0"/>
    <w:rPr>
      <w:rFonts w:ascii="Open Sans" w:hAnsi="Open Sans"/>
      <w:sz w:val="18"/>
    </w:rPr>
  </w:style>
  <w:style w:type="paragraph" w:styleId="PlainText">
    <w:name w:val="Plain Text"/>
    <w:basedOn w:val="Normal"/>
    <w:semiHidden/>
    <w:rsid w:val="007D54C0"/>
    <w:rPr>
      <w:rFonts w:cs="Courier New"/>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rsid w:val="00E45954"/>
    <w:pPr>
      <w:spacing w:after="60"/>
      <w:jc w:val="center"/>
      <w:outlineLvl w:val="0"/>
    </w:pPr>
    <w:rPr>
      <w:rFonts w:cs="Arial"/>
      <w:b/>
      <w:bCs/>
      <w:kern w:val="28"/>
      <w:sz w:val="32"/>
      <w:szCs w:val="32"/>
    </w:rPr>
  </w:style>
  <w:style w:type="character" w:styleId="FollowedHyperlink">
    <w:name w:val="FollowedHyperlink"/>
    <w:semiHidden/>
    <w:rsid w:val="001334CB"/>
    <w:rPr>
      <w:rFonts w:ascii="Open Sans" w:hAnsi="Open Sans"/>
      <w:color w:val="800080"/>
      <w:sz w:val="24"/>
      <w:u w:val="single"/>
    </w:rPr>
  </w:style>
  <w:style w:type="paragraph" w:customStyle="1" w:styleId="AddressBlock">
    <w:name w:val="Address Block"/>
    <w:basedOn w:val="BodyText"/>
    <w:semiHidden/>
    <w:locked/>
    <w:rsid w:val="00000871"/>
    <w:pPr>
      <w:keepNext/>
      <w:keepLines/>
      <w:spacing w:after="0"/>
    </w:pPr>
    <w:rPr>
      <w:rFonts w:cs="ArialMT"/>
      <w:lang w:bidi="en-US"/>
    </w:rPr>
  </w:style>
  <w:style w:type="paragraph" w:customStyle="1" w:styleId="Contactdetails">
    <w:name w:val="Contact details"/>
    <w:basedOn w:val="Normal"/>
    <w:semiHidden/>
    <w:locked/>
    <w:rsid w:val="00AE47CC"/>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cs="ArialMT"/>
      <w:lang w:bidi="en-US"/>
    </w:rPr>
  </w:style>
  <w:style w:type="paragraph" w:customStyle="1" w:styleId="OurRef">
    <w:name w:val="Our Ref:"/>
    <w:basedOn w:val="BodyText"/>
    <w:semiHidden/>
    <w:locked/>
    <w:rsid w:val="00000871"/>
    <w:pPr>
      <w:spacing w:after="193"/>
    </w:pPr>
    <w:rPr>
      <w:rFonts w:cs="ArialMT"/>
      <w:lang w:bidi="en-US"/>
    </w:rPr>
  </w:style>
  <w:style w:type="paragraph" w:customStyle="1" w:styleId="NameInsert">
    <w:name w:val="Name Insert"/>
    <w:basedOn w:val="BodyText"/>
    <w:semiHidden/>
    <w:locked/>
    <w:rsid w:val="00000871"/>
    <w:rPr>
      <w:lang w:bidi="en-US"/>
    </w:rPr>
  </w:style>
  <w:style w:type="paragraph" w:customStyle="1" w:styleId="Dash">
    <w:name w:val="Dash"/>
    <w:basedOn w:val="Normal"/>
    <w:semiHidden/>
    <w:locked/>
    <w:rsid w:val="00000871"/>
    <w:pPr>
      <w:numPr>
        <w:numId w:val="21"/>
      </w:numPr>
      <w:tabs>
        <w:tab w:val="num" w:pos="360"/>
      </w:tabs>
      <w:spacing w:before="20" w:after="20"/>
      <w:ind w:left="0" w:firstLine="0"/>
    </w:pPr>
  </w:style>
  <w:style w:type="paragraph" w:styleId="Index1">
    <w:name w:val="index 1"/>
    <w:basedOn w:val="Normal"/>
    <w:next w:val="Normal"/>
    <w:semiHidden/>
    <w:unhideWhenUsed/>
    <w:locked/>
    <w:rsid w:val="00016045"/>
    <w:pPr>
      <w:spacing w:after="0"/>
      <w:ind w:left="240" w:hanging="240"/>
    </w:pPr>
  </w:style>
  <w:style w:type="paragraph" w:customStyle="1" w:styleId="LogoType">
    <w:name w:val="Logo Type"/>
    <w:basedOn w:val="Header"/>
    <w:semiHidden/>
    <w:locked/>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AE47CC"/>
    <w:rPr>
      <w:rFonts w:ascii="Open Sans" w:hAnsi="Open Sans" w:cs="Arial"/>
      <w:sz w:val="24"/>
      <w:lang w:val="en-AU" w:eastAsia="en-AU" w:bidi="ar-SA"/>
    </w:rPr>
  </w:style>
  <w:style w:type="character" w:customStyle="1" w:styleId="EndnoteTextChar">
    <w:name w:val="Endnote Text Char"/>
    <w:semiHidden/>
    <w:rsid w:val="00296804"/>
    <w:rPr>
      <w:rFonts w:ascii="Open Sans" w:hAnsi="Open Sans"/>
      <w:sz w:val="20"/>
      <w:lang w:bidi="ar-SA"/>
    </w:rPr>
  </w:style>
  <w:style w:type="paragraph" w:styleId="BalloonText">
    <w:name w:val="Balloon Text"/>
    <w:basedOn w:val="Normal"/>
    <w:semiHidden/>
    <w:rsid w:val="00AE47CC"/>
    <w:rPr>
      <w:rFonts w:cs="Tahoma"/>
      <w:szCs w:val="16"/>
    </w:rPr>
  </w:style>
  <w:style w:type="character" w:customStyle="1" w:styleId="description">
    <w:name w:val="description"/>
    <w:locked/>
    <w:rsid w:val="00AE47CC"/>
    <w:rPr>
      <w:rFonts w:ascii="Open Sans" w:hAnsi="Open Sans"/>
      <w:sz w:val="24"/>
    </w:rPr>
  </w:style>
  <w:style w:type="paragraph" w:styleId="Quote">
    <w:name w:val="Quote"/>
    <w:basedOn w:val="Normal"/>
    <w:next w:val="Normal"/>
    <w:link w:val="QuoteChar"/>
    <w:uiPriority w:val="29"/>
    <w:qFormat/>
    <w:rsid w:val="007D54C0"/>
    <w:pPr>
      <w:spacing w:before="200"/>
      <w:ind w:left="864" w:right="864"/>
    </w:pPr>
    <w:rPr>
      <w:iCs/>
    </w:rPr>
  </w:style>
  <w:style w:type="character" w:customStyle="1" w:styleId="QuoteChar">
    <w:name w:val="Quote Char"/>
    <w:link w:val="Quote"/>
    <w:uiPriority w:val="29"/>
    <w:rsid w:val="007D54C0"/>
    <w:rPr>
      <w:rFonts w:ascii="Open Sans" w:hAnsi="Open Sans"/>
      <w:iCs/>
      <w:sz w:val="22"/>
      <w:szCs w:val="24"/>
    </w:rPr>
  </w:style>
  <w:style w:type="character" w:styleId="BookTitle">
    <w:name w:val="Book Title"/>
    <w:uiPriority w:val="33"/>
    <w:qFormat/>
    <w:rsid w:val="00907E82"/>
    <w:rPr>
      <w:rFonts w:ascii="Open Sans" w:hAnsi="Open Sans"/>
      <w:b w:val="0"/>
      <w:bCs/>
      <w:i/>
      <w:iCs/>
      <w:spacing w:val="5"/>
      <w:sz w:val="24"/>
    </w:rPr>
  </w:style>
  <w:style w:type="paragraph" w:styleId="Bibliography">
    <w:name w:val="Bibliography"/>
    <w:basedOn w:val="Normal"/>
    <w:next w:val="Normal"/>
    <w:uiPriority w:val="37"/>
    <w:semiHidden/>
    <w:unhideWhenUsed/>
    <w:rsid w:val="00AE47CC"/>
  </w:style>
  <w:style w:type="paragraph" w:styleId="Caption">
    <w:name w:val="caption"/>
    <w:basedOn w:val="Normal"/>
    <w:next w:val="Normal"/>
    <w:semiHidden/>
    <w:unhideWhenUsed/>
    <w:rsid w:val="00AE47CC"/>
    <w:pPr>
      <w:spacing w:after="200"/>
    </w:pPr>
    <w:rPr>
      <w:iCs/>
      <w:szCs w:val="18"/>
    </w:rPr>
  </w:style>
  <w:style w:type="character" w:styleId="CommentReference">
    <w:name w:val="annotation reference"/>
    <w:semiHidden/>
    <w:unhideWhenUsed/>
    <w:rsid w:val="00AE47CC"/>
    <w:rPr>
      <w:rFonts w:ascii="Open Sans" w:hAnsi="Open Sans"/>
      <w:sz w:val="24"/>
      <w:szCs w:val="16"/>
    </w:rPr>
  </w:style>
  <w:style w:type="paragraph" w:styleId="CommentText">
    <w:name w:val="annotation text"/>
    <w:basedOn w:val="Normal"/>
    <w:link w:val="CommentTextChar"/>
    <w:semiHidden/>
    <w:unhideWhenUsed/>
    <w:rsid w:val="00AE47CC"/>
    <w:rPr>
      <w:szCs w:val="20"/>
    </w:rPr>
  </w:style>
  <w:style w:type="character" w:customStyle="1" w:styleId="CommentTextChar">
    <w:name w:val="Comment Text Char"/>
    <w:link w:val="CommentText"/>
    <w:semiHidden/>
    <w:rsid w:val="00AE47CC"/>
    <w:rPr>
      <w:rFonts w:ascii="Open Sans" w:hAnsi="Open Sans"/>
      <w:sz w:val="24"/>
    </w:rPr>
  </w:style>
  <w:style w:type="paragraph" w:styleId="CommentSubject">
    <w:name w:val="annotation subject"/>
    <w:basedOn w:val="CommentText"/>
    <w:next w:val="CommentText"/>
    <w:link w:val="CommentSubjectChar"/>
    <w:semiHidden/>
    <w:unhideWhenUsed/>
    <w:rsid w:val="00AE47CC"/>
    <w:rPr>
      <w:bCs/>
    </w:rPr>
  </w:style>
  <w:style w:type="character" w:customStyle="1" w:styleId="CommentSubjectChar">
    <w:name w:val="Comment Subject Char"/>
    <w:link w:val="CommentSubject"/>
    <w:semiHidden/>
    <w:rsid w:val="00AE47CC"/>
    <w:rPr>
      <w:rFonts w:ascii="Open Sans" w:hAnsi="Open Sans"/>
      <w:bCs/>
      <w:sz w:val="24"/>
    </w:rPr>
  </w:style>
  <w:style w:type="paragraph" w:styleId="DocumentMap">
    <w:name w:val="Document Map"/>
    <w:basedOn w:val="Normal"/>
    <w:link w:val="DocumentMapChar"/>
    <w:semiHidden/>
    <w:unhideWhenUsed/>
    <w:rsid w:val="00AE47CC"/>
    <w:pPr>
      <w:spacing w:after="0"/>
    </w:pPr>
    <w:rPr>
      <w:rFonts w:cs="Segoe UI"/>
      <w:szCs w:val="16"/>
    </w:rPr>
  </w:style>
  <w:style w:type="character" w:customStyle="1" w:styleId="DocumentMapChar">
    <w:name w:val="Document Map Char"/>
    <w:link w:val="DocumentMap"/>
    <w:semiHidden/>
    <w:rsid w:val="00AE47CC"/>
    <w:rPr>
      <w:rFonts w:ascii="Open Sans" w:hAnsi="Open Sans" w:cs="Segoe UI"/>
      <w:sz w:val="24"/>
      <w:szCs w:val="16"/>
    </w:rPr>
  </w:style>
  <w:style w:type="character" w:customStyle="1" w:styleId="HeaderTitle">
    <w:name w:val="Header Title"/>
    <w:uiPriority w:val="1"/>
    <w:qFormat/>
    <w:rsid w:val="001334CB"/>
    <w:rPr>
      <w:rFonts w:ascii="Open Sans" w:hAnsi="Open Sans"/>
      <w:b/>
      <w:sz w:val="18"/>
    </w:rPr>
  </w:style>
  <w:style w:type="paragraph" w:styleId="Index2">
    <w:name w:val="index 2"/>
    <w:basedOn w:val="Normal"/>
    <w:next w:val="Normal"/>
    <w:semiHidden/>
    <w:unhideWhenUsed/>
    <w:locked/>
    <w:rsid w:val="00016045"/>
    <w:pPr>
      <w:spacing w:after="0"/>
      <w:ind w:left="480" w:hanging="240"/>
    </w:pPr>
  </w:style>
  <w:style w:type="paragraph" w:styleId="Index3">
    <w:name w:val="index 3"/>
    <w:basedOn w:val="Normal"/>
    <w:next w:val="Normal"/>
    <w:semiHidden/>
    <w:unhideWhenUsed/>
    <w:locked/>
    <w:rsid w:val="00016045"/>
    <w:pPr>
      <w:spacing w:after="0"/>
      <w:ind w:left="720" w:hanging="240"/>
    </w:pPr>
  </w:style>
  <w:style w:type="paragraph" w:styleId="Index4">
    <w:name w:val="index 4"/>
    <w:basedOn w:val="Normal"/>
    <w:next w:val="Normal"/>
    <w:semiHidden/>
    <w:unhideWhenUsed/>
    <w:locked/>
    <w:rsid w:val="00016045"/>
    <w:pPr>
      <w:spacing w:after="0"/>
      <w:ind w:left="960" w:hanging="240"/>
    </w:pPr>
  </w:style>
  <w:style w:type="paragraph" w:styleId="Index5">
    <w:name w:val="index 5"/>
    <w:basedOn w:val="Normal"/>
    <w:next w:val="Normal"/>
    <w:semiHidden/>
    <w:unhideWhenUsed/>
    <w:locked/>
    <w:rsid w:val="00016045"/>
    <w:pPr>
      <w:spacing w:after="0"/>
      <w:ind w:left="1200" w:hanging="240"/>
    </w:pPr>
  </w:style>
  <w:style w:type="paragraph" w:styleId="Index6">
    <w:name w:val="index 6"/>
    <w:basedOn w:val="Normal"/>
    <w:next w:val="Normal"/>
    <w:semiHidden/>
    <w:unhideWhenUsed/>
    <w:locked/>
    <w:rsid w:val="00016045"/>
    <w:pPr>
      <w:spacing w:after="0"/>
      <w:ind w:left="1440" w:hanging="240"/>
    </w:pPr>
  </w:style>
  <w:style w:type="paragraph" w:styleId="Index7">
    <w:name w:val="index 7"/>
    <w:basedOn w:val="Normal"/>
    <w:next w:val="Normal"/>
    <w:semiHidden/>
    <w:unhideWhenUsed/>
    <w:locked/>
    <w:rsid w:val="00016045"/>
    <w:pPr>
      <w:spacing w:after="0"/>
      <w:ind w:left="1680" w:hanging="240"/>
    </w:pPr>
  </w:style>
  <w:style w:type="paragraph" w:styleId="Index8">
    <w:name w:val="index 8"/>
    <w:basedOn w:val="Normal"/>
    <w:next w:val="Normal"/>
    <w:semiHidden/>
    <w:unhideWhenUsed/>
    <w:locked/>
    <w:rsid w:val="00016045"/>
    <w:pPr>
      <w:spacing w:after="0"/>
      <w:ind w:left="1920" w:hanging="240"/>
    </w:pPr>
  </w:style>
  <w:style w:type="paragraph" w:styleId="Index9">
    <w:name w:val="index 9"/>
    <w:basedOn w:val="Normal"/>
    <w:next w:val="Normal"/>
    <w:semiHidden/>
    <w:unhideWhenUsed/>
    <w:locked/>
    <w:rsid w:val="00016045"/>
    <w:pPr>
      <w:spacing w:after="0"/>
      <w:ind w:left="2160" w:hanging="240"/>
    </w:pPr>
  </w:style>
  <w:style w:type="paragraph" w:styleId="IndexHeading">
    <w:name w:val="index heading"/>
    <w:basedOn w:val="Normal"/>
    <w:next w:val="Index1"/>
    <w:semiHidden/>
    <w:unhideWhenUsed/>
    <w:locked/>
    <w:rsid w:val="00016045"/>
    <w:rPr>
      <w:rFonts w:eastAsia="SimSun"/>
      <w:bCs/>
    </w:rPr>
  </w:style>
  <w:style w:type="character" w:styleId="IntenseEmphasis">
    <w:name w:val="Intense Emphasis"/>
    <w:uiPriority w:val="21"/>
    <w:locked/>
    <w:rsid w:val="00016045"/>
    <w:rPr>
      <w:rFonts w:ascii="Open Sans" w:hAnsi="Open Sans"/>
      <w:i w:val="0"/>
      <w:iCs/>
      <w:color w:val="auto"/>
      <w:sz w:val="24"/>
    </w:rPr>
  </w:style>
  <w:style w:type="paragraph" w:styleId="IntenseQuote">
    <w:name w:val="Intense Quote"/>
    <w:basedOn w:val="Normal"/>
    <w:next w:val="Normal"/>
    <w:link w:val="IntenseQuoteChar"/>
    <w:uiPriority w:val="30"/>
    <w:locked/>
    <w:rsid w:val="00016045"/>
    <w:pPr>
      <w:spacing w:before="360" w:after="360"/>
      <w:ind w:left="864" w:right="864"/>
    </w:pPr>
    <w:rPr>
      <w:iCs/>
    </w:rPr>
  </w:style>
  <w:style w:type="character" w:customStyle="1" w:styleId="IntenseQuoteChar">
    <w:name w:val="Intense Quote Char"/>
    <w:link w:val="IntenseQuote"/>
    <w:uiPriority w:val="30"/>
    <w:rsid w:val="00016045"/>
    <w:rPr>
      <w:rFonts w:ascii="Open Sans" w:hAnsi="Open Sans"/>
      <w:iCs/>
      <w:sz w:val="24"/>
      <w:szCs w:val="24"/>
    </w:rPr>
  </w:style>
  <w:style w:type="character" w:styleId="IntenseReference">
    <w:name w:val="Intense Reference"/>
    <w:uiPriority w:val="32"/>
    <w:locked/>
    <w:rsid w:val="00C43F2E"/>
    <w:rPr>
      <w:rFonts w:ascii="Open Sans" w:hAnsi="Open Sans"/>
      <w:b w:val="0"/>
      <w:bCs/>
      <w:caps w:val="0"/>
      <w:smallCaps w:val="0"/>
      <w:color w:val="auto"/>
      <w:spacing w:val="5"/>
      <w:sz w:val="24"/>
    </w:rPr>
  </w:style>
  <w:style w:type="paragraph" w:styleId="MacroText">
    <w:name w:val="macro"/>
    <w:link w:val="MacroTextChar"/>
    <w:semiHidden/>
    <w:unhideWhenUsed/>
    <w:rsid w:val="007F4811"/>
    <w:pPr>
      <w:tabs>
        <w:tab w:val="left" w:pos="480"/>
        <w:tab w:val="left" w:pos="960"/>
        <w:tab w:val="left" w:pos="1440"/>
        <w:tab w:val="left" w:pos="1920"/>
        <w:tab w:val="left" w:pos="2400"/>
        <w:tab w:val="left" w:pos="2880"/>
        <w:tab w:val="left" w:pos="3360"/>
        <w:tab w:val="left" w:pos="3840"/>
        <w:tab w:val="left" w:pos="4320"/>
      </w:tabs>
      <w:spacing w:before="240" w:after="240"/>
    </w:pPr>
    <w:rPr>
      <w:rFonts w:ascii="Open Sans" w:hAnsi="Open Sans" w:cs="Consolas"/>
      <w:sz w:val="24"/>
    </w:rPr>
  </w:style>
  <w:style w:type="character" w:customStyle="1" w:styleId="MacroTextChar">
    <w:name w:val="Macro Text Char"/>
    <w:link w:val="MacroText"/>
    <w:semiHidden/>
    <w:rsid w:val="007F4811"/>
    <w:rPr>
      <w:rFonts w:ascii="Open Sans" w:hAnsi="Open Sans" w:cs="Consolas"/>
      <w:sz w:val="24"/>
    </w:rPr>
  </w:style>
  <w:style w:type="paragraph" w:styleId="NoSpacing">
    <w:name w:val="No Spacing"/>
    <w:uiPriority w:val="1"/>
    <w:rsid w:val="00E131AD"/>
    <w:rPr>
      <w:rFonts w:ascii="Open Sans" w:hAnsi="Open Sans"/>
      <w:sz w:val="24"/>
      <w:szCs w:val="24"/>
    </w:rPr>
  </w:style>
  <w:style w:type="paragraph" w:customStyle="1" w:styleId="Default">
    <w:name w:val="Default"/>
    <w:rsid w:val="00F416E8"/>
    <w:pPr>
      <w:autoSpaceDE w:val="0"/>
      <w:autoSpaceDN w:val="0"/>
      <w:adjustRightInd w:val="0"/>
    </w:pPr>
    <w:rPr>
      <w:rFonts w:eastAsiaTheme="minorHAnsi"/>
      <w:color w:val="000000"/>
      <w:sz w:val="24"/>
      <w:szCs w:val="24"/>
      <w:lang w:eastAsia="en-US"/>
    </w:rPr>
  </w:style>
  <w:style w:type="paragraph" w:styleId="ListParagraph">
    <w:name w:val="List Paragraph"/>
    <w:basedOn w:val="Normal"/>
    <w:uiPriority w:val="34"/>
    <w:locked/>
    <w:rsid w:val="00F416E8"/>
    <w:pPr>
      <w:spacing w:before="240" w:after="240" w:line="240" w:lineRule="auto"/>
      <w:ind w:left="720"/>
      <w:contextualSpacing/>
    </w:pPr>
    <w:rPr>
      <w:rFonts w:ascii="Open Sans" w:eastAsia="Times New Roman" w:hAnsi="Open Sans" w:cs="Times New Roman"/>
      <w:sz w:val="24"/>
      <w:szCs w:val="24"/>
      <w:lang w:val="en-AU" w:eastAsia="en-AU"/>
    </w:rPr>
  </w:style>
  <w:style w:type="character" w:customStyle="1" w:styleId="normaltextrun">
    <w:name w:val="normaltextrun"/>
    <w:basedOn w:val="DefaultParagraphFont"/>
    <w:rsid w:val="00F41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672306">
      <w:bodyDiv w:val="1"/>
      <w:marLeft w:val="0"/>
      <w:marRight w:val="0"/>
      <w:marTop w:val="0"/>
      <w:marBottom w:val="0"/>
      <w:divBdr>
        <w:top w:val="none" w:sz="0" w:space="0" w:color="auto"/>
        <w:left w:val="none" w:sz="0" w:space="0" w:color="auto"/>
        <w:bottom w:val="none" w:sz="0" w:space="0" w:color="auto"/>
        <w:right w:val="none" w:sz="0" w:space="0" w:color="auto"/>
      </w:divBdr>
    </w:div>
    <w:div w:id="575360405">
      <w:bodyDiv w:val="1"/>
      <w:marLeft w:val="0"/>
      <w:marRight w:val="0"/>
      <w:marTop w:val="0"/>
      <w:marBottom w:val="0"/>
      <w:divBdr>
        <w:top w:val="none" w:sz="0" w:space="0" w:color="auto"/>
        <w:left w:val="none" w:sz="0" w:space="0" w:color="auto"/>
        <w:bottom w:val="none" w:sz="0" w:space="0" w:color="auto"/>
        <w:right w:val="none" w:sz="0" w:space="0" w:color="auto"/>
      </w:divBdr>
    </w:div>
    <w:div w:id="1157497970">
      <w:bodyDiv w:val="1"/>
      <w:marLeft w:val="0"/>
      <w:marRight w:val="0"/>
      <w:marTop w:val="0"/>
      <w:marBottom w:val="0"/>
      <w:divBdr>
        <w:top w:val="none" w:sz="0" w:space="0" w:color="auto"/>
        <w:left w:val="none" w:sz="0" w:space="0" w:color="auto"/>
        <w:bottom w:val="none" w:sz="0" w:space="0" w:color="auto"/>
        <w:right w:val="none" w:sz="0" w:space="0" w:color="auto"/>
      </w:divBdr>
    </w:div>
    <w:div w:id="198747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tstopswithme.humanrights.gov.au/documentary/let-s-talk-race-guide" TargetMode="External"/><Relationship Id="rId20" Type="http://schemas.openxmlformats.org/officeDocument/2006/relationships/footer" Target="footer2.xml"/><Relationship Id="rId24" Type="http://schemas.openxmlformats.org/officeDocument/2006/relationships/theme" Target="theme/theme1.xml"/><Relationship Id="rId6" Type="http://schemas.openxmlformats.org/officeDocument/2006/relationships/customXml" Target="../customXml/item6.xml"/><Relationship Id="rId11" Type="http://schemas.openxmlformats.org/officeDocument/2006/relationships/webSettings" Target="webSettings.xml"/><Relationship Id="rId23" Type="http://schemas.openxmlformats.org/officeDocument/2006/relationships/fontTable" Target="fontTable.xml"/><Relationship Id="rId15" Type="http://schemas.openxmlformats.org/officeDocument/2006/relationships/hyperlink" Target="https://humanrights.gov.au/our-work/aboriginal-and-torres-strait-islander-social-justice/projects/wiyi-yani-u-thangani-womens" TargetMode="External"/><Relationship Id="rId10" Type="http://schemas.openxmlformats.org/officeDocument/2006/relationships/settings" Target="settings.xml"/><Relationship Id="rId19" Type="http://schemas.openxmlformats.org/officeDocument/2006/relationships/footer" Target="footer1.xml"/><Relationship Id="rId22" Type="http://schemas.openxmlformats.org/officeDocument/2006/relationships/footer" Target="footer3.xml"/><Relationship Id="rId9" Type="http://schemas.openxmlformats.org/officeDocument/2006/relationships/styles" Target="styles.xml"/><Relationship Id="rId14" Type="http://schemas.openxmlformats.org/officeDocument/2006/relationships/hyperlink" Target="https://humanrights.gov.au/about/news/media-releases/new-report-lays-foundations-australias-first-national-anti-racis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975c5ac6-a0cc-43ed-b850-4a2ae59237b6" ContentTypeId="0x0101" PreviousValue="false" LastSyncTimeStamp="2019-01-22T02:06:15.047Z"/>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B63EDBE3C43646449AA6938E6A73CE3B" ma:contentTypeVersion="12" ma:contentTypeDescription="Create a new document." ma:contentTypeScope="" ma:versionID="980228cabb2c16e4d4532d32ef910e8f">
  <xsd:schema xmlns:xsd="http://www.w3.org/2001/XMLSchema" xmlns:xs="http://www.w3.org/2001/XMLSchema" xmlns:p="http://schemas.microsoft.com/office/2006/metadata/properties" xmlns:ns2="6500fe01-343b-4fb9-a1b0-68ac19d62e01" xmlns:ns3="7da75e0f-de63-4f36-b350-5b1b03bcab32" xmlns:ns4="39d46e2e-af2c-4283-b2c0-dbe09d693c60" targetNamespace="http://schemas.microsoft.com/office/2006/metadata/properties" ma:root="true" ma:fieldsID="8ba399281833bb5c67ed8cec2e066c34" ns2:_="" ns3:_="" ns4:_="">
    <xsd:import namespace="6500fe01-343b-4fb9-a1b0-68ac19d62e01"/>
    <xsd:import namespace="7da75e0f-de63-4f36-b350-5b1b03bcab32"/>
    <xsd:import namespace="39d46e2e-af2c-4283-b2c0-dbe09d693c60"/>
    <xsd:element name="properties">
      <xsd:complexType>
        <xsd:sequence>
          <xsd:element name="documentManagement">
            <xsd:complexType>
              <xsd:all>
                <xsd:element ref="ns2:TaxKeywordTaxHTField" minOccurs="0"/>
                <xsd:element ref="ns2:TaxCatchAll" minOccurs="0"/>
                <xsd:element ref="ns2:TaxCatchAllLabel" minOccurs="0"/>
                <xsd:element ref="ns2:Divider" minOccurs="0"/>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5dc573db-f316-481f-bf6d-476bdd2e5ae6}" ma:internalName="TaxCatchAll" ma:showField="CatchAllData" ma:web="39d46e2e-af2c-4283-b2c0-dbe09d693c6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dc573db-f316-481f-bf6d-476bdd2e5ae6}" ma:internalName="TaxCatchAllLabel" ma:readOnly="true" ma:showField="CatchAllDataLabel" ma:web="39d46e2e-af2c-4283-b2c0-dbe09d693c60">
      <xsd:complexType>
        <xsd:complexContent>
          <xsd:extension base="dms:MultiChoiceLookup">
            <xsd:sequence>
              <xsd:element name="Value" type="dms:Lookup" maxOccurs="unbounded" minOccurs="0" nillable="true"/>
            </xsd:sequence>
          </xsd:extension>
        </xsd:complexContent>
      </xsd:complexType>
    </xsd:element>
    <xsd:element name="Divider" ma:index="12" nillable="true" ma:displayName="Divider" ma:internalName="Divider">
      <xsd:simpleType>
        <xsd:restriction base="dms:Text">
          <xsd:maxLength value="255"/>
        </xsd:restriction>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da75e0f-de63-4f36-b350-5b1b03bcab32"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d46e2e-af2c-4283-b2c0-dbe09d693c6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True</openByDefault>
  <xsnScope/>
</customXsn>
</file>

<file path=customXml/item6.xml><?xml version="1.0" encoding="utf-8"?>
<p:properties xmlns:p="http://schemas.microsoft.com/office/2006/metadata/properties" xmlns:xsi="http://www.w3.org/2001/XMLSchema-instance" xmlns:pc="http://schemas.microsoft.com/office/infopath/2007/PartnerControls">
  <documentManagement>
    <Category xmlns="d42e65b2-cf21-49c1-b27d-d23f90380c0e">NHRIs</Category>
    <Doctype xmlns="d42e65b2-cf21-49c1-b27d-d23f90380c0e">input</Doctype>
    <Contributor xmlns="d42e65b2-cf21-49c1-b27d-d23f90380c0e">Australia</Contributor>
    <Postingdate xmlns="d42e65b2-cf21-49c1-b27d-d23f90380c0e" xsi:nil="true"/>
    <Postedonline xmlns="d42e65b2-cf21-49c1-b27d-d23f90380c0e">false</Postedonlin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49CF49-9C46-4F63-A1C1-9FC9129D5D08}">
  <ds:schemaRefs>
    <ds:schemaRef ds:uri="Microsoft.SharePoint.Taxonomy.ContentTypeSync"/>
  </ds:schemaRefs>
</ds:datastoreItem>
</file>

<file path=customXml/itemProps2.xml><?xml version="1.0" encoding="utf-8"?>
<ds:datastoreItem xmlns:ds="http://schemas.openxmlformats.org/officeDocument/2006/customXml" ds:itemID="{F9BC821E-9B15-436E-AAEE-022BD08BC0CE}">
  <ds:schemaRefs>
    <ds:schemaRef ds:uri="http://schemas.openxmlformats.org/officeDocument/2006/bibliography"/>
  </ds:schemaRefs>
</ds:datastoreItem>
</file>

<file path=customXml/itemProps3.xml><?xml version="1.0" encoding="utf-8"?>
<ds:datastoreItem xmlns:ds="http://schemas.openxmlformats.org/officeDocument/2006/customXml" ds:itemID="{754972FF-23A7-4FED-8465-EA4BD4FD7FD9}"/>
</file>

<file path=customXml/itemProps4.xml><?xml version="1.0" encoding="utf-8"?>
<ds:datastoreItem xmlns:ds="http://schemas.openxmlformats.org/officeDocument/2006/customXml" ds:itemID="{CB9534B1-713D-49A8-B2F0-CBF3AB15B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0fe01-343b-4fb9-a1b0-68ac19d62e01"/>
    <ds:schemaRef ds:uri="7da75e0f-de63-4f36-b350-5b1b03bcab32"/>
    <ds:schemaRef ds:uri="39d46e2e-af2c-4283-b2c0-dbe09d693c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27EF85D-096E-4205-994F-83CC301E3A54}">
  <ds:schemaRefs>
    <ds:schemaRef ds:uri="http://schemas.microsoft.com/office/2006/metadata/customXsn"/>
  </ds:schemaRefs>
</ds:datastoreItem>
</file>

<file path=customXml/itemProps6.xml><?xml version="1.0" encoding="utf-8"?>
<ds:datastoreItem xmlns:ds="http://schemas.openxmlformats.org/officeDocument/2006/customXml" ds:itemID="{77E15B58-183A-4079-8FEB-57818CC71797}">
  <ds:schemaRefs>
    <ds:schemaRef ds:uri="http://schemas.microsoft.com/office/2006/metadata/properties"/>
    <ds:schemaRef ds:uri="http://schemas.microsoft.com/office/infopath/2007/PartnerControls"/>
    <ds:schemaRef ds:uri="6500fe01-343b-4fb9-a1b0-68ac19d62e01"/>
  </ds:schemaRefs>
</ds:datastoreItem>
</file>

<file path=customXml/itemProps7.xml><?xml version="1.0" encoding="utf-8"?>
<ds:datastoreItem xmlns:ds="http://schemas.openxmlformats.org/officeDocument/2006/customXml" ds:itemID="{19F18883-00EF-4DEF-BB94-505434C130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1024</Words>
  <Characters>6491</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Our Ref: [Insert File Reference]</vt:lpstr>
    </vt:vector>
  </TitlesOfParts>
  <Company>Human Rights Commission</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Duff</dc:creator>
  <cp:keywords/>
  <cp:lastModifiedBy>Kellie-Shandra Ognimba</cp:lastModifiedBy>
  <cp:revision>2</cp:revision>
  <cp:lastPrinted>2018-06-08T04:58:00Z</cp:lastPrinted>
  <dcterms:created xsi:type="dcterms:W3CDTF">2023-10-26T11:50:00Z</dcterms:created>
  <dcterms:modified xsi:type="dcterms:W3CDTF">2023-10-26T11:50:00Z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_dlc_DocIdItemGuid">
    <vt:lpwstr>64b556ab-a320-47f4-bba9-c0facd8a9009</vt:lpwstr>
  </property>
  <property fmtid="{D5CDD505-2E9C-101B-9397-08002B2CF9AE}" pid="4" name="TaxKeyword">
    <vt:lpwstr/>
  </property>
</Properties>
</file>