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723" w:firstLineChars="200"/>
        <w:textAlignment w:val="auto"/>
        <w:outlineLvl w:val="9"/>
        <w:rPr>
          <w:rFonts w:hint="eastAsia" w:ascii="Times New Roman" w:hAnsi="Times New Roman" w:cs="Times New Roman"/>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723" w:firstLineChars="200"/>
        <w:textAlignment w:val="auto"/>
        <w:outlineLvl w:val="9"/>
        <w:rPr>
          <w:rFonts w:hint="eastAsia" w:ascii="Times New Roman" w:hAnsi="Times New Roman" w:cs="Times New Roman"/>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Times New Roman" w:hAnsi="Times New Roman" w:cs="Times New Roman" w:eastAsiaTheme="minorEastAsia"/>
          <w:b/>
          <w:bCs/>
          <w:sz w:val="36"/>
          <w:szCs w:val="36"/>
          <w:lang w:val="en-US" w:eastAsia="zh-CN"/>
        </w:rPr>
      </w:pPr>
      <w:r>
        <w:rPr>
          <w:rFonts w:hint="eastAsia" w:ascii="Times New Roman" w:hAnsi="Times New Roman" w:cs="Times New Roman"/>
          <w:b/>
          <w:bCs/>
          <w:sz w:val="36"/>
          <w:szCs w:val="36"/>
          <w:lang w:val="en-US" w:eastAsia="zh-CN"/>
        </w:rPr>
        <w:t>Statement on the 23</w:t>
      </w:r>
      <w:r>
        <w:rPr>
          <w:rFonts w:hint="eastAsia" w:ascii="Times New Roman" w:hAnsi="Times New Roman" w:cs="Times New Roman"/>
          <w:b/>
          <w:bCs/>
          <w:sz w:val="36"/>
          <w:szCs w:val="36"/>
          <w:vertAlign w:val="superscript"/>
          <w:lang w:val="en-US" w:eastAsia="zh-CN"/>
        </w:rPr>
        <w:t>rd</w:t>
      </w:r>
      <w:r>
        <w:rPr>
          <w:rFonts w:hint="eastAsia" w:ascii="Times New Roman" w:hAnsi="Times New Roman" w:cs="Times New Roman"/>
          <w:b/>
          <w:bCs/>
          <w:sz w:val="36"/>
          <w:szCs w:val="36"/>
          <w:lang w:val="en-US" w:eastAsia="zh-CN"/>
        </w:rPr>
        <w:t xml:space="preserve"> Meeting of the IGWG on R2D</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May 16, 2022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imes New Roman" w:hAnsi="Times New Roman" w:cs="Times New Roman" w:eastAsiaTheme="minorEastAsia"/>
          <w:sz w:val="32"/>
          <w:szCs w:val="32"/>
          <w:lang w:eastAsia="zh-CN"/>
        </w:rPr>
      </w:pPr>
      <w:r>
        <w:rPr>
          <w:rFonts w:hint="default" w:ascii="Times New Roman" w:hAnsi="Times New Roman" w:cs="Times New Roman"/>
          <w:sz w:val="32"/>
          <w:szCs w:val="32"/>
        </w:rPr>
        <w:t>Mr. Chair Rapporteur</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cs="Times New Roman"/>
          <w:sz w:val="32"/>
          <w:szCs w:val="32"/>
        </w:rPr>
      </w:pPr>
      <w:r>
        <w:rPr>
          <w:rFonts w:hint="eastAsia" w:ascii="Times New Roman" w:hAnsi="Times New Roman" w:cs="Times New Roman"/>
          <w:sz w:val="32"/>
          <w:szCs w:val="32"/>
          <w:lang w:val="en-US" w:eastAsia="zh-CN"/>
        </w:rPr>
        <w:t xml:space="preserve">    China </w:t>
      </w:r>
      <w:r>
        <w:rPr>
          <w:rFonts w:hint="default" w:ascii="Times New Roman" w:hAnsi="Times New Roman" w:cs="Times New Roman"/>
          <w:sz w:val="32"/>
          <w:szCs w:val="32"/>
        </w:rPr>
        <w:t xml:space="preserve">warmly congratulates </w:t>
      </w:r>
      <w:r>
        <w:rPr>
          <w:rFonts w:hint="eastAsia" w:ascii="Times New Roman" w:hAnsi="Times New Roman" w:cs="Times New Roman"/>
          <w:sz w:val="32"/>
          <w:szCs w:val="32"/>
          <w:lang w:val="en-US" w:eastAsia="zh-CN"/>
        </w:rPr>
        <w:t xml:space="preserve">you, </w:t>
      </w:r>
      <w:r>
        <w:rPr>
          <w:rFonts w:hint="default" w:ascii="Times New Roman" w:hAnsi="Times New Roman" w:cs="Times New Roman"/>
          <w:sz w:val="32"/>
          <w:szCs w:val="32"/>
        </w:rPr>
        <w:t>Ambassador Akram</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 xml:space="preserve"> on </w:t>
      </w:r>
      <w:r>
        <w:rPr>
          <w:rFonts w:hint="eastAsia" w:ascii="Times New Roman" w:hAnsi="Times New Roman" w:cs="Times New Roman"/>
          <w:sz w:val="32"/>
          <w:szCs w:val="32"/>
          <w:lang w:val="en-US" w:eastAsia="zh-CN"/>
        </w:rPr>
        <w:t>your</w:t>
      </w:r>
      <w:r>
        <w:rPr>
          <w:rFonts w:hint="default" w:ascii="Times New Roman" w:hAnsi="Times New Roman" w:cs="Times New Roman"/>
          <w:sz w:val="32"/>
          <w:szCs w:val="32"/>
        </w:rPr>
        <w:t xml:space="preserve"> elect</w:t>
      </w:r>
      <w:r>
        <w:rPr>
          <w:rFonts w:hint="eastAsia" w:ascii="Times New Roman" w:hAnsi="Times New Roman" w:cs="Times New Roman"/>
          <w:sz w:val="32"/>
          <w:szCs w:val="32"/>
          <w:lang w:val="en-US" w:eastAsia="zh-CN"/>
        </w:rPr>
        <w:t>ion</w:t>
      </w:r>
      <w:r>
        <w:rPr>
          <w:rFonts w:hint="default" w:ascii="Times New Roman" w:hAnsi="Times New Roman" w:cs="Times New Roman"/>
          <w:sz w:val="32"/>
          <w:szCs w:val="32"/>
        </w:rPr>
        <w:t xml:space="preserve"> as the Chair Rapporteur of this meeting of the I</w:t>
      </w:r>
      <w:r>
        <w:rPr>
          <w:rFonts w:hint="eastAsia" w:ascii="Times New Roman" w:hAnsi="Times New Roman" w:cs="Times New Roman"/>
          <w:sz w:val="32"/>
          <w:szCs w:val="32"/>
          <w:lang w:val="en-US" w:eastAsia="zh-CN"/>
        </w:rPr>
        <w:t>GWG</w:t>
      </w:r>
      <w:r>
        <w:rPr>
          <w:rFonts w:hint="default" w:ascii="Times New Roman" w:hAnsi="Times New Roman" w:cs="Times New Roman"/>
          <w:sz w:val="32"/>
          <w:szCs w:val="32"/>
        </w:rPr>
        <w:t xml:space="preserve"> on the Right to Development. </w:t>
      </w:r>
      <w:r>
        <w:rPr>
          <w:rFonts w:hint="eastAsia" w:ascii="Times New Roman" w:hAnsi="Times New Roman" w:cs="Times New Roman"/>
          <w:sz w:val="32"/>
          <w:szCs w:val="32"/>
          <w:lang w:val="en-US" w:eastAsia="zh-CN"/>
        </w:rPr>
        <w:t>With your</w:t>
      </w:r>
      <w:r>
        <w:rPr>
          <w:rFonts w:hint="default" w:ascii="Times New Roman" w:hAnsi="Times New Roman" w:cs="Times New Roman"/>
          <w:sz w:val="32"/>
          <w:szCs w:val="32"/>
        </w:rPr>
        <w:t xml:space="preserve"> rich experience in </w:t>
      </w:r>
      <w:r>
        <w:rPr>
          <w:rFonts w:hint="eastAsia" w:ascii="Times New Roman" w:hAnsi="Times New Roman" w:cs="Times New Roman"/>
          <w:sz w:val="32"/>
          <w:szCs w:val="32"/>
          <w:lang w:val="en-US" w:eastAsia="zh-CN"/>
        </w:rPr>
        <w:t>the</w:t>
      </w:r>
      <w:r>
        <w:rPr>
          <w:rFonts w:hint="default" w:ascii="Times New Roman" w:hAnsi="Times New Roman" w:cs="Times New Roman"/>
          <w:sz w:val="32"/>
          <w:szCs w:val="32"/>
        </w:rPr>
        <w:t xml:space="preserve"> field</w:t>
      </w:r>
      <w:r>
        <w:rPr>
          <w:rFonts w:hint="eastAsia" w:ascii="Times New Roman" w:hAnsi="Times New Roman" w:cs="Times New Roman"/>
          <w:sz w:val="32"/>
          <w:szCs w:val="32"/>
          <w:lang w:val="en-US" w:eastAsia="zh-CN"/>
        </w:rPr>
        <w:t>, we</w:t>
      </w: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are confident</w:t>
      </w:r>
      <w:r>
        <w:rPr>
          <w:rFonts w:hint="default" w:ascii="Times New Roman" w:hAnsi="Times New Roman" w:cs="Times New Roman"/>
          <w:sz w:val="32"/>
          <w:szCs w:val="32"/>
        </w:rPr>
        <w:t xml:space="preserve"> that under your leadership, the </w:t>
      </w:r>
      <w:r>
        <w:rPr>
          <w:rFonts w:hint="eastAsia" w:ascii="Times New Roman" w:hAnsi="Times New Roman" w:cs="Times New Roman"/>
          <w:sz w:val="32"/>
          <w:szCs w:val="32"/>
          <w:lang w:val="en-US" w:eastAsia="zh-CN"/>
        </w:rPr>
        <w:t>IGWG</w:t>
      </w:r>
      <w:r>
        <w:rPr>
          <w:rFonts w:hint="default" w:ascii="Times New Roman" w:hAnsi="Times New Roman" w:cs="Times New Roman"/>
          <w:sz w:val="32"/>
          <w:szCs w:val="32"/>
        </w:rPr>
        <w:t xml:space="preserve"> will </w:t>
      </w:r>
      <w:r>
        <w:rPr>
          <w:rFonts w:hint="eastAsia" w:ascii="Times New Roman" w:hAnsi="Times New Roman" w:cs="Times New Roman"/>
          <w:sz w:val="32"/>
          <w:szCs w:val="32"/>
          <w:lang w:val="en-US" w:eastAsia="zh-CN"/>
        </w:rPr>
        <w:t>have a lot to</w:t>
      </w:r>
      <w:r>
        <w:rPr>
          <w:rFonts w:hint="default" w:ascii="Times New Roman" w:hAnsi="Times New Roman" w:cs="Times New Roman"/>
          <w:sz w:val="32"/>
          <w:szCs w:val="32"/>
        </w:rPr>
        <w:t xml:space="preserve"> achieve in promoting the implementation of the right to development.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 xml:space="preserve">The </w:t>
      </w:r>
      <w:r>
        <w:rPr>
          <w:rFonts w:hint="eastAsia" w:ascii="Times New Roman" w:hAnsi="Times New Roman" w:cs="Times New Roman"/>
          <w:sz w:val="32"/>
          <w:szCs w:val="32"/>
          <w:lang w:val="en-US" w:eastAsia="zh-CN"/>
        </w:rPr>
        <w:t>COVID-19 pandemic</w:t>
      </w:r>
      <w:r>
        <w:rPr>
          <w:rFonts w:hint="default" w:ascii="Times New Roman" w:hAnsi="Times New Roman" w:cs="Times New Roman"/>
          <w:sz w:val="32"/>
          <w:szCs w:val="32"/>
        </w:rPr>
        <w:t xml:space="preserve"> has severely impacted the economic and social development and people's livelihood of all countries</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especially developing countries</w:t>
      </w:r>
      <w:r>
        <w:rPr>
          <w:rFonts w:hint="eastAsia" w:ascii="Times New Roman" w:hAnsi="Times New Roman" w:cs="Times New Roman"/>
          <w:sz w:val="32"/>
          <w:szCs w:val="32"/>
          <w:lang w:val="en-US" w:eastAsia="zh-CN"/>
        </w:rPr>
        <w:t xml:space="preserve">, and </w:t>
      </w:r>
      <w:r>
        <w:rPr>
          <w:rFonts w:hint="default" w:ascii="Times New Roman" w:hAnsi="Times New Roman" w:cs="Times New Roman"/>
          <w:sz w:val="32"/>
          <w:szCs w:val="32"/>
        </w:rPr>
        <w:t xml:space="preserve">exacerbated inequality. </w:t>
      </w:r>
      <w:r>
        <w:rPr>
          <w:rFonts w:hint="eastAsia" w:ascii="Times New Roman" w:hAnsi="Times New Roman" w:cs="Times New Roman"/>
          <w:sz w:val="32"/>
          <w:szCs w:val="32"/>
          <w:lang w:val="en-US" w:eastAsia="zh-CN"/>
        </w:rPr>
        <w:t xml:space="preserve">While </w:t>
      </w:r>
      <w:r>
        <w:rPr>
          <w:rFonts w:hint="default" w:ascii="Times New Roman" w:hAnsi="Times New Roman" w:cs="Times New Roman"/>
          <w:sz w:val="32"/>
          <w:szCs w:val="32"/>
        </w:rPr>
        <w:t>recover</w:t>
      </w:r>
      <w:r>
        <w:rPr>
          <w:rFonts w:hint="eastAsia" w:ascii="Times New Roman" w:hAnsi="Times New Roman" w:cs="Times New Roman"/>
          <w:sz w:val="32"/>
          <w:szCs w:val="32"/>
          <w:lang w:val="en-US" w:eastAsia="zh-CN"/>
        </w:rPr>
        <w:t>ing</w:t>
      </w:r>
      <w:r>
        <w:rPr>
          <w:rFonts w:hint="default" w:ascii="Times New Roman" w:hAnsi="Times New Roman" w:cs="Times New Roman"/>
          <w:sz w:val="32"/>
          <w:szCs w:val="32"/>
        </w:rPr>
        <w:t xml:space="preserve"> </w:t>
      </w:r>
      <w:r>
        <w:rPr>
          <w:rFonts w:hint="eastAsia" w:ascii="Times New Roman" w:hAnsi="Times New Roman" w:cs="Times New Roman"/>
          <w:sz w:val="32"/>
          <w:szCs w:val="32"/>
          <w:lang w:val="en-US" w:eastAsia="zh-CN"/>
        </w:rPr>
        <w:t>from the pandemic</w:t>
      </w:r>
      <w:r>
        <w:rPr>
          <w:rFonts w:hint="default" w:ascii="Times New Roman" w:hAnsi="Times New Roman" w:cs="Times New Roman"/>
          <w:sz w:val="32"/>
          <w:szCs w:val="32"/>
        </w:rPr>
        <w:t>, people of all countries have</w:t>
      </w:r>
      <w:r>
        <w:rPr>
          <w:rFonts w:hint="eastAsia" w:ascii="Times New Roman" w:hAnsi="Times New Roman" w:cs="Times New Roman"/>
          <w:sz w:val="32"/>
          <w:szCs w:val="32"/>
          <w:lang w:val="en-US" w:eastAsia="zh-CN"/>
        </w:rPr>
        <w:t xml:space="preserve"> shared </w:t>
      </w:r>
      <w:r>
        <w:rPr>
          <w:rFonts w:hint="default" w:ascii="Times New Roman" w:hAnsi="Times New Roman" w:cs="Times New Roman"/>
          <w:sz w:val="32"/>
          <w:szCs w:val="32"/>
        </w:rPr>
        <w:t xml:space="preserve">concerns about development challenges and are unremittingly pursuing the implementation of the 2030 Agenda for Sustainable Development. China </w:t>
      </w:r>
      <w:r>
        <w:rPr>
          <w:rFonts w:hint="eastAsia" w:ascii="Times New Roman" w:hAnsi="Times New Roman" w:cs="Times New Roman"/>
          <w:sz w:val="32"/>
          <w:szCs w:val="32"/>
          <w:lang w:val="en-US" w:eastAsia="zh-CN"/>
        </w:rPr>
        <w:t>i</w:t>
      </w:r>
      <w:r>
        <w:rPr>
          <w:rFonts w:hint="default" w:ascii="Times New Roman" w:hAnsi="Times New Roman" w:cs="Times New Roman"/>
          <w:sz w:val="32"/>
          <w:szCs w:val="32"/>
        </w:rPr>
        <w:t>s</w:t>
      </w:r>
      <w:r>
        <w:rPr>
          <w:rFonts w:hint="eastAsia" w:ascii="Times New Roman" w:hAnsi="Times New Roman" w:cs="Times New Roman"/>
          <w:sz w:val="32"/>
          <w:szCs w:val="32"/>
          <w:lang w:val="en-US" w:eastAsia="zh-CN"/>
        </w:rPr>
        <w:t xml:space="preserve"> of the view</w:t>
      </w:r>
      <w:r>
        <w:rPr>
          <w:rFonts w:hint="default" w:ascii="Times New Roman" w:hAnsi="Times New Roman" w:cs="Times New Roman"/>
          <w:sz w:val="32"/>
          <w:szCs w:val="32"/>
        </w:rPr>
        <w:t xml:space="preserve"> that development is the key to solving all problems. </w:t>
      </w:r>
      <w:r>
        <w:rPr>
          <w:rFonts w:hint="eastAsia" w:ascii="Times New Roman" w:hAnsi="Times New Roman" w:cs="Times New Roman"/>
          <w:sz w:val="32"/>
          <w:szCs w:val="32"/>
          <w:lang w:val="en-US" w:eastAsia="zh-CN"/>
        </w:rPr>
        <w:t>The G</w:t>
      </w:r>
      <w:r>
        <w:rPr>
          <w:rFonts w:hint="default" w:ascii="Times New Roman" w:hAnsi="Times New Roman" w:cs="Times New Roman"/>
          <w:sz w:val="32"/>
          <w:szCs w:val="32"/>
        </w:rPr>
        <w:t xml:space="preserve">lobal </w:t>
      </w:r>
      <w:r>
        <w:rPr>
          <w:rFonts w:hint="eastAsia" w:ascii="Times New Roman" w:hAnsi="Times New Roman" w:cs="Times New Roman"/>
          <w:sz w:val="32"/>
          <w:szCs w:val="32"/>
          <w:lang w:val="en-US" w:eastAsia="zh-CN"/>
        </w:rPr>
        <w:t>D</w:t>
      </w:r>
      <w:r>
        <w:rPr>
          <w:rFonts w:hint="default" w:ascii="Times New Roman" w:hAnsi="Times New Roman" w:cs="Times New Roman"/>
          <w:sz w:val="32"/>
          <w:szCs w:val="32"/>
        </w:rPr>
        <w:t xml:space="preserve">evelopment </w:t>
      </w:r>
      <w:r>
        <w:rPr>
          <w:rFonts w:hint="eastAsia" w:ascii="Times New Roman" w:hAnsi="Times New Roman" w:cs="Times New Roman"/>
          <w:sz w:val="32"/>
          <w:szCs w:val="32"/>
          <w:lang w:val="en-US" w:eastAsia="zh-CN"/>
        </w:rPr>
        <w:t>I</w:t>
      </w:r>
      <w:r>
        <w:rPr>
          <w:rFonts w:hint="default" w:ascii="Times New Roman" w:hAnsi="Times New Roman" w:cs="Times New Roman"/>
          <w:sz w:val="32"/>
          <w:szCs w:val="32"/>
        </w:rPr>
        <w:t>nitiative</w:t>
      </w:r>
      <w:r>
        <w:rPr>
          <w:rFonts w:hint="eastAsia" w:ascii="Times New Roman" w:hAnsi="Times New Roman" w:cs="Times New Roman"/>
          <w:sz w:val="32"/>
          <w:szCs w:val="32"/>
          <w:lang w:val="en-US" w:eastAsia="zh-CN"/>
        </w:rPr>
        <w:t xml:space="preserve"> we proposed</w:t>
      </w:r>
      <w:r>
        <w:rPr>
          <w:rFonts w:hint="default" w:ascii="Times New Roman" w:hAnsi="Times New Roman" w:cs="Times New Roman"/>
          <w:sz w:val="32"/>
          <w:szCs w:val="32"/>
        </w:rPr>
        <w:t xml:space="preserve"> is to galvanize worldwide attention to development, strengthen global development partnership</w:t>
      </w:r>
      <w:r>
        <w:rPr>
          <w:rFonts w:hint="eastAsia" w:ascii="Times New Roman" w:hAnsi="Times New Roman" w:cs="Times New Roman"/>
          <w:sz w:val="32"/>
          <w:szCs w:val="32"/>
          <w:lang w:val="en-US" w:eastAsia="zh-CN"/>
        </w:rPr>
        <w:t>s</w:t>
      </w:r>
      <w:r>
        <w:rPr>
          <w:rFonts w:hint="default" w:ascii="Times New Roman" w:hAnsi="Times New Roman" w:cs="Times New Roman"/>
          <w:sz w:val="32"/>
          <w:szCs w:val="32"/>
        </w:rPr>
        <w:t>,</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promote international development cooperation,</w:t>
      </w:r>
      <w:r>
        <w:rPr>
          <w:rFonts w:hint="eastAsia" w:ascii="Times New Roman" w:hAnsi="Times New Roman" w:cs="Times New Roman"/>
          <w:sz w:val="32"/>
          <w:szCs w:val="32"/>
          <w:lang w:val="en-US" w:eastAsia="zh-CN"/>
        </w:rPr>
        <w:t xml:space="preserve"> and </w:t>
      </w:r>
      <w:r>
        <w:rPr>
          <w:rFonts w:hint="default" w:ascii="Times New Roman" w:hAnsi="Times New Roman" w:cs="Times New Roman"/>
          <w:sz w:val="32"/>
          <w:szCs w:val="32"/>
        </w:rPr>
        <w:t>lend fresh impetus</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to the realization of the 2030 SDGs</w:t>
      </w:r>
      <w:r>
        <w:rPr>
          <w:rFonts w:hint="eastAsia" w:ascii="Times New Roman" w:hAnsi="Times New Roman" w:cs="Times New Roman"/>
          <w:sz w:val="32"/>
          <w:szCs w:val="32"/>
          <w:lang w:val="en-US" w:eastAsia="zh-CN"/>
        </w:rPr>
        <w:t xml:space="preserve">, so as to </w:t>
      </w:r>
      <w:r>
        <w:rPr>
          <w:rFonts w:hint="default" w:ascii="Times New Roman" w:hAnsi="Times New Roman" w:cs="Times New Roman"/>
          <w:sz w:val="32"/>
          <w:szCs w:val="32"/>
        </w:rPr>
        <w:t xml:space="preserve">achieve stronger, greener and healthier global development. </w:t>
      </w:r>
      <w:r>
        <w:rPr>
          <w:rFonts w:hint="eastAsia" w:ascii="Times New Roman" w:hAnsi="Times New Roman" w:cs="Times New Roman"/>
          <w:sz w:val="32"/>
          <w:szCs w:val="32"/>
          <w:lang w:val="en-US" w:eastAsia="zh-CN"/>
        </w:rPr>
        <w:t>States</w:t>
      </w:r>
      <w:r>
        <w:rPr>
          <w:rFonts w:hint="default" w:ascii="Times New Roman" w:hAnsi="Times New Roman" w:cs="Times New Roman"/>
          <w:sz w:val="32"/>
          <w:szCs w:val="32"/>
        </w:rPr>
        <w:t xml:space="preserve"> should give full play to the contribution of development to the enjoyment of all human rights, stay committed to people-centered development to make sure that development is for the people and by the people, and that its fruits are shared among the people. Efforts should be made to achieve inclusive development that benefits all with emphasis on addressing uneven and inadequate development among and within states, leaving no states and persons behind. States should practice multilateralism, and support </w:t>
      </w:r>
      <w:r>
        <w:rPr>
          <w:rFonts w:hint="eastAsia" w:ascii="Times New Roman" w:hAnsi="Times New Roman" w:cs="Times New Roman"/>
          <w:sz w:val="32"/>
          <w:szCs w:val="32"/>
          <w:lang w:val="en-US" w:eastAsia="zh-CN"/>
        </w:rPr>
        <w:t xml:space="preserve">the </w:t>
      </w:r>
      <w:r>
        <w:rPr>
          <w:rFonts w:hint="default" w:ascii="Times New Roman" w:hAnsi="Times New Roman" w:cs="Times New Roman"/>
          <w:sz w:val="32"/>
          <w:szCs w:val="32"/>
        </w:rPr>
        <w:t>UN in playing a coordinating role in implementing the 2030 Agenda. Developed countries should extend more robust and targeted support and assistance to developing countries.</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Mr Chair Rapporteur,</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 xml:space="preserve">35 years </w:t>
      </w:r>
      <w:r>
        <w:rPr>
          <w:rFonts w:hint="eastAsia" w:ascii="Times New Roman" w:hAnsi="Times New Roman" w:cs="Times New Roman"/>
          <w:sz w:val="32"/>
          <w:szCs w:val="32"/>
          <w:lang w:val="en-US" w:eastAsia="zh-CN"/>
        </w:rPr>
        <w:t xml:space="preserve">on </w:t>
      </w:r>
      <w:r>
        <w:rPr>
          <w:rFonts w:hint="default" w:ascii="Times New Roman" w:hAnsi="Times New Roman" w:cs="Times New Roman"/>
          <w:sz w:val="32"/>
          <w:szCs w:val="32"/>
        </w:rPr>
        <w:t xml:space="preserve">since the Declaration on the Right to Development was adopted, there is still a long way to go </w:t>
      </w:r>
      <w:r>
        <w:rPr>
          <w:rFonts w:hint="eastAsia" w:ascii="Times New Roman" w:hAnsi="Times New Roman" w:cs="Times New Roman"/>
          <w:sz w:val="32"/>
          <w:szCs w:val="32"/>
          <w:lang w:val="en-US" w:eastAsia="zh-CN"/>
        </w:rPr>
        <w:t xml:space="preserve">in </w:t>
      </w:r>
      <w:r>
        <w:rPr>
          <w:rFonts w:hint="default" w:ascii="Times New Roman" w:hAnsi="Times New Roman" w:cs="Times New Roman"/>
          <w:sz w:val="32"/>
          <w:szCs w:val="32"/>
        </w:rPr>
        <w:t>implement</w:t>
      </w:r>
      <w:r>
        <w:rPr>
          <w:rFonts w:hint="eastAsia" w:ascii="Times New Roman" w:hAnsi="Times New Roman" w:cs="Times New Roman"/>
          <w:sz w:val="32"/>
          <w:szCs w:val="32"/>
          <w:lang w:val="en-US" w:eastAsia="zh-CN"/>
        </w:rPr>
        <w:t>ing</w:t>
      </w:r>
      <w:r>
        <w:rPr>
          <w:rFonts w:hint="default" w:ascii="Times New Roman" w:hAnsi="Times New Roman" w:cs="Times New Roman"/>
          <w:sz w:val="32"/>
          <w:szCs w:val="32"/>
        </w:rPr>
        <w:t xml:space="preserve"> the right to development globally. </w:t>
      </w:r>
      <w:r>
        <w:rPr>
          <w:rFonts w:hint="eastAsia" w:ascii="Times New Roman" w:hAnsi="Times New Roman" w:cs="Times New Roman"/>
          <w:sz w:val="32"/>
          <w:szCs w:val="32"/>
          <w:lang w:val="en-US" w:eastAsia="zh-CN"/>
        </w:rPr>
        <w:t>M</w:t>
      </w:r>
      <w:r>
        <w:rPr>
          <w:rFonts w:hint="default" w:ascii="Times New Roman" w:hAnsi="Times New Roman" w:cs="Times New Roman"/>
          <w:sz w:val="32"/>
          <w:szCs w:val="32"/>
        </w:rPr>
        <w:t>ultilateral human rights institutions</w:t>
      </w:r>
      <w:r>
        <w:rPr>
          <w:rFonts w:hint="eastAsia" w:ascii="Times New Roman" w:hAnsi="Times New Roman" w:cs="Times New Roman"/>
          <w:sz w:val="32"/>
          <w:szCs w:val="32"/>
          <w:lang w:val="en-US" w:eastAsia="zh-CN"/>
        </w:rPr>
        <w:t xml:space="preserve"> for too long</w:t>
      </w:r>
      <w:r>
        <w:rPr>
          <w:rFonts w:hint="default" w:ascii="Times New Roman" w:hAnsi="Times New Roman" w:cs="Times New Roman"/>
          <w:sz w:val="32"/>
          <w:szCs w:val="32"/>
        </w:rPr>
        <w:t xml:space="preserve"> have </w:t>
      </w:r>
      <w:r>
        <w:rPr>
          <w:rFonts w:hint="eastAsia" w:ascii="Times New Roman" w:hAnsi="Times New Roman" w:cs="Times New Roman"/>
          <w:sz w:val="32"/>
          <w:szCs w:val="32"/>
          <w:lang w:val="en-US" w:eastAsia="zh-CN"/>
        </w:rPr>
        <w:t xml:space="preserve">failed in providing adequate input </w:t>
      </w:r>
      <w:r>
        <w:rPr>
          <w:rFonts w:hint="default" w:ascii="Times New Roman" w:hAnsi="Times New Roman" w:cs="Times New Roman"/>
          <w:sz w:val="32"/>
          <w:szCs w:val="32"/>
        </w:rPr>
        <w:t xml:space="preserve">in the right to development, and some countries still refuse to recognize the right to development as an inalienable basic human right. </w:t>
      </w:r>
      <w:r>
        <w:rPr>
          <w:rFonts w:hint="eastAsia" w:ascii="Times New Roman" w:hAnsi="Times New Roman" w:cs="Times New Roman"/>
          <w:sz w:val="32"/>
          <w:szCs w:val="32"/>
          <w:lang w:val="en-US" w:eastAsia="zh-CN"/>
        </w:rPr>
        <w:t xml:space="preserve">At its </w:t>
      </w:r>
      <w:r>
        <w:rPr>
          <w:rFonts w:hint="default" w:ascii="Times New Roman" w:hAnsi="Times New Roman" w:cs="Times New Roman"/>
          <w:sz w:val="32"/>
          <w:szCs w:val="32"/>
        </w:rPr>
        <w:t>49th session</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 xml:space="preserve"> the Human Rights Council adopted resolution "Commemoration of the thirty-fifth anniversary of the Declaration on the Right to Development", </w:t>
      </w:r>
      <w:r>
        <w:rPr>
          <w:rFonts w:hint="eastAsia" w:ascii="Times New Roman" w:hAnsi="Times New Roman" w:cs="Times New Roman"/>
          <w:sz w:val="32"/>
          <w:szCs w:val="32"/>
          <w:lang w:val="en-US" w:eastAsia="zh-CN"/>
        </w:rPr>
        <w:t xml:space="preserve">which </w:t>
      </w:r>
      <w:r>
        <w:rPr>
          <w:rFonts w:hint="default" w:ascii="Times New Roman" w:hAnsi="Times New Roman" w:cs="Times New Roman"/>
          <w:sz w:val="32"/>
          <w:szCs w:val="32"/>
        </w:rPr>
        <w:t>re</w:t>
      </w:r>
      <w:r>
        <w:rPr>
          <w:rFonts w:hint="eastAsia" w:ascii="Times New Roman" w:hAnsi="Times New Roman" w:cs="Times New Roman"/>
          <w:sz w:val="32"/>
          <w:szCs w:val="32"/>
          <w:lang w:val="en-US" w:eastAsia="zh-CN"/>
        </w:rPr>
        <w:t xml:space="preserve">iterates </w:t>
      </w:r>
      <w:r>
        <w:rPr>
          <w:rFonts w:hint="default" w:ascii="Times New Roman" w:hAnsi="Times New Roman" w:cs="Times New Roman"/>
          <w:sz w:val="32"/>
          <w:szCs w:val="32"/>
        </w:rPr>
        <w:t xml:space="preserve">the importance of implementing the right to development. </w:t>
      </w:r>
      <w:r>
        <w:rPr>
          <w:rFonts w:hint="eastAsia" w:ascii="Times New Roman" w:hAnsi="Times New Roman" w:cs="Times New Roman"/>
          <w:sz w:val="32"/>
          <w:szCs w:val="32"/>
          <w:lang w:val="en-US" w:eastAsia="zh-CN"/>
        </w:rPr>
        <w:t xml:space="preserve">We </w:t>
      </w:r>
      <w:r>
        <w:rPr>
          <w:rFonts w:hint="default" w:ascii="Times New Roman" w:hAnsi="Times New Roman" w:cs="Times New Roman"/>
          <w:sz w:val="32"/>
          <w:szCs w:val="32"/>
        </w:rPr>
        <w:t>hope</w:t>
      </w:r>
      <w:r>
        <w:rPr>
          <w:rFonts w:hint="eastAsia" w:ascii="Times New Roman" w:hAnsi="Times New Roman" w:cs="Times New Roman"/>
          <w:sz w:val="32"/>
          <w:szCs w:val="32"/>
          <w:lang w:val="en-US" w:eastAsia="zh-CN"/>
        </w:rPr>
        <w:t xml:space="preserve"> </w:t>
      </w:r>
      <w:r>
        <w:rPr>
          <w:rFonts w:hint="default" w:ascii="Times New Roman" w:hAnsi="Times New Roman" w:cs="Times New Roman"/>
          <w:sz w:val="32"/>
          <w:szCs w:val="32"/>
        </w:rPr>
        <w:t xml:space="preserve">all parties will take this opportunity to </w:t>
      </w:r>
      <w:r>
        <w:rPr>
          <w:rFonts w:hint="eastAsia" w:ascii="Times New Roman" w:hAnsi="Times New Roman" w:cs="Times New Roman"/>
          <w:sz w:val="32"/>
          <w:szCs w:val="32"/>
          <w:lang w:val="en-US" w:eastAsia="zh-CN"/>
        </w:rPr>
        <w:t xml:space="preserve">deliver in concrete terms their </w:t>
      </w:r>
      <w:r>
        <w:rPr>
          <w:rFonts w:hint="default" w:ascii="Times New Roman" w:hAnsi="Times New Roman" w:cs="Times New Roman"/>
          <w:sz w:val="32"/>
          <w:szCs w:val="32"/>
        </w:rPr>
        <w:t xml:space="preserve">important commitments in the Declaration. China is </w:t>
      </w:r>
      <w:r>
        <w:rPr>
          <w:rFonts w:hint="eastAsia" w:ascii="Times New Roman" w:hAnsi="Times New Roman" w:cs="Times New Roman"/>
          <w:sz w:val="32"/>
          <w:szCs w:val="32"/>
          <w:lang w:val="en-US" w:eastAsia="zh-CN"/>
        </w:rPr>
        <w:t>ready</w:t>
      </w:r>
      <w:r>
        <w:rPr>
          <w:rFonts w:hint="default" w:ascii="Times New Roman" w:hAnsi="Times New Roman" w:cs="Times New Roman"/>
          <w:sz w:val="32"/>
          <w:szCs w:val="32"/>
        </w:rPr>
        <w:t xml:space="preserve"> to work with </w:t>
      </w:r>
      <w:r>
        <w:rPr>
          <w:rFonts w:hint="eastAsia" w:ascii="Times New Roman" w:hAnsi="Times New Roman" w:cs="Times New Roman"/>
          <w:sz w:val="32"/>
          <w:szCs w:val="32"/>
          <w:lang w:val="en-US" w:eastAsia="zh-CN"/>
        </w:rPr>
        <w:t>all stakeholders</w:t>
      </w:r>
      <w:r>
        <w:rPr>
          <w:rFonts w:hint="default" w:ascii="Times New Roman" w:hAnsi="Times New Roman" w:cs="Times New Roman"/>
          <w:sz w:val="32"/>
          <w:szCs w:val="32"/>
        </w:rPr>
        <w:t xml:space="preserve"> to this end.</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 xml:space="preserve">China welcomes the roles played by the Intergovernmental Working Group, the Expert Mechanism, and the Special Rapporteur on the Right to Development in the implementation of the right to development, appreciates the work </w:t>
      </w:r>
      <w:r>
        <w:rPr>
          <w:rFonts w:hint="eastAsia" w:ascii="Times New Roman" w:hAnsi="Times New Roman" w:cs="Times New Roman"/>
          <w:sz w:val="32"/>
          <w:szCs w:val="32"/>
          <w:lang w:val="en-US" w:eastAsia="zh-CN"/>
        </w:rPr>
        <w:t>they have done</w:t>
      </w:r>
      <w:r>
        <w:rPr>
          <w:rFonts w:hint="default" w:ascii="Times New Roman" w:hAnsi="Times New Roman" w:cs="Times New Roman"/>
          <w:sz w:val="32"/>
          <w:szCs w:val="32"/>
        </w:rPr>
        <w:t xml:space="preserve">, and is willing to </w:t>
      </w:r>
      <w:r>
        <w:rPr>
          <w:rFonts w:hint="eastAsia" w:ascii="Times New Roman" w:hAnsi="Times New Roman" w:cs="Times New Roman"/>
          <w:sz w:val="32"/>
          <w:szCs w:val="32"/>
          <w:lang w:val="en-US" w:eastAsia="zh-CN"/>
        </w:rPr>
        <w:t xml:space="preserve">further conduct </w:t>
      </w:r>
      <w:r>
        <w:rPr>
          <w:rFonts w:hint="default" w:ascii="Times New Roman" w:hAnsi="Times New Roman" w:cs="Times New Roman"/>
          <w:sz w:val="32"/>
          <w:szCs w:val="32"/>
        </w:rPr>
        <w:t xml:space="preserve">constructive exchanges and cooperation with </w:t>
      </w:r>
      <w:r>
        <w:rPr>
          <w:rFonts w:hint="eastAsia" w:ascii="Times New Roman" w:hAnsi="Times New Roman" w:cs="Times New Roman"/>
          <w:sz w:val="32"/>
          <w:szCs w:val="32"/>
          <w:lang w:val="en-US" w:eastAsia="zh-CN"/>
        </w:rPr>
        <w:t>them</w:t>
      </w:r>
      <w:r>
        <w:rPr>
          <w:rFonts w:hint="default" w:ascii="Times New Roman" w:hAnsi="Times New Roman" w:cs="Times New Roman"/>
          <w:sz w:val="32"/>
          <w:szCs w:val="32"/>
        </w:rPr>
        <w:t xml:space="preserve">. </w:t>
      </w:r>
      <w:bookmarkStart w:id="0" w:name="_GoBack"/>
      <w:bookmarkEnd w:id="0"/>
      <w:r>
        <w:rPr>
          <w:rFonts w:hint="default" w:ascii="Times New Roman" w:hAnsi="Times New Roman" w:cs="Times New Roman"/>
          <w:sz w:val="32"/>
          <w:szCs w:val="32"/>
        </w:rPr>
        <w:t xml:space="preserve">We call </w:t>
      </w:r>
      <w:r>
        <w:rPr>
          <w:rFonts w:hint="eastAsia" w:ascii="Times New Roman" w:hAnsi="Times New Roman" w:cs="Times New Roman"/>
          <w:sz w:val="32"/>
          <w:szCs w:val="32"/>
          <w:lang w:val="en-US" w:eastAsia="zh-CN"/>
        </w:rPr>
        <w:t>up</w:t>
      </w:r>
      <w:r>
        <w:rPr>
          <w:rFonts w:hint="default" w:ascii="Times New Roman" w:hAnsi="Times New Roman" w:cs="Times New Roman"/>
          <w:sz w:val="32"/>
          <w:szCs w:val="32"/>
        </w:rPr>
        <w:t xml:space="preserve">on the Human Rights Council, </w:t>
      </w:r>
      <w:r>
        <w:rPr>
          <w:rFonts w:hint="eastAsia" w:ascii="Times New Roman" w:hAnsi="Times New Roman" w:cs="Times New Roman"/>
          <w:sz w:val="32"/>
          <w:szCs w:val="32"/>
          <w:lang w:val="en-US" w:eastAsia="zh-CN"/>
        </w:rPr>
        <w:t xml:space="preserve">the </w:t>
      </w:r>
      <w:r>
        <w:rPr>
          <w:rFonts w:hint="default" w:ascii="Times New Roman" w:hAnsi="Times New Roman" w:cs="Times New Roman"/>
          <w:sz w:val="32"/>
          <w:szCs w:val="32"/>
        </w:rPr>
        <w:t xml:space="preserve">OHCHR and other UN human rights mechanisms to pay more attention to the right to development and promote </w:t>
      </w:r>
      <w:r>
        <w:rPr>
          <w:rFonts w:hint="eastAsia" w:ascii="Times New Roman" w:hAnsi="Times New Roman" w:cs="Times New Roman"/>
          <w:sz w:val="32"/>
          <w:szCs w:val="32"/>
          <w:lang w:val="en-US" w:eastAsia="zh-CN"/>
        </w:rPr>
        <w:t xml:space="preserve">its </w:t>
      </w:r>
      <w:r>
        <w:rPr>
          <w:rFonts w:hint="default" w:ascii="Times New Roman" w:hAnsi="Times New Roman" w:cs="Times New Roman"/>
          <w:sz w:val="32"/>
          <w:szCs w:val="32"/>
        </w:rPr>
        <w:t>mainstreaming within the UN system.</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cs="Times New Roman"/>
          <w:sz w:val="32"/>
          <w:szCs w:val="32"/>
        </w:rPr>
      </w:pPr>
      <w:r>
        <w:rPr>
          <w:rFonts w:hint="default" w:ascii="Times New Roman" w:hAnsi="Times New Roman" w:cs="Times New Roman"/>
          <w:sz w:val="32"/>
          <w:szCs w:val="32"/>
        </w:rPr>
        <w:t>Thank you, Mr. Chair Rapporteur.</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F5EED"/>
    <w:rsid w:val="0D0557FE"/>
    <w:rsid w:val="25BF5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Item 4.1 General Statement</Category>
    <Doctype xmlns="d42e65b2-cf21-49c1-b27d-d23f90380c0e">input</Doctype>
    <Contributor xmlns="d42e65b2-cf21-49c1-b27d-d23f90380c0e">China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129B12-590B-4732-B1EA-22F35F7FF705}"/>
</file>

<file path=customXml/itemProps3.xml><?xml version="1.0" encoding="utf-8"?>
<ds:datastoreItem xmlns:ds="http://schemas.openxmlformats.org/officeDocument/2006/customXml" ds:itemID="{FBF519CD-3849-460C-873C-FA4591B27520}"/>
</file>

<file path=customXml/itemProps4.xml><?xml version="1.0" encoding="utf-8"?>
<ds:datastoreItem xmlns:ds="http://schemas.openxmlformats.org/officeDocument/2006/customXml" ds:itemID="{6D0747C8-45B2-45CD-B7A4-3F5D34B91F11}"/>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wjb</dc:creator>
  <cp:lastModifiedBy>wjb</cp:lastModifiedBy>
  <cp:revision>1</cp:revision>
  <cp:lastPrinted>2022-05-16T15:37:00Z</cp:lastPrinted>
  <dcterms:created xsi:type="dcterms:W3CDTF">2022-05-16T14:43:00Z</dcterms:created>
  <dcterms:modified xsi:type="dcterms:W3CDTF">2022-05-16T17:45:41Z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ContentTypeId">
    <vt:lpwstr>0x0101009D953D6983EF5F4EB0B6A5354F975E96</vt:lpwstr>
  </property>
</Properties>
</file>