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A2181">
        <w:rPr>
          <w:rFonts w:ascii="Times New Roman" w:hAnsi="Times New Roman"/>
          <w:b/>
          <w:sz w:val="24"/>
          <w:szCs w:val="24"/>
          <w:u w:val="single"/>
        </w:rPr>
        <w:t xml:space="preserve">THE </w:t>
      </w:r>
      <w:r w:rsidR="0060107B">
        <w:rPr>
          <w:rFonts w:ascii="Times New Roman" w:hAnsi="Times New Roman"/>
          <w:b/>
          <w:sz w:val="24"/>
          <w:szCs w:val="24"/>
          <w:u w:val="single"/>
        </w:rPr>
        <w:t>MONACO</w:t>
      </w:r>
    </w:p>
    <w:p w:rsidR="009A21C9" w:rsidRPr="00F7239A" w:rsidRDefault="009A21C9" w:rsidP="007D388B">
      <w:pPr>
        <w:jc w:val="center"/>
        <w:rPr>
          <w:rFonts w:ascii="Times New Roman" w:hAnsi="Times New Roman"/>
          <w:b/>
          <w:sz w:val="24"/>
          <w:szCs w:val="24"/>
          <w:u w:val="single"/>
        </w:rPr>
      </w:pPr>
    </w:p>
    <w:p w:rsidR="00C117B6" w:rsidRDefault="00C117B6" w:rsidP="00BA2181">
      <w:pPr>
        <w:rPr>
          <w:rFonts w:ascii="Times New Roman" w:hAnsi="Times New Roman"/>
          <w:b/>
          <w:sz w:val="24"/>
          <w:szCs w:val="24"/>
        </w:rPr>
      </w:pPr>
      <w:r>
        <w:rPr>
          <w:rFonts w:ascii="Times New Roman" w:hAnsi="Times New Roman"/>
          <w:b/>
          <w:sz w:val="24"/>
          <w:szCs w:val="24"/>
        </w:rPr>
        <w:t>NETHERLANDS</w:t>
      </w:r>
    </w:p>
    <w:p w:rsidR="00C117B6" w:rsidRDefault="00C117B6" w:rsidP="00BA2181">
      <w:pPr>
        <w:rPr>
          <w:rFonts w:ascii="Times New Roman" w:hAnsi="Times New Roman"/>
          <w:b/>
          <w:sz w:val="24"/>
          <w:szCs w:val="24"/>
        </w:rPr>
      </w:pPr>
    </w:p>
    <w:p w:rsidR="0060107B" w:rsidRPr="0060107B" w:rsidRDefault="0060107B" w:rsidP="0060107B">
      <w:pPr>
        <w:pStyle w:val="ListParagraph"/>
        <w:numPr>
          <w:ilvl w:val="0"/>
          <w:numId w:val="45"/>
        </w:numPr>
        <w:spacing w:line="240" w:lineRule="auto"/>
        <w:contextualSpacing w:val="0"/>
        <w:rPr>
          <w:rFonts w:ascii="Times New Roman" w:hAnsi="Times New Roman"/>
          <w:sz w:val="24"/>
          <w:szCs w:val="24"/>
          <w:lang w:val="en-US"/>
        </w:rPr>
      </w:pPr>
      <w:bookmarkStart w:id="0" w:name="_GoBack"/>
      <w:r w:rsidRPr="0060107B">
        <w:rPr>
          <w:rFonts w:ascii="Times New Roman" w:hAnsi="Times New Roman"/>
          <w:sz w:val="24"/>
          <w:szCs w:val="24"/>
          <w:lang w:val="en-US"/>
        </w:rPr>
        <w:t>Does Monaco envisage measures to consolidate the legislative framework in the field of the protection against discrimination, in particular in relation to employment of non-nationals?</w:t>
      </w:r>
    </w:p>
    <w:p w:rsidR="0060107B" w:rsidRPr="0060107B" w:rsidRDefault="0060107B" w:rsidP="0060107B">
      <w:pPr>
        <w:pStyle w:val="ListParagraph"/>
        <w:rPr>
          <w:rFonts w:ascii="Times New Roman" w:hAnsi="Times New Roman"/>
          <w:sz w:val="24"/>
          <w:szCs w:val="24"/>
          <w:lang w:val="en-US"/>
        </w:rPr>
      </w:pPr>
    </w:p>
    <w:p w:rsidR="0060107B" w:rsidRPr="0060107B" w:rsidRDefault="0060107B" w:rsidP="0060107B">
      <w:pPr>
        <w:pStyle w:val="ListParagraph"/>
        <w:numPr>
          <w:ilvl w:val="0"/>
          <w:numId w:val="45"/>
        </w:numPr>
        <w:spacing w:line="240" w:lineRule="auto"/>
        <w:contextualSpacing w:val="0"/>
        <w:rPr>
          <w:rFonts w:ascii="Times New Roman" w:hAnsi="Times New Roman"/>
          <w:sz w:val="24"/>
          <w:szCs w:val="24"/>
          <w:lang w:val="en-US"/>
        </w:rPr>
      </w:pPr>
      <w:r w:rsidRPr="0060107B">
        <w:rPr>
          <w:rFonts w:ascii="Times New Roman" w:hAnsi="Times New Roman"/>
          <w:sz w:val="24"/>
          <w:szCs w:val="24"/>
          <w:lang w:val="en-US"/>
        </w:rPr>
        <w:t>Does Monaco envisage setting up an independent human rights structure to receive human rights complaints from individuals?</w:t>
      </w:r>
    </w:p>
    <w:p w:rsidR="0060107B" w:rsidRPr="0060107B" w:rsidRDefault="0060107B" w:rsidP="0060107B">
      <w:pPr>
        <w:pStyle w:val="ListParagraph"/>
        <w:rPr>
          <w:rFonts w:ascii="Times New Roman" w:hAnsi="Times New Roman"/>
          <w:sz w:val="24"/>
          <w:szCs w:val="24"/>
          <w:lang w:val="en-US"/>
        </w:rPr>
      </w:pPr>
    </w:p>
    <w:p w:rsidR="0060107B" w:rsidRPr="0060107B" w:rsidRDefault="0060107B" w:rsidP="0060107B">
      <w:pPr>
        <w:pStyle w:val="ListParagraph"/>
        <w:numPr>
          <w:ilvl w:val="0"/>
          <w:numId w:val="45"/>
        </w:numPr>
        <w:spacing w:line="240" w:lineRule="auto"/>
        <w:contextualSpacing w:val="0"/>
        <w:rPr>
          <w:rFonts w:ascii="Times New Roman" w:hAnsi="Times New Roman"/>
          <w:sz w:val="24"/>
          <w:szCs w:val="24"/>
          <w:lang w:val="en-US"/>
        </w:rPr>
      </w:pPr>
      <w:r w:rsidRPr="0060107B">
        <w:rPr>
          <w:rFonts w:ascii="Times New Roman" w:hAnsi="Times New Roman"/>
          <w:sz w:val="24"/>
          <w:szCs w:val="24"/>
          <w:lang w:val="en-US"/>
        </w:rPr>
        <w:t>Which steps has Monaco taken to refine the legal framework for video surveillance in order to increase the respect for the right to privacy?</w:t>
      </w:r>
    </w:p>
    <w:p w:rsidR="0060107B" w:rsidRPr="0060107B" w:rsidRDefault="0060107B" w:rsidP="0060107B">
      <w:pPr>
        <w:pStyle w:val="ListParagraph"/>
        <w:rPr>
          <w:rFonts w:ascii="Times New Roman" w:hAnsi="Times New Roman"/>
          <w:sz w:val="24"/>
          <w:szCs w:val="24"/>
          <w:lang w:val="en-US"/>
        </w:rPr>
      </w:pPr>
    </w:p>
    <w:p w:rsidR="0060107B" w:rsidRPr="0060107B" w:rsidRDefault="0060107B" w:rsidP="0060107B">
      <w:pPr>
        <w:pStyle w:val="ListParagraph"/>
        <w:numPr>
          <w:ilvl w:val="0"/>
          <w:numId w:val="45"/>
        </w:numPr>
        <w:spacing w:line="240" w:lineRule="auto"/>
        <w:contextualSpacing w:val="0"/>
        <w:rPr>
          <w:rFonts w:ascii="Times New Roman" w:hAnsi="Times New Roman"/>
          <w:sz w:val="24"/>
          <w:szCs w:val="24"/>
          <w:lang w:val="en-US"/>
        </w:rPr>
      </w:pPr>
      <w:r w:rsidRPr="0060107B">
        <w:rPr>
          <w:rFonts w:ascii="Times New Roman" w:hAnsi="Times New Roman"/>
          <w:sz w:val="24"/>
          <w:szCs w:val="24"/>
          <w:lang w:val="en-US"/>
        </w:rPr>
        <w:t>Is Monaco planning to ratify the Rome Statute of the International Criminal Court (ICC) and fully align its national legislation with all obligations under the Rome Statute, including by incorporating provisions to cooperate promptly and fully with the ICC and to investigate and prosecute genocide, crimes against humanity and war crimes effectively before its national courts?</w:t>
      </w:r>
    </w:p>
    <w:p w:rsidR="0060107B" w:rsidRPr="0060107B" w:rsidRDefault="0060107B" w:rsidP="0060107B">
      <w:pPr>
        <w:ind w:left="360"/>
        <w:rPr>
          <w:rFonts w:ascii="Times New Roman" w:hAnsi="Times New Roman"/>
          <w:sz w:val="24"/>
          <w:szCs w:val="24"/>
          <w:u w:val="single"/>
        </w:rPr>
      </w:pPr>
    </w:p>
    <w:bookmarkEnd w:id="0"/>
    <w:p w:rsidR="00402D18" w:rsidRPr="00BA2181" w:rsidRDefault="00402D18" w:rsidP="0060107B">
      <w:pPr>
        <w:pStyle w:val="ListParagraph"/>
        <w:spacing w:line="240" w:lineRule="auto"/>
        <w:contextualSpacing w:val="0"/>
        <w:rPr>
          <w:rFonts w:ascii="Times New Roman" w:hAnsi="Times New Roman"/>
          <w:i/>
          <w:sz w:val="24"/>
          <w:szCs w:val="24"/>
        </w:rPr>
      </w:pPr>
    </w:p>
    <w:sectPr w:rsidR="00402D18" w:rsidRPr="00BA218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C1006"/>
    <w:multiLevelType w:val="hybridMultilevel"/>
    <w:tmpl w:val="F2625ECC"/>
    <w:lvl w:ilvl="0" w:tplc="08090001">
      <w:start w:val="1"/>
      <w:numFmt w:val="bullet"/>
      <w:lvlText w:val=""/>
      <w:lvlJc w:val="left"/>
      <w:pPr>
        <w:ind w:left="720" w:hanging="360"/>
      </w:pPr>
      <w:rPr>
        <w:rFonts w:ascii="Symbol" w:hAnsi="Symbo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3">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873DF5"/>
    <w:multiLevelType w:val="hybridMultilevel"/>
    <w:tmpl w:val="492ED5C8"/>
    <w:lvl w:ilvl="0" w:tplc="08090001">
      <w:start w:val="1"/>
      <w:numFmt w:val="bullet"/>
      <w:lvlText w:val=""/>
      <w:lvlJc w:val="left"/>
      <w:pPr>
        <w:ind w:left="720" w:hanging="360"/>
      </w:pPr>
      <w:rPr>
        <w:rFonts w:ascii="Symbol" w:hAnsi="Symbol" w:hint="default"/>
      </w:rPr>
    </w:lvl>
    <w:lvl w:ilvl="1" w:tplc="CBC03BF4" w:tentative="1">
      <w:start w:val="1"/>
      <w:numFmt w:val="lowerLetter"/>
      <w:lvlText w:val="%2."/>
      <w:lvlJc w:val="left"/>
      <w:pPr>
        <w:ind w:left="1440" w:hanging="360"/>
      </w:pPr>
    </w:lvl>
    <w:lvl w:ilvl="2" w:tplc="7932E48C" w:tentative="1">
      <w:start w:val="1"/>
      <w:numFmt w:val="lowerRoman"/>
      <w:lvlText w:val="%3."/>
      <w:lvlJc w:val="right"/>
      <w:pPr>
        <w:ind w:left="2160" w:hanging="180"/>
      </w:pPr>
    </w:lvl>
    <w:lvl w:ilvl="3" w:tplc="712E672C" w:tentative="1">
      <w:start w:val="1"/>
      <w:numFmt w:val="decimal"/>
      <w:lvlText w:val="%4."/>
      <w:lvlJc w:val="left"/>
      <w:pPr>
        <w:ind w:left="2880" w:hanging="360"/>
      </w:pPr>
    </w:lvl>
    <w:lvl w:ilvl="4" w:tplc="7868932A" w:tentative="1">
      <w:start w:val="1"/>
      <w:numFmt w:val="lowerLetter"/>
      <w:lvlText w:val="%5."/>
      <w:lvlJc w:val="left"/>
      <w:pPr>
        <w:ind w:left="3600" w:hanging="360"/>
      </w:pPr>
    </w:lvl>
    <w:lvl w:ilvl="5" w:tplc="46E2BCB8" w:tentative="1">
      <w:start w:val="1"/>
      <w:numFmt w:val="lowerRoman"/>
      <w:lvlText w:val="%6."/>
      <w:lvlJc w:val="right"/>
      <w:pPr>
        <w:ind w:left="4320" w:hanging="180"/>
      </w:pPr>
    </w:lvl>
    <w:lvl w:ilvl="6" w:tplc="69A67520" w:tentative="1">
      <w:start w:val="1"/>
      <w:numFmt w:val="decimal"/>
      <w:lvlText w:val="%7."/>
      <w:lvlJc w:val="left"/>
      <w:pPr>
        <w:ind w:left="5040" w:hanging="360"/>
      </w:pPr>
    </w:lvl>
    <w:lvl w:ilvl="7" w:tplc="F1D2850E" w:tentative="1">
      <w:start w:val="1"/>
      <w:numFmt w:val="lowerLetter"/>
      <w:lvlText w:val="%8."/>
      <w:lvlJc w:val="left"/>
      <w:pPr>
        <w:ind w:left="5760" w:hanging="360"/>
      </w:pPr>
    </w:lvl>
    <w:lvl w:ilvl="8" w:tplc="0DAE4E46" w:tentative="1">
      <w:start w:val="1"/>
      <w:numFmt w:val="lowerRoman"/>
      <w:lvlText w:val="%9."/>
      <w:lvlJc w:val="right"/>
      <w:pPr>
        <w:ind w:left="6480" w:hanging="180"/>
      </w:pPr>
    </w:lvl>
  </w:abstractNum>
  <w:abstractNum w:abstractNumId="15">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065967"/>
    <w:multiLevelType w:val="hybridMultilevel"/>
    <w:tmpl w:val="F652537C"/>
    <w:lvl w:ilvl="0" w:tplc="08090001">
      <w:start w:val="1"/>
      <w:numFmt w:val="bullet"/>
      <w:lvlText w:val=""/>
      <w:lvlJc w:val="left"/>
      <w:pPr>
        <w:ind w:left="720" w:hanging="360"/>
      </w:pPr>
      <w:rPr>
        <w:rFonts w:ascii="Symbol" w:hAnsi="Symbo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8853F94"/>
    <w:multiLevelType w:val="hybridMultilevel"/>
    <w:tmpl w:val="883607B2"/>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8947E80"/>
    <w:multiLevelType w:val="hybridMultilevel"/>
    <w:tmpl w:val="B46647D4"/>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9">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9B96134"/>
    <w:multiLevelType w:val="hybridMultilevel"/>
    <w:tmpl w:val="8046877C"/>
    <w:lvl w:ilvl="0" w:tplc="08090001">
      <w:start w:val="1"/>
      <w:numFmt w:val="bullet"/>
      <w:lvlText w:val=""/>
      <w:lvlJc w:val="left"/>
      <w:pPr>
        <w:ind w:left="720" w:hanging="360"/>
      </w:pPr>
      <w:rPr>
        <w:rFonts w:ascii="Symbol" w:hAnsi="Symbo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3">
    <w:nsid w:val="67933754"/>
    <w:multiLevelType w:val="hybridMultilevel"/>
    <w:tmpl w:val="0AF48398"/>
    <w:lvl w:ilvl="0" w:tplc="F3CEAFDA">
      <w:start w:val="1"/>
      <w:numFmt w:val="decimal"/>
      <w:lvlText w:val="%1."/>
      <w:lvlJc w:val="left"/>
      <w:pPr>
        <w:ind w:left="720" w:hanging="360"/>
      </w:pPr>
      <w:rPr>
        <w:rFonts w:ascii="Verdana" w:hAnsi="Verdana"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81671B3"/>
    <w:multiLevelType w:val="hybridMultilevel"/>
    <w:tmpl w:val="4A4E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965053F"/>
    <w:multiLevelType w:val="hybridMultilevel"/>
    <w:tmpl w:val="DF34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8"/>
  </w:num>
  <w:num w:numId="3">
    <w:abstractNumId w:val="9"/>
  </w:num>
  <w:num w:numId="4">
    <w:abstractNumId w:val="29"/>
  </w:num>
  <w:num w:numId="5">
    <w:abstractNumId w:val="11"/>
  </w:num>
  <w:num w:numId="6">
    <w:abstractNumId w:val="43"/>
  </w:num>
  <w:num w:numId="7">
    <w:abstractNumId w:val="0"/>
  </w:num>
  <w:num w:numId="8">
    <w:abstractNumId w:val="39"/>
  </w:num>
  <w:num w:numId="9">
    <w:abstractNumId w:val="13"/>
  </w:num>
  <w:num w:numId="10">
    <w:abstractNumId w:val="19"/>
  </w:num>
  <w:num w:numId="11">
    <w:abstractNumId w:val="20"/>
  </w:num>
  <w:num w:numId="12">
    <w:abstractNumId w:val="6"/>
  </w:num>
  <w:num w:numId="13">
    <w:abstractNumId w:val="2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2"/>
  </w:num>
  <w:num w:numId="20">
    <w:abstractNumId w:val="16"/>
  </w:num>
  <w:num w:numId="21">
    <w:abstractNumId w:val="15"/>
  </w:num>
  <w:num w:numId="22">
    <w:abstractNumId w:val="8"/>
  </w:num>
  <w:num w:numId="23">
    <w:abstractNumId w:val="3"/>
  </w:num>
  <w:num w:numId="24">
    <w:abstractNumId w:val="24"/>
  </w:num>
  <w:num w:numId="25">
    <w:abstractNumId w:val="32"/>
  </w:num>
  <w:num w:numId="26">
    <w:abstractNumId w:val="17"/>
  </w:num>
  <w:num w:numId="27">
    <w:abstractNumId w:val="25"/>
  </w:num>
  <w:num w:numId="28">
    <w:abstractNumId w:val="37"/>
  </w:num>
  <w:num w:numId="29">
    <w:abstractNumId w:val="41"/>
  </w:num>
  <w:num w:numId="30">
    <w:abstractNumId w:val="2"/>
  </w:num>
  <w:num w:numId="31">
    <w:abstractNumId w:val="36"/>
  </w:num>
  <w:num w:numId="32">
    <w:abstractNumId w:val="10"/>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1"/>
  </w:num>
  <w:num w:numId="36">
    <w:abstractNumId w:val="4"/>
  </w:num>
  <w:num w:numId="37">
    <w:abstractNumId w:val="14"/>
  </w:num>
  <w:num w:numId="38">
    <w:abstractNumId w:val="26"/>
  </w:num>
  <w:num w:numId="39">
    <w:abstractNumId w:val="27"/>
  </w:num>
  <w:num w:numId="40">
    <w:abstractNumId w:val="35"/>
  </w:num>
  <w:num w:numId="41">
    <w:abstractNumId w:val="34"/>
  </w:num>
  <w:num w:numId="42">
    <w:abstractNumId w:val="33"/>
  </w:num>
  <w:num w:numId="43">
    <w:abstractNumId w:val="30"/>
  </w:num>
  <w:num w:numId="44">
    <w:abstractNumId w:val="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107B"/>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B9AB3-9162-4761-B1F5-7A58BCE978DF}"/>
</file>

<file path=customXml/itemProps2.xml><?xml version="1.0" encoding="utf-8"?>
<ds:datastoreItem xmlns:ds="http://schemas.openxmlformats.org/officeDocument/2006/customXml" ds:itemID="{34AE4A86-268C-4C18-8712-A94497F2081E}"/>
</file>

<file path=customXml/itemProps3.xml><?xml version="1.0" encoding="utf-8"?>
<ds:datastoreItem xmlns:ds="http://schemas.openxmlformats.org/officeDocument/2006/customXml" ds:itemID="{DD12990C-94C1-4B07-ADFA-1E586591BEBD}"/>
</file>

<file path=customXml/itemProps4.xml><?xml version="1.0" encoding="utf-8"?>
<ds:datastoreItem xmlns:ds="http://schemas.openxmlformats.org/officeDocument/2006/customXml" ds:itemID="{FE100281-9189-4BDB-BA30-03188B33A4B8}"/>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2</cp:revision>
  <cp:lastPrinted>2011-09-06T11:49:00Z</cp:lastPrinted>
  <dcterms:created xsi:type="dcterms:W3CDTF">2013-10-11T11:04:00Z</dcterms:created>
  <dcterms:modified xsi:type="dcterms:W3CDTF">2013-10-11T11:04:00Z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1285800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