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BA2181">
        <w:rPr>
          <w:rFonts w:ascii="Times New Roman" w:hAnsi="Times New Roman"/>
          <w:b/>
          <w:sz w:val="24"/>
          <w:szCs w:val="24"/>
          <w:u w:val="single"/>
        </w:rPr>
        <w:t xml:space="preserve">THE </w:t>
      </w:r>
      <w:r w:rsidR="00040221">
        <w:rPr>
          <w:rFonts w:ascii="Times New Roman" w:hAnsi="Times New Roman"/>
          <w:b/>
          <w:sz w:val="24"/>
          <w:szCs w:val="24"/>
          <w:u w:val="single"/>
        </w:rPr>
        <w:t>CHAD</w:t>
      </w:r>
      <w:r w:rsidR="00822040">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D5126E" w:rsidRDefault="00D5126E" w:rsidP="00BA2181">
      <w:pPr>
        <w:rPr>
          <w:rFonts w:ascii="Times New Roman" w:hAnsi="Times New Roman"/>
          <w:b/>
          <w:sz w:val="24"/>
          <w:szCs w:val="24"/>
        </w:rPr>
      </w:pPr>
      <w:r>
        <w:rPr>
          <w:rFonts w:ascii="Times New Roman" w:hAnsi="Times New Roman"/>
          <w:b/>
          <w:sz w:val="24"/>
          <w:szCs w:val="24"/>
        </w:rPr>
        <w:t>CZECH REPUBLIC</w:t>
      </w:r>
    </w:p>
    <w:p w:rsidR="00D5126E" w:rsidRDefault="00D5126E" w:rsidP="00BA2181">
      <w:pPr>
        <w:rPr>
          <w:rFonts w:ascii="Times New Roman" w:hAnsi="Times New Roman"/>
          <w:b/>
          <w:sz w:val="24"/>
          <w:szCs w:val="24"/>
        </w:rPr>
      </w:pPr>
    </w:p>
    <w:p w:rsidR="00D5126E" w:rsidRPr="00D5126E" w:rsidRDefault="00D5126E" w:rsidP="00D5126E">
      <w:pPr>
        <w:pStyle w:val="ListParagraph"/>
        <w:numPr>
          <w:ilvl w:val="0"/>
          <w:numId w:val="3"/>
        </w:numPr>
        <w:jc w:val="both"/>
        <w:rPr>
          <w:rFonts w:ascii="Times New Roman" w:hAnsi="Times New Roman"/>
          <w:sz w:val="24"/>
          <w:szCs w:val="24"/>
        </w:rPr>
      </w:pPr>
      <w:bookmarkStart w:id="0" w:name="_GoBack"/>
      <w:r w:rsidRPr="00D5126E">
        <w:rPr>
          <w:rFonts w:ascii="Times New Roman" w:hAnsi="Times New Roman"/>
          <w:sz w:val="24"/>
          <w:szCs w:val="24"/>
        </w:rPr>
        <w:t xml:space="preserve">Does the Government of Chad intend to ratify the Optional Protocol to the Convention against Torture and when? What measures has it taken to improve living conditions in prisons and make possible independent monitoring in all detention facilities? </w:t>
      </w:r>
    </w:p>
    <w:p w:rsidR="00D5126E" w:rsidRPr="00D5126E" w:rsidRDefault="00D5126E" w:rsidP="00D5126E">
      <w:pPr>
        <w:jc w:val="both"/>
        <w:rPr>
          <w:rFonts w:ascii="Times New Roman" w:hAnsi="Times New Roman"/>
          <w:sz w:val="24"/>
          <w:szCs w:val="24"/>
        </w:rPr>
      </w:pPr>
    </w:p>
    <w:p w:rsidR="00D5126E" w:rsidRPr="00D5126E" w:rsidRDefault="00D5126E" w:rsidP="00D5126E">
      <w:pPr>
        <w:pStyle w:val="ListParagraph"/>
        <w:numPr>
          <w:ilvl w:val="0"/>
          <w:numId w:val="3"/>
        </w:numPr>
        <w:jc w:val="both"/>
        <w:rPr>
          <w:rFonts w:ascii="Times New Roman" w:hAnsi="Times New Roman"/>
          <w:sz w:val="24"/>
          <w:szCs w:val="24"/>
        </w:rPr>
      </w:pPr>
      <w:r w:rsidRPr="00D5126E">
        <w:rPr>
          <w:rFonts w:ascii="Times New Roman" w:hAnsi="Times New Roman"/>
          <w:sz w:val="24"/>
          <w:szCs w:val="24"/>
        </w:rPr>
        <w:t xml:space="preserve">How does the Government promote the ban of female genital mutilation, especially in the countryside? Do young girls receive proper information about the ban in the framework of their education? </w:t>
      </w:r>
    </w:p>
    <w:p w:rsidR="00D5126E" w:rsidRPr="00D5126E" w:rsidRDefault="00D5126E" w:rsidP="00D5126E">
      <w:pPr>
        <w:jc w:val="both"/>
        <w:rPr>
          <w:rFonts w:ascii="Times New Roman" w:hAnsi="Times New Roman"/>
          <w:sz w:val="24"/>
          <w:szCs w:val="24"/>
        </w:rPr>
      </w:pPr>
    </w:p>
    <w:p w:rsidR="00D5126E" w:rsidRPr="00D5126E" w:rsidRDefault="00D5126E" w:rsidP="00D5126E">
      <w:pPr>
        <w:pStyle w:val="ListParagraph"/>
        <w:numPr>
          <w:ilvl w:val="0"/>
          <w:numId w:val="3"/>
        </w:numPr>
        <w:jc w:val="both"/>
        <w:rPr>
          <w:rFonts w:ascii="Times New Roman" w:hAnsi="Times New Roman"/>
          <w:sz w:val="24"/>
          <w:szCs w:val="24"/>
          <w:lang w:val="en-US"/>
        </w:rPr>
      </w:pPr>
      <w:r w:rsidRPr="00D5126E">
        <w:rPr>
          <w:rFonts w:ascii="Times New Roman" w:hAnsi="Times New Roman"/>
          <w:sz w:val="24"/>
          <w:szCs w:val="24"/>
          <w:lang w:val="en-US"/>
        </w:rPr>
        <w:t>How has the Government implemented the recommendations concerning the equal political participation made by the European Union Election Observation Mission following the legislative elections in February 2011?</w:t>
      </w:r>
    </w:p>
    <w:p w:rsidR="00D5126E" w:rsidRPr="00D5126E" w:rsidRDefault="00D5126E" w:rsidP="00D5126E">
      <w:pPr>
        <w:jc w:val="both"/>
        <w:rPr>
          <w:rFonts w:ascii="Times New Roman" w:hAnsi="Times New Roman"/>
          <w:sz w:val="24"/>
          <w:szCs w:val="24"/>
          <w:lang w:val="en-US"/>
        </w:rPr>
      </w:pPr>
    </w:p>
    <w:bookmarkEnd w:id="0"/>
    <w:p w:rsidR="00D5126E" w:rsidRDefault="00D5126E" w:rsidP="00BA2181">
      <w:pPr>
        <w:rPr>
          <w:rFonts w:ascii="Times New Roman" w:hAnsi="Times New Roman"/>
          <w:b/>
          <w:sz w:val="24"/>
          <w:szCs w:val="24"/>
          <w:lang w:val="en-US"/>
        </w:rPr>
      </w:pPr>
    </w:p>
    <w:p w:rsidR="004C0D2D" w:rsidRDefault="00822040" w:rsidP="00BA2181">
      <w:pPr>
        <w:rPr>
          <w:rFonts w:ascii="Times New Roman" w:hAnsi="Times New Roman"/>
          <w:b/>
          <w:sz w:val="24"/>
          <w:szCs w:val="24"/>
        </w:rPr>
      </w:pPr>
      <w:r>
        <w:rPr>
          <w:rFonts w:ascii="Times New Roman" w:hAnsi="Times New Roman"/>
          <w:b/>
          <w:sz w:val="24"/>
          <w:szCs w:val="24"/>
        </w:rPr>
        <w:t>LIECHTENSTEIN</w:t>
      </w:r>
      <w:r w:rsidR="004C0D2D">
        <w:rPr>
          <w:rFonts w:ascii="Times New Roman" w:hAnsi="Times New Roman"/>
          <w:b/>
          <w:sz w:val="24"/>
          <w:szCs w:val="24"/>
        </w:rPr>
        <w:br/>
      </w:r>
    </w:p>
    <w:p w:rsidR="00822040" w:rsidRPr="00822040" w:rsidRDefault="00822040" w:rsidP="00822040">
      <w:pPr>
        <w:pStyle w:val="LLVAufzhlung1AltA"/>
        <w:ind w:left="851" w:hanging="425"/>
        <w:jc w:val="both"/>
        <w:rPr>
          <w:rFonts w:ascii="Times New Roman" w:hAnsi="Times New Roman" w:cs="Times New Roman"/>
          <w:lang w:val="en-GB"/>
        </w:rPr>
      </w:pPr>
      <w:r w:rsidRPr="00822040">
        <w:rPr>
          <w:rFonts w:ascii="Times New Roman" w:hAnsi="Times New Roman" w:cs="Times New Roman"/>
          <w:lang w:val="en-GB"/>
        </w:rPr>
        <w:t>Liechtenstein welcomes Chad’s membership in the Rome Statute of the International Criminal Court.</w:t>
      </w:r>
    </w:p>
    <w:p w:rsidR="00822040" w:rsidRPr="00822040" w:rsidRDefault="00822040" w:rsidP="00822040">
      <w:pPr>
        <w:pStyle w:val="LLVAufzhlung1AltA"/>
        <w:ind w:left="851" w:hanging="425"/>
        <w:jc w:val="both"/>
        <w:rPr>
          <w:rFonts w:ascii="Times New Roman" w:hAnsi="Times New Roman" w:cs="Times New Roman"/>
          <w:lang w:val="en-GB"/>
        </w:rPr>
      </w:pPr>
      <w:r w:rsidRPr="00822040">
        <w:rPr>
          <w:rFonts w:ascii="Times New Roman" w:hAnsi="Times New Roman" w:cs="Times New Roman"/>
          <w:lang w:val="en-GB"/>
        </w:rPr>
        <w:t xml:space="preserve">What are Chad’s plans regarding accession to the Agreement on Privileges and Immunities of the International Criminal Court (APIC)? </w:t>
      </w:r>
    </w:p>
    <w:p w:rsidR="00BC7733" w:rsidRPr="00BC7733" w:rsidRDefault="00822040" w:rsidP="00822040">
      <w:pPr>
        <w:pStyle w:val="LLVAufzhlung1AltA"/>
        <w:ind w:left="851" w:hanging="425"/>
        <w:jc w:val="both"/>
        <w:rPr>
          <w:rFonts w:ascii="Times New Roman" w:hAnsi="Times New Roman" w:cs="Times New Roman"/>
          <w:b/>
          <w:lang w:val="en-GB"/>
        </w:rPr>
      </w:pPr>
      <w:r w:rsidRPr="00822040">
        <w:rPr>
          <w:rFonts w:ascii="Times New Roman" w:hAnsi="Times New Roman" w:cs="Times New Roman"/>
          <w:lang w:val="en-GB"/>
        </w:rPr>
        <w:t>Liechtenstein welcomes that Chad took part in a workshop about the Kampala amendments for African States Parties in April 2013 in Botswana. What steps has Chad taken to ratify the Kampala amendments to the Rome Statute and when is the process envisioned to be completed? Liechtenstein together with the Global Institute for the Prevention of Aggression offers interested States technical assistance for the ratification and implementation of the Kampala amendments on the crime of aggression.</w:t>
      </w:r>
    </w:p>
    <w:p w:rsidR="00BC7733" w:rsidRDefault="00BC7733" w:rsidP="00BC7733">
      <w:pPr>
        <w:pStyle w:val="LLVAufzhlung1AltA"/>
        <w:numPr>
          <w:ilvl w:val="0"/>
          <w:numId w:val="0"/>
        </w:numPr>
        <w:ind w:left="851"/>
        <w:jc w:val="both"/>
        <w:rPr>
          <w:rFonts w:ascii="Times New Roman" w:hAnsi="Times New Roman" w:cs="Times New Roman"/>
          <w:b/>
          <w:lang w:val="en-GB"/>
        </w:rPr>
      </w:pPr>
    </w:p>
    <w:p w:rsidR="00822040" w:rsidRPr="00BC7733" w:rsidRDefault="00BC7733" w:rsidP="00BC7733">
      <w:pPr>
        <w:pStyle w:val="LLVAufzhlung1AltA"/>
        <w:numPr>
          <w:ilvl w:val="0"/>
          <w:numId w:val="0"/>
        </w:numPr>
        <w:ind w:left="340" w:hanging="340"/>
        <w:jc w:val="both"/>
        <w:rPr>
          <w:rFonts w:ascii="Times New Roman" w:hAnsi="Times New Roman" w:cs="Times New Roman"/>
          <w:b/>
          <w:lang w:val="en-GB"/>
        </w:rPr>
      </w:pPr>
      <w:r>
        <w:rPr>
          <w:rFonts w:ascii="Times New Roman" w:hAnsi="Times New Roman" w:cs="Times New Roman"/>
          <w:b/>
          <w:lang w:val="en-GB"/>
        </w:rPr>
        <w:t>UNITED KINGDOM</w:t>
      </w:r>
      <w:r w:rsidR="00822040" w:rsidRPr="00BC7733">
        <w:rPr>
          <w:rFonts w:ascii="Times New Roman" w:hAnsi="Times New Roman" w:cs="Times New Roman"/>
          <w:lang w:val="en-GB"/>
        </w:rPr>
        <w:t xml:space="preserve"> </w:t>
      </w:r>
    </w:p>
    <w:p w:rsidR="00BC7733" w:rsidRDefault="00BC7733" w:rsidP="00BC7733">
      <w:pPr>
        <w:spacing w:line="240" w:lineRule="auto"/>
        <w:rPr>
          <w:rFonts w:ascii="Times New Roman" w:hAnsi="Times New Roman"/>
          <w:i/>
          <w:sz w:val="24"/>
          <w:szCs w:val="24"/>
        </w:rPr>
      </w:pPr>
    </w:p>
    <w:p w:rsidR="00BC7733" w:rsidRPr="00BC7733" w:rsidRDefault="00BC7733" w:rsidP="00BC7733">
      <w:pPr>
        <w:numPr>
          <w:ilvl w:val="0"/>
          <w:numId w:val="2"/>
        </w:numPr>
        <w:spacing w:line="360" w:lineRule="auto"/>
        <w:rPr>
          <w:rFonts w:ascii="Times New Roman" w:hAnsi="Times New Roman"/>
          <w:sz w:val="24"/>
          <w:szCs w:val="24"/>
        </w:rPr>
      </w:pPr>
      <w:r w:rsidRPr="00BC7733">
        <w:rPr>
          <w:rFonts w:ascii="Times New Roman" w:hAnsi="Times New Roman"/>
          <w:sz w:val="24"/>
          <w:szCs w:val="24"/>
        </w:rPr>
        <w:t>Please could you tell us what progress the Government of Chad has made in implementing long-term measures</w:t>
      </w:r>
      <w:r w:rsidRPr="00BC7733">
        <w:rPr>
          <w:rFonts w:ascii="Times New Roman" w:hAnsi="Times New Roman"/>
          <w:color w:val="1F497D"/>
          <w:sz w:val="24"/>
          <w:szCs w:val="24"/>
        </w:rPr>
        <w:t xml:space="preserve"> </w:t>
      </w:r>
      <w:r w:rsidRPr="00BC7733">
        <w:rPr>
          <w:rFonts w:ascii="Times New Roman" w:hAnsi="Times New Roman"/>
          <w:sz w:val="24"/>
          <w:szCs w:val="24"/>
        </w:rPr>
        <w:t>to stop the future recruitment of child soldiers, such as implementing disciplinary measures against those recruiting child soldiers, and establishing a comprehensive national birth registration system?</w:t>
      </w:r>
    </w:p>
    <w:p w:rsidR="00BC7733" w:rsidRPr="00BC7733" w:rsidRDefault="00BC7733" w:rsidP="00BC7733">
      <w:pPr>
        <w:spacing w:line="360" w:lineRule="auto"/>
        <w:ind w:left="720"/>
        <w:rPr>
          <w:rFonts w:ascii="Times New Roman" w:hAnsi="Times New Roman"/>
          <w:sz w:val="24"/>
          <w:szCs w:val="24"/>
        </w:rPr>
      </w:pPr>
    </w:p>
    <w:p w:rsidR="00BC7733" w:rsidRPr="00BC7733" w:rsidRDefault="00BC7733" w:rsidP="00BC7733">
      <w:pPr>
        <w:numPr>
          <w:ilvl w:val="0"/>
          <w:numId w:val="2"/>
        </w:numPr>
        <w:spacing w:line="360" w:lineRule="auto"/>
        <w:rPr>
          <w:rFonts w:ascii="Times New Roman" w:hAnsi="Times New Roman"/>
          <w:sz w:val="24"/>
          <w:szCs w:val="24"/>
        </w:rPr>
      </w:pPr>
      <w:r w:rsidRPr="00BC7733">
        <w:rPr>
          <w:rFonts w:ascii="Times New Roman" w:hAnsi="Times New Roman"/>
          <w:sz w:val="24"/>
          <w:szCs w:val="24"/>
        </w:rPr>
        <w:lastRenderedPageBreak/>
        <w:t>We would appreciate information on the steps planned by the Government of Chad to improve detention conditions and to ensure due process for detainees in Chad, including in conflict environments.</w:t>
      </w:r>
    </w:p>
    <w:p w:rsidR="00BC7733" w:rsidRPr="00BC7733" w:rsidRDefault="00BC7733" w:rsidP="00BC7733">
      <w:pPr>
        <w:spacing w:line="360" w:lineRule="auto"/>
        <w:ind w:left="720"/>
        <w:contextualSpacing/>
        <w:rPr>
          <w:rFonts w:ascii="Times New Roman" w:hAnsi="Times New Roman"/>
          <w:sz w:val="24"/>
          <w:szCs w:val="24"/>
        </w:rPr>
      </w:pPr>
    </w:p>
    <w:p w:rsidR="00BC7733" w:rsidRPr="00BC7733" w:rsidRDefault="00BC7733" w:rsidP="00BC7733">
      <w:pPr>
        <w:numPr>
          <w:ilvl w:val="0"/>
          <w:numId w:val="2"/>
        </w:numPr>
        <w:spacing w:line="360" w:lineRule="auto"/>
        <w:rPr>
          <w:rFonts w:ascii="Times New Roman" w:hAnsi="Times New Roman"/>
          <w:sz w:val="24"/>
          <w:szCs w:val="24"/>
        </w:rPr>
      </w:pPr>
      <w:r w:rsidRPr="00BC7733">
        <w:rPr>
          <w:rFonts w:ascii="Times New Roman" w:hAnsi="Times New Roman"/>
          <w:sz w:val="24"/>
          <w:szCs w:val="24"/>
        </w:rPr>
        <w:t xml:space="preserve">Does the Government of Chad plan to ratify the Optional Protocol to the Convention against Torture and other Cruel, </w:t>
      </w:r>
      <w:r w:rsidRPr="00BC7733">
        <w:rPr>
          <w:rFonts w:ascii="Times New Roman" w:hAnsi="Times New Roman"/>
          <w:vanish/>
          <w:sz w:val="24"/>
          <w:szCs w:val="24"/>
        </w:rPr>
        <w:br/>
      </w:r>
      <w:r w:rsidRPr="00BC7733">
        <w:rPr>
          <w:rFonts w:ascii="Times New Roman" w:hAnsi="Times New Roman"/>
          <w:sz w:val="24"/>
          <w:szCs w:val="24"/>
        </w:rPr>
        <w:t xml:space="preserve">Inhuman or Degrading Treatment or Punishment? </w:t>
      </w:r>
    </w:p>
    <w:p w:rsidR="00BC7733" w:rsidRPr="00BC7733" w:rsidRDefault="00BC7733" w:rsidP="00BC7733">
      <w:pPr>
        <w:spacing w:line="360" w:lineRule="auto"/>
        <w:ind w:left="720"/>
        <w:rPr>
          <w:rFonts w:ascii="Times New Roman" w:hAnsi="Times New Roman"/>
          <w:sz w:val="24"/>
          <w:szCs w:val="24"/>
        </w:rPr>
      </w:pPr>
    </w:p>
    <w:p w:rsidR="00BC7733" w:rsidRPr="00BC7733" w:rsidRDefault="00BC7733" w:rsidP="00BC7733">
      <w:pPr>
        <w:numPr>
          <w:ilvl w:val="0"/>
          <w:numId w:val="2"/>
        </w:numPr>
        <w:spacing w:line="360" w:lineRule="auto"/>
        <w:rPr>
          <w:rFonts w:ascii="Times New Roman" w:hAnsi="Times New Roman"/>
          <w:sz w:val="24"/>
          <w:szCs w:val="24"/>
        </w:rPr>
      </w:pPr>
      <w:r w:rsidRPr="00BC7733">
        <w:rPr>
          <w:rFonts w:ascii="Times New Roman" w:hAnsi="Times New Roman"/>
          <w:sz w:val="24"/>
          <w:szCs w:val="24"/>
        </w:rPr>
        <w:t>Does the Government of Chad plan to ratify the Optional Protocol to the Convention on the Elimination of All Forms of Discrimination against Women?</w:t>
      </w:r>
      <w:r w:rsidRPr="00BC7733">
        <w:rPr>
          <w:rFonts w:ascii="Times New Roman" w:hAnsi="Times New Roman"/>
          <w:b/>
          <w:bCs/>
          <w:sz w:val="24"/>
          <w:szCs w:val="24"/>
        </w:rPr>
        <w:t xml:space="preserve"> </w:t>
      </w:r>
    </w:p>
    <w:p w:rsidR="00BC7733" w:rsidRPr="00BC7733" w:rsidRDefault="00BC7733" w:rsidP="00BC7733">
      <w:pPr>
        <w:spacing w:line="360" w:lineRule="auto"/>
        <w:ind w:left="720"/>
        <w:contextualSpacing/>
        <w:rPr>
          <w:rFonts w:ascii="Times New Roman" w:hAnsi="Times New Roman"/>
          <w:sz w:val="24"/>
          <w:szCs w:val="24"/>
        </w:rPr>
      </w:pPr>
    </w:p>
    <w:p w:rsidR="00BC7733" w:rsidRPr="00BC7733" w:rsidRDefault="00BC7733" w:rsidP="00BC7733">
      <w:pPr>
        <w:numPr>
          <w:ilvl w:val="0"/>
          <w:numId w:val="2"/>
        </w:numPr>
        <w:spacing w:line="360" w:lineRule="auto"/>
        <w:rPr>
          <w:rFonts w:ascii="Times New Roman" w:hAnsi="Times New Roman"/>
          <w:sz w:val="24"/>
          <w:szCs w:val="24"/>
        </w:rPr>
      </w:pPr>
      <w:r w:rsidRPr="00BC7733">
        <w:rPr>
          <w:rFonts w:ascii="Times New Roman" w:hAnsi="Times New Roman"/>
          <w:sz w:val="24"/>
          <w:szCs w:val="24"/>
        </w:rPr>
        <w:t xml:space="preserve">We would be grateful to know how the Government of Chad intends to ensure that Chad’s National Human Rights Commission is compliant with the Paris </w:t>
      </w:r>
      <w:proofErr w:type="gramStart"/>
      <w:r w:rsidRPr="00BC7733">
        <w:rPr>
          <w:rFonts w:ascii="Times New Roman" w:hAnsi="Times New Roman"/>
          <w:sz w:val="24"/>
          <w:szCs w:val="24"/>
        </w:rPr>
        <w:t>Principles?</w:t>
      </w:r>
      <w:proofErr w:type="gramEnd"/>
    </w:p>
    <w:p w:rsidR="00BC7733" w:rsidRPr="00BC7733" w:rsidRDefault="00BC7733" w:rsidP="00BC7733">
      <w:pPr>
        <w:spacing w:line="360" w:lineRule="auto"/>
        <w:rPr>
          <w:rFonts w:ascii="Times New Roman" w:hAnsi="Times New Roman"/>
          <w:color w:val="1F497D"/>
          <w:sz w:val="24"/>
          <w:szCs w:val="24"/>
        </w:rPr>
      </w:pPr>
    </w:p>
    <w:p w:rsidR="00BC7733" w:rsidRPr="00BC7733" w:rsidRDefault="00BC7733" w:rsidP="00BC7733">
      <w:pPr>
        <w:spacing w:line="240" w:lineRule="auto"/>
        <w:rPr>
          <w:rFonts w:ascii="Times New Roman" w:hAnsi="Times New Roman"/>
          <w:i/>
          <w:sz w:val="24"/>
          <w:szCs w:val="24"/>
        </w:rPr>
      </w:pPr>
    </w:p>
    <w:sectPr w:rsidR="00BC7733" w:rsidRPr="00BC7733"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9CF"/>
    <w:multiLevelType w:val="hybridMultilevel"/>
    <w:tmpl w:val="07848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2">
    <w:nsid w:val="3D9671EB"/>
    <w:multiLevelType w:val="hybridMultilevel"/>
    <w:tmpl w:val="3B741BE6"/>
    <w:lvl w:ilvl="0" w:tplc="08090001">
      <w:start w:val="1"/>
      <w:numFmt w:val="bullet"/>
      <w:lvlText w:val=""/>
      <w:lvlJc w:val="left"/>
      <w:pPr>
        <w:ind w:left="720" w:hanging="360"/>
      </w:pPr>
      <w:rPr>
        <w:rFonts w:ascii="Symbol" w:hAnsi="Symbol" w:hint="default"/>
        <w:color w:val="auto"/>
        <w:sz w:val="22"/>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40221"/>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204DBC"/>
    <w:rsid w:val="0020553F"/>
    <w:rsid w:val="00235A13"/>
    <w:rsid w:val="00243947"/>
    <w:rsid w:val="00260D2D"/>
    <w:rsid w:val="00267799"/>
    <w:rsid w:val="00276B62"/>
    <w:rsid w:val="00285B5A"/>
    <w:rsid w:val="002A120C"/>
    <w:rsid w:val="002A1630"/>
    <w:rsid w:val="002B7197"/>
    <w:rsid w:val="002F525E"/>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0D2D"/>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F6F84"/>
    <w:rsid w:val="0081323A"/>
    <w:rsid w:val="00822040"/>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03C12"/>
    <w:rsid w:val="00A10792"/>
    <w:rsid w:val="00A22171"/>
    <w:rsid w:val="00A60A8F"/>
    <w:rsid w:val="00A90D9F"/>
    <w:rsid w:val="00AA39D5"/>
    <w:rsid w:val="00AB0BED"/>
    <w:rsid w:val="00AB1855"/>
    <w:rsid w:val="00AB3394"/>
    <w:rsid w:val="00AB4B47"/>
    <w:rsid w:val="00AE18FF"/>
    <w:rsid w:val="00AE1B6E"/>
    <w:rsid w:val="00AE5040"/>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C7733"/>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126E"/>
    <w:rsid w:val="00D567E3"/>
    <w:rsid w:val="00D644AE"/>
    <w:rsid w:val="00D818BD"/>
    <w:rsid w:val="00D92051"/>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24A1E"/>
    <w:rsid w:val="00F31781"/>
    <w:rsid w:val="00F44B69"/>
    <w:rsid w:val="00F6355A"/>
    <w:rsid w:val="00F640A5"/>
    <w:rsid w:val="00F7345D"/>
    <w:rsid w:val="00F80655"/>
    <w:rsid w:val="00FA0A5A"/>
    <w:rsid w:val="00FB0950"/>
    <w:rsid w:val="00FC5453"/>
    <w:rsid w:val="00FD15A0"/>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numbering" w:customStyle="1" w:styleId="LLVAufzhlung">
    <w:name w:val="LLV_Aufzählung"/>
    <w:basedOn w:val="NoList"/>
    <w:uiPriority w:val="99"/>
    <w:rsid w:val="00822040"/>
    <w:pPr>
      <w:numPr>
        <w:numId w:val="1"/>
      </w:numPr>
    </w:pPr>
  </w:style>
  <w:style w:type="paragraph" w:customStyle="1" w:styleId="LLVAufzhlung1AltA">
    <w:name w:val="LLV_Aufzählung1 (Alt + A)"/>
    <w:basedOn w:val="Normal"/>
    <w:next w:val="Normal"/>
    <w:link w:val="LLVAufzhlung1AltAZchn"/>
    <w:qFormat/>
    <w:rsid w:val="00822040"/>
    <w:pPr>
      <w:numPr>
        <w:numId w:val="1"/>
      </w:numPr>
      <w:spacing w:after="140" w:line="280" w:lineRule="atLeast"/>
    </w:pPr>
    <w:rPr>
      <w:rFonts w:asciiTheme="minorHAnsi" w:eastAsiaTheme="minorHAnsi" w:hAnsiTheme="minorHAnsi" w:cstheme="minorBidi"/>
      <w:sz w:val="24"/>
      <w:szCs w:val="24"/>
      <w:lang w:val="de-DE"/>
    </w:rPr>
  </w:style>
  <w:style w:type="character" w:customStyle="1" w:styleId="LLVAufzhlung1AltAZchn">
    <w:name w:val="LLV_Aufzählung1 (Alt + A) Zchn"/>
    <w:basedOn w:val="DefaultParagraphFont"/>
    <w:link w:val="LLVAufzhlung1AltA"/>
    <w:rsid w:val="00822040"/>
    <w:rPr>
      <w:rFonts w:asciiTheme="minorHAnsi" w:eastAsiaTheme="minorHAnsi" w:hAnsiTheme="minorHAnsi" w:cstheme="minorBidi"/>
      <w:sz w:val="24"/>
      <w:szCs w:val="24"/>
      <w:lang w:val="de-DE" w:eastAsia="en-US"/>
    </w:rPr>
  </w:style>
  <w:style w:type="paragraph" w:customStyle="1" w:styleId="LLVAufzhlung2">
    <w:name w:val="LLV_Aufzählung2"/>
    <w:basedOn w:val="Normal"/>
    <w:next w:val="Normal"/>
    <w:rsid w:val="00822040"/>
    <w:pPr>
      <w:numPr>
        <w:ilvl w:val="1"/>
        <w:numId w:val="1"/>
      </w:numPr>
      <w:spacing w:after="140" w:line="280" w:lineRule="atLeast"/>
    </w:pPr>
    <w:rPr>
      <w:rFonts w:asciiTheme="minorHAnsi" w:eastAsiaTheme="minorHAnsi" w:hAnsiTheme="minorHAnsi" w:cstheme="minorBidi"/>
      <w:sz w:val="24"/>
      <w:szCs w:val="24"/>
      <w:lang w:val="de-DE"/>
    </w:rPr>
  </w:style>
  <w:style w:type="paragraph" w:customStyle="1" w:styleId="LLVAufzhlung3">
    <w:name w:val="LLV_Aufzählung3"/>
    <w:basedOn w:val="Normal"/>
    <w:next w:val="Normal"/>
    <w:rsid w:val="00822040"/>
    <w:pPr>
      <w:numPr>
        <w:ilvl w:val="2"/>
        <w:numId w:val="1"/>
      </w:numPr>
      <w:spacing w:after="140" w:line="280" w:lineRule="atLeast"/>
    </w:pPr>
    <w:rPr>
      <w:rFonts w:asciiTheme="minorHAnsi" w:eastAsiaTheme="minorHAnsi" w:hAnsiTheme="minorHAnsi" w:cstheme="minorBidi"/>
      <w:sz w:val="24"/>
      <w:szCs w:val="24"/>
      <w:lang w:val="de-DE"/>
    </w:rPr>
  </w:style>
  <w:style w:type="paragraph" w:customStyle="1" w:styleId="LLVAufzhlung4">
    <w:name w:val="LLV_Aufzählung4"/>
    <w:basedOn w:val="Normal"/>
    <w:next w:val="Normal"/>
    <w:rsid w:val="00822040"/>
    <w:pPr>
      <w:numPr>
        <w:ilvl w:val="3"/>
        <w:numId w:val="1"/>
      </w:numPr>
      <w:spacing w:after="140" w:line="280" w:lineRule="atLeast"/>
    </w:pPr>
    <w:rPr>
      <w:rFonts w:asciiTheme="minorHAnsi" w:eastAsiaTheme="minorHAnsi" w:hAnsiTheme="minorHAnsi" w:cstheme="minorBidi"/>
      <w:sz w:val="24"/>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numbering" w:customStyle="1" w:styleId="LLVAufzhlung">
    <w:name w:val="LLV_Aufzählung"/>
    <w:basedOn w:val="NoList"/>
    <w:uiPriority w:val="99"/>
    <w:rsid w:val="00822040"/>
    <w:pPr>
      <w:numPr>
        <w:numId w:val="1"/>
      </w:numPr>
    </w:pPr>
  </w:style>
  <w:style w:type="paragraph" w:customStyle="1" w:styleId="LLVAufzhlung1AltA">
    <w:name w:val="LLV_Aufzählung1 (Alt + A)"/>
    <w:basedOn w:val="Normal"/>
    <w:next w:val="Normal"/>
    <w:link w:val="LLVAufzhlung1AltAZchn"/>
    <w:qFormat/>
    <w:rsid w:val="00822040"/>
    <w:pPr>
      <w:numPr>
        <w:numId w:val="1"/>
      </w:numPr>
      <w:spacing w:after="140" w:line="280" w:lineRule="atLeast"/>
    </w:pPr>
    <w:rPr>
      <w:rFonts w:asciiTheme="minorHAnsi" w:eastAsiaTheme="minorHAnsi" w:hAnsiTheme="minorHAnsi" w:cstheme="minorBidi"/>
      <w:sz w:val="24"/>
      <w:szCs w:val="24"/>
      <w:lang w:val="de-DE"/>
    </w:rPr>
  </w:style>
  <w:style w:type="character" w:customStyle="1" w:styleId="LLVAufzhlung1AltAZchn">
    <w:name w:val="LLV_Aufzählung1 (Alt + A) Zchn"/>
    <w:basedOn w:val="DefaultParagraphFont"/>
    <w:link w:val="LLVAufzhlung1AltA"/>
    <w:rsid w:val="00822040"/>
    <w:rPr>
      <w:rFonts w:asciiTheme="minorHAnsi" w:eastAsiaTheme="minorHAnsi" w:hAnsiTheme="minorHAnsi" w:cstheme="minorBidi"/>
      <w:sz w:val="24"/>
      <w:szCs w:val="24"/>
      <w:lang w:val="de-DE" w:eastAsia="en-US"/>
    </w:rPr>
  </w:style>
  <w:style w:type="paragraph" w:customStyle="1" w:styleId="LLVAufzhlung2">
    <w:name w:val="LLV_Aufzählung2"/>
    <w:basedOn w:val="Normal"/>
    <w:next w:val="Normal"/>
    <w:rsid w:val="00822040"/>
    <w:pPr>
      <w:numPr>
        <w:ilvl w:val="1"/>
        <w:numId w:val="1"/>
      </w:numPr>
      <w:spacing w:after="140" w:line="280" w:lineRule="atLeast"/>
    </w:pPr>
    <w:rPr>
      <w:rFonts w:asciiTheme="minorHAnsi" w:eastAsiaTheme="minorHAnsi" w:hAnsiTheme="minorHAnsi" w:cstheme="minorBidi"/>
      <w:sz w:val="24"/>
      <w:szCs w:val="24"/>
      <w:lang w:val="de-DE"/>
    </w:rPr>
  </w:style>
  <w:style w:type="paragraph" w:customStyle="1" w:styleId="LLVAufzhlung3">
    <w:name w:val="LLV_Aufzählung3"/>
    <w:basedOn w:val="Normal"/>
    <w:next w:val="Normal"/>
    <w:rsid w:val="00822040"/>
    <w:pPr>
      <w:numPr>
        <w:ilvl w:val="2"/>
        <w:numId w:val="1"/>
      </w:numPr>
      <w:spacing w:after="140" w:line="280" w:lineRule="atLeast"/>
    </w:pPr>
    <w:rPr>
      <w:rFonts w:asciiTheme="minorHAnsi" w:eastAsiaTheme="minorHAnsi" w:hAnsiTheme="minorHAnsi" w:cstheme="minorBidi"/>
      <w:sz w:val="24"/>
      <w:szCs w:val="24"/>
      <w:lang w:val="de-DE"/>
    </w:rPr>
  </w:style>
  <w:style w:type="paragraph" w:customStyle="1" w:styleId="LLVAufzhlung4">
    <w:name w:val="LLV_Aufzählung4"/>
    <w:basedOn w:val="Normal"/>
    <w:next w:val="Normal"/>
    <w:rsid w:val="00822040"/>
    <w:pPr>
      <w:numPr>
        <w:ilvl w:val="3"/>
        <w:numId w:val="1"/>
      </w:numPr>
      <w:spacing w:after="140" w:line="280" w:lineRule="atLeast"/>
    </w:pPr>
    <w:rPr>
      <w:rFonts w:asciiTheme="minorHAnsi" w:eastAsiaTheme="minorHAnsi" w:hAnsiTheme="minorHAnsi" w:cstheme="minorBidi"/>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387531290">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6D808-9D36-4B6B-898A-D7BAF6D71960}"/>
</file>

<file path=customXml/itemProps2.xml><?xml version="1.0" encoding="utf-8"?>
<ds:datastoreItem xmlns:ds="http://schemas.openxmlformats.org/officeDocument/2006/customXml" ds:itemID="{7726AA4A-6C53-4669-9ED3-65FDD0D2C578}"/>
</file>

<file path=customXml/itemProps3.xml><?xml version="1.0" encoding="utf-8"?>
<ds:datastoreItem xmlns:ds="http://schemas.openxmlformats.org/officeDocument/2006/customXml" ds:itemID="{8948D777-7810-4543-ACBD-B571CFE00DD5}"/>
</file>

<file path=customXml/itemProps4.xml><?xml version="1.0" encoding="utf-8"?>
<ds:datastoreItem xmlns:ds="http://schemas.openxmlformats.org/officeDocument/2006/customXml" ds:itemID="{B1AB04E3-C6BD-4526-929B-7D7A2A8CD19C}"/>
</file>

<file path=docProps/app.xml><?xml version="1.0" encoding="utf-8"?>
<Properties xmlns="http://schemas.openxmlformats.org/officeDocument/2006/extended-properties" xmlns:vt="http://schemas.openxmlformats.org/officeDocument/2006/docPropsVTypes">
  <Template>FCO A4 General Purpose Template</Template>
  <TotalTime>1</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4</cp:revision>
  <cp:lastPrinted>2011-09-06T11:49:00Z</cp:lastPrinted>
  <dcterms:created xsi:type="dcterms:W3CDTF">2013-10-16T15:32:00Z</dcterms:created>
  <dcterms:modified xsi:type="dcterms:W3CDTF">2013-10-16T16:28:00Z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1284000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