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2A4E79">
        <w:rPr>
          <w:rFonts w:ascii="Times New Roman" w:hAnsi="Times New Roman"/>
          <w:b/>
          <w:sz w:val="24"/>
          <w:szCs w:val="24"/>
          <w:u w:val="single"/>
        </w:rPr>
        <w:t>QATAR</w:t>
      </w:r>
    </w:p>
    <w:p w:rsidR="009A21C9" w:rsidRPr="00F7239A" w:rsidRDefault="009A21C9" w:rsidP="007D388B">
      <w:pPr>
        <w:jc w:val="center"/>
        <w:rPr>
          <w:rFonts w:ascii="Times New Roman" w:hAnsi="Times New Roman"/>
          <w:b/>
          <w:sz w:val="24"/>
          <w:szCs w:val="24"/>
          <w:u w:val="single"/>
        </w:rPr>
      </w:pPr>
    </w:p>
    <w:p w:rsidR="00565182" w:rsidRDefault="00565182" w:rsidP="00565182">
      <w:pPr>
        <w:spacing w:after="200" w:line="240" w:lineRule="auto"/>
        <w:ind w:firstLine="360"/>
        <w:rPr>
          <w:rFonts w:ascii="Times New Roman" w:hAnsi="Times New Roman"/>
          <w:b/>
          <w:sz w:val="24"/>
          <w:szCs w:val="24"/>
        </w:rPr>
      </w:pPr>
      <w:r>
        <w:rPr>
          <w:rFonts w:ascii="Times New Roman" w:hAnsi="Times New Roman"/>
          <w:b/>
          <w:sz w:val="24"/>
          <w:szCs w:val="24"/>
        </w:rPr>
        <w:t>BELGIUM</w:t>
      </w: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Is the Government of Qatar considering accepting the individual complaints procedure under all the human rights conventions to which it is already a State party?</w:t>
      </w:r>
    </w:p>
    <w:p w:rsidR="00565182" w:rsidRPr="00565182" w:rsidRDefault="00565182" w:rsidP="00565182">
      <w:pPr>
        <w:pStyle w:val="ListParagraph"/>
        <w:jc w:val="bot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 xml:space="preserve">Is the Government of Qatar considering ratifying the International Covenant on Civil and Political Rights, the International Covenant on Economic, Social and Cultural Rights, and the International Convention on the Protection of All Persons from Enforced Disappearances? </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Is the Government of Qatar considering acceding to the Convention on the Prevention and Punishment of the Crime of Genocide, to the Rome Statue of the International Criminal Court and to the Agreement on Privileges and Immunities of the Court?</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Is the Government of Qatar considering ratifying ILO Convention No. 189 on Decent Work for Domestic Workers?</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Which concrete steps have been taken by the authorities to criminalise domestic violence, ensuring that the definition is not limited to relatives living in the same residence but includes all persons, thereby protecting domestic workers?</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Will the Government of Qatar develop a dedicated strategy to ensure that domestic workers can complain of violence and other abuse, without fear or harassment?</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The CERD has recommended Qatar to revise the law to allow Qatari women to transmit their citizenship to their children without discrimination. Which concrete steps has the Government taken to implement this recommendation?</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Is the Government of Qatar considering reforming the sponsorship (</w:t>
      </w:r>
      <w:proofErr w:type="spellStart"/>
      <w:r w:rsidRPr="00565182">
        <w:rPr>
          <w:rFonts w:ascii="Times New Roman" w:hAnsi="Times New Roman"/>
          <w:i/>
          <w:sz w:val="24"/>
          <w:szCs w:val="24"/>
        </w:rPr>
        <w:t>Kafala</w:t>
      </w:r>
      <w:proofErr w:type="spellEnd"/>
      <w:r w:rsidRPr="00565182">
        <w:rPr>
          <w:rFonts w:ascii="Times New Roman" w:hAnsi="Times New Roman"/>
          <w:i/>
          <w:sz w:val="24"/>
          <w:szCs w:val="24"/>
        </w:rPr>
        <w:t xml:space="preserve">) </w:t>
      </w:r>
      <w:r w:rsidRPr="00565182">
        <w:rPr>
          <w:rFonts w:ascii="Times New Roman" w:hAnsi="Times New Roman"/>
          <w:sz w:val="24"/>
          <w:szCs w:val="24"/>
        </w:rPr>
        <w:t>system in order to remove the requirement for foreign nationals to obtain the permission of their current employer before moving jobs or leaving the country?</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Which measures has the Government of Qatar taken to ensure that all workers have their labour rights protected by law and to guarantee their access to justice?</w:t>
      </w:r>
    </w:p>
    <w:p w:rsidR="00565182" w:rsidRPr="00565182" w:rsidRDefault="00565182" w:rsidP="00565182">
      <w:pPr>
        <w:pStyle w:val="ListParagrap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What concrete steps have been taken by the Government of Qatar to improve the enforcement of the labour protections contained in the Labour Law?</w:t>
      </w:r>
    </w:p>
    <w:p w:rsidR="00565182" w:rsidRPr="00565182" w:rsidRDefault="00565182" w:rsidP="00565182">
      <w:pPr>
        <w:autoSpaceDE w:val="0"/>
        <w:autoSpaceDN w:val="0"/>
        <w:adjustRightInd w:val="0"/>
        <w:jc w:val="both"/>
        <w:rPr>
          <w:rFonts w:ascii="Times New Roman" w:hAnsi="Times New Roman"/>
          <w:sz w:val="24"/>
          <w:szCs w:val="24"/>
        </w:rPr>
      </w:pPr>
    </w:p>
    <w:p w:rsidR="00565182" w:rsidRPr="00565182" w:rsidRDefault="00565182" w:rsidP="00565182">
      <w:pPr>
        <w:numPr>
          <w:ilvl w:val="0"/>
          <w:numId w:val="27"/>
        </w:numPr>
        <w:autoSpaceDE w:val="0"/>
        <w:autoSpaceDN w:val="0"/>
        <w:adjustRightInd w:val="0"/>
        <w:spacing w:line="240" w:lineRule="auto"/>
        <w:jc w:val="both"/>
        <w:rPr>
          <w:rFonts w:ascii="Times New Roman" w:hAnsi="Times New Roman"/>
          <w:sz w:val="24"/>
          <w:szCs w:val="24"/>
        </w:rPr>
      </w:pPr>
      <w:r w:rsidRPr="00565182">
        <w:rPr>
          <w:rFonts w:ascii="Times New Roman" w:hAnsi="Times New Roman"/>
          <w:sz w:val="24"/>
          <w:szCs w:val="24"/>
        </w:rPr>
        <w:t>How has the Government of Qatar addressed the concern of the CAT at the very low age of criminal responsibility (7 years)?</w:t>
      </w:r>
    </w:p>
    <w:p w:rsidR="00565182" w:rsidRPr="00565182" w:rsidRDefault="00565182" w:rsidP="00565182">
      <w:pPr>
        <w:pStyle w:val="ListParagraph"/>
        <w:rPr>
          <w:rFonts w:ascii="Times New Roman" w:hAnsi="Times New Roman"/>
          <w:color w:val="1A1A1A"/>
          <w:sz w:val="24"/>
          <w:szCs w:val="24"/>
        </w:rPr>
      </w:pPr>
    </w:p>
    <w:p w:rsidR="00565182" w:rsidRPr="00565182" w:rsidRDefault="00565182" w:rsidP="00565182">
      <w:pPr>
        <w:pStyle w:val="BodyText"/>
        <w:widowControl w:val="0"/>
        <w:numPr>
          <w:ilvl w:val="0"/>
          <w:numId w:val="27"/>
        </w:numPr>
        <w:suppressAutoHyphens/>
        <w:spacing w:after="0" w:line="240" w:lineRule="auto"/>
        <w:jc w:val="both"/>
        <w:rPr>
          <w:rFonts w:ascii="Times New Roman" w:hAnsi="Times New Roman"/>
          <w:color w:val="1A1A1A"/>
          <w:sz w:val="24"/>
          <w:szCs w:val="24"/>
        </w:rPr>
      </w:pPr>
      <w:r w:rsidRPr="00565182">
        <w:rPr>
          <w:rFonts w:ascii="Times New Roman" w:hAnsi="Times New Roman"/>
          <w:color w:val="1A1A1A"/>
          <w:sz w:val="24"/>
          <w:szCs w:val="24"/>
        </w:rPr>
        <w:t>How many individuals are currently on death row? Of those, how many are foreign nationals? And how many are juvenile offenders?</w:t>
      </w:r>
    </w:p>
    <w:p w:rsidR="00565182" w:rsidRPr="00565182" w:rsidRDefault="00565182" w:rsidP="00565182">
      <w:pPr>
        <w:pStyle w:val="BodyText"/>
        <w:spacing w:after="0"/>
        <w:ind w:left="360"/>
        <w:jc w:val="both"/>
        <w:rPr>
          <w:rFonts w:ascii="Times New Roman" w:hAnsi="Times New Roman"/>
          <w:color w:val="1A1A1A"/>
          <w:sz w:val="24"/>
          <w:szCs w:val="24"/>
        </w:rPr>
      </w:pPr>
    </w:p>
    <w:p w:rsidR="00565182" w:rsidRPr="00565182" w:rsidRDefault="00565182" w:rsidP="00565182">
      <w:pPr>
        <w:pStyle w:val="BodyText"/>
        <w:widowControl w:val="0"/>
        <w:numPr>
          <w:ilvl w:val="0"/>
          <w:numId w:val="27"/>
        </w:numPr>
        <w:suppressAutoHyphens/>
        <w:spacing w:after="0" w:line="240" w:lineRule="auto"/>
        <w:jc w:val="both"/>
        <w:rPr>
          <w:rFonts w:ascii="Times New Roman" w:hAnsi="Times New Roman"/>
          <w:color w:val="1A1A1A"/>
          <w:sz w:val="24"/>
          <w:szCs w:val="24"/>
        </w:rPr>
      </w:pPr>
      <w:r w:rsidRPr="00565182">
        <w:rPr>
          <w:rFonts w:ascii="Times New Roman" w:hAnsi="Times New Roman"/>
          <w:color w:val="1A1A1A"/>
          <w:sz w:val="24"/>
          <w:szCs w:val="24"/>
        </w:rPr>
        <w:t>Do family members have the r</w:t>
      </w:r>
      <w:bookmarkStart w:id="0" w:name="_GoBack"/>
      <w:bookmarkEnd w:id="0"/>
      <w:r w:rsidRPr="00565182">
        <w:rPr>
          <w:rFonts w:ascii="Times New Roman" w:hAnsi="Times New Roman"/>
          <w:color w:val="1A1A1A"/>
          <w:sz w:val="24"/>
          <w:szCs w:val="24"/>
        </w:rPr>
        <w:t xml:space="preserve">ight under national law to be informed of an execution </w:t>
      </w:r>
      <w:r w:rsidRPr="00565182">
        <w:rPr>
          <w:rFonts w:ascii="Times New Roman" w:hAnsi="Times New Roman"/>
          <w:color w:val="1A1A1A"/>
          <w:sz w:val="24"/>
          <w:szCs w:val="24"/>
        </w:rPr>
        <w:lastRenderedPageBreak/>
        <w:t>before it takes place?  If so, how are they informed and what is the notice period?</w:t>
      </w:r>
    </w:p>
    <w:p w:rsidR="00565182" w:rsidRPr="00565182" w:rsidRDefault="00565182" w:rsidP="00565182">
      <w:pPr>
        <w:pStyle w:val="ListParagraph"/>
        <w:jc w:val="both"/>
        <w:rPr>
          <w:rFonts w:ascii="Times New Roman" w:hAnsi="Times New Roman"/>
          <w:color w:val="1A1A1A"/>
          <w:sz w:val="24"/>
          <w:szCs w:val="24"/>
        </w:rPr>
      </w:pPr>
    </w:p>
    <w:p w:rsidR="00565182" w:rsidRPr="00565182" w:rsidRDefault="00565182" w:rsidP="00565182">
      <w:pPr>
        <w:pStyle w:val="BodyText"/>
        <w:widowControl w:val="0"/>
        <w:numPr>
          <w:ilvl w:val="0"/>
          <w:numId w:val="27"/>
        </w:numPr>
        <w:suppressAutoHyphens/>
        <w:spacing w:after="0" w:line="240" w:lineRule="auto"/>
        <w:jc w:val="both"/>
        <w:rPr>
          <w:rFonts w:ascii="Times New Roman" w:hAnsi="Times New Roman"/>
          <w:color w:val="1A1A1A"/>
          <w:sz w:val="24"/>
          <w:szCs w:val="24"/>
        </w:rPr>
      </w:pPr>
      <w:r w:rsidRPr="00565182">
        <w:rPr>
          <w:rFonts w:ascii="Times New Roman" w:hAnsi="Times New Roman"/>
          <w:color w:val="1A1A1A"/>
          <w:sz w:val="24"/>
          <w:szCs w:val="24"/>
        </w:rPr>
        <w:t>Do children and other family members of a person sentenced to death have the right to a final meeting before an execution is carried out?</w:t>
      </w:r>
    </w:p>
    <w:p w:rsidR="00565182" w:rsidRPr="00565182" w:rsidRDefault="00565182" w:rsidP="00565182">
      <w:pPr>
        <w:pStyle w:val="ListParagraph"/>
        <w:jc w:val="both"/>
        <w:rPr>
          <w:rFonts w:ascii="Times New Roman" w:hAnsi="Times New Roman"/>
          <w:color w:val="1A1A1A"/>
          <w:sz w:val="24"/>
          <w:szCs w:val="24"/>
        </w:rPr>
      </w:pPr>
    </w:p>
    <w:p w:rsidR="00D302AA" w:rsidRDefault="00D302AA" w:rsidP="00396A23">
      <w:pPr>
        <w:spacing w:after="200" w:line="240" w:lineRule="auto"/>
        <w:ind w:firstLine="360"/>
        <w:rPr>
          <w:rFonts w:ascii="Times New Roman" w:hAnsi="Times New Roman"/>
          <w:b/>
          <w:sz w:val="24"/>
          <w:szCs w:val="24"/>
        </w:rPr>
      </w:pPr>
      <w:r>
        <w:rPr>
          <w:rFonts w:ascii="Times New Roman" w:hAnsi="Times New Roman"/>
          <w:b/>
          <w:sz w:val="24"/>
          <w:szCs w:val="24"/>
        </w:rPr>
        <w:t>CZECH REPUBLIC</w:t>
      </w:r>
    </w:p>
    <w:p w:rsidR="00D302AA" w:rsidRPr="00D302AA" w:rsidRDefault="00D302AA" w:rsidP="00D302AA">
      <w:pPr>
        <w:pStyle w:val="ListParagraph"/>
        <w:numPr>
          <w:ilvl w:val="0"/>
          <w:numId w:val="23"/>
        </w:numPr>
        <w:jc w:val="both"/>
        <w:rPr>
          <w:rFonts w:ascii="Times New Roman" w:eastAsia="Malgun Gothic" w:hAnsi="Times New Roman"/>
          <w:sz w:val="24"/>
          <w:szCs w:val="24"/>
        </w:rPr>
      </w:pPr>
      <w:r w:rsidRPr="00D302AA">
        <w:rPr>
          <w:rFonts w:ascii="Times New Roman" w:hAnsi="Times New Roman"/>
          <w:sz w:val="24"/>
          <w:szCs w:val="24"/>
        </w:rPr>
        <w:t>Could you please inform us what progress has been registered with regard to the political participation of women, including</w:t>
      </w:r>
      <w:r w:rsidRPr="00D302AA">
        <w:rPr>
          <w:rFonts w:ascii="Times New Roman" w:eastAsia="Malgun Gothic" w:hAnsi="Times New Roman"/>
          <w:sz w:val="24"/>
          <w:szCs w:val="24"/>
        </w:rPr>
        <w:t xml:space="preserve"> women’s participation in decision-making processes in Qatar?</w:t>
      </w:r>
    </w:p>
    <w:p w:rsidR="00D302AA" w:rsidRPr="00D302AA" w:rsidRDefault="00D302AA" w:rsidP="00D302AA">
      <w:pPr>
        <w:pStyle w:val="ListParagraph"/>
        <w:numPr>
          <w:ilvl w:val="0"/>
          <w:numId w:val="23"/>
        </w:numPr>
        <w:autoSpaceDE w:val="0"/>
        <w:jc w:val="both"/>
        <w:rPr>
          <w:rFonts w:ascii="Times New Roman" w:hAnsi="Times New Roman"/>
          <w:sz w:val="24"/>
          <w:szCs w:val="24"/>
        </w:rPr>
      </w:pPr>
      <w:r w:rsidRPr="00D302AA">
        <w:rPr>
          <w:rFonts w:ascii="Times New Roman" w:hAnsi="Times New Roman"/>
          <w:sz w:val="24"/>
          <w:szCs w:val="24"/>
        </w:rPr>
        <w:t>What measures has Qatar taken in order to protect migrants/non-citizens, especially migrant children and women, who often find themselves in a situation of a greater vulnerability in particular concerning access to justice, employment, education, housing, and health services?</w:t>
      </w:r>
    </w:p>
    <w:p w:rsidR="00D302AA" w:rsidRPr="00D302AA" w:rsidRDefault="00D302AA" w:rsidP="00D302AA">
      <w:pPr>
        <w:pStyle w:val="ListParagraph"/>
        <w:numPr>
          <w:ilvl w:val="0"/>
          <w:numId w:val="23"/>
        </w:numPr>
        <w:jc w:val="both"/>
        <w:rPr>
          <w:rFonts w:ascii="Times New Roman" w:hAnsi="Times New Roman"/>
          <w:sz w:val="24"/>
          <w:szCs w:val="24"/>
        </w:rPr>
      </w:pPr>
      <w:r w:rsidRPr="00D302AA">
        <w:rPr>
          <w:rFonts w:ascii="Times New Roman" w:eastAsia="Times New Roman" w:hAnsi="Times New Roman"/>
          <w:sz w:val="24"/>
          <w:szCs w:val="24"/>
        </w:rPr>
        <w:t>In May 2013 the Cabinet approved a draft cybercrimes law.</w:t>
      </w:r>
      <w:r w:rsidRPr="00D302AA">
        <w:rPr>
          <w:rFonts w:ascii="Times New Roman" w:hAnsi="Times New Roman"/>
          <w:sz w:val="24"/>
          <w:szCs w:val="24"/>
        </w:rPr>
        <w:t xml:space="preserve"> The government-owned Internet service provider </w:t>
      </w:r>
      <w:proofErr w:type="spellStart"/>
      <w:r w:rsidRPr="00D302AA">
        <w:rPr>
          <w:rFonts w:ascii="Times New Roman" w:hAnsi="Times New Roman"/>
          <w:sz w:val="24"/>
          <w:szCs w:val="24"/>
        </w:rPr>
        <w:t>Ooredoo</w:t>
      </w:r>
      <w:proofErr w:type="spellEnd"/>
      <w:r w:rsidRPr="00D302AA">
        <w:rPr>
          <w:rFonts w:ascii="Times New Roman" w:hAnsi="Times New Roman"/>
          <w:sz w:val="24"/>
          <w:szCs w:val="24"/>
        </w:rPr>
        <w:t xml:space="preserve"> is responsible for monitoring and censoring objectionable content on the Internet. What concrete steps has Qatar taken to ensure that freedom of expression on the Internet is fully guaranteed?</w:t>
      </w:r>
    </w:p>
    <w:p w:rsidR="00D302AA" w:rsidRPr="00D302AA" w:rsidRDefault="00D302AA" w:rsidP="00D302AA">
      <w:pPr>
        <w:pStyle w:val="ListParagraph"/>
        <w:numPr>
          <w:ilvl w:val="0"/>
          <w:numId w:val="23"/>
        </w:numPr>
        <w:shd w:val="clear" w:color="auto" w:fill="FFFFFF"/>
        <w:jc w:val="both"/>
        <w:rPr>
          <w:rFonts w:ascii="Times New Roman" w:eastAsia="Times New Roman" w:hAnsi="Times New Roman"/>
          <w:sz w:val="24"/>
          <w:szCs w:val="24"/>
        </w:rPr>
      </w:pPr>
      <w:r w:rsidRPr="00D302AA">
        <w:rPr>
          <w:rFonts w:ascii="Times New Roman" w:eastAsia="Times New Roman" w:hAnsi="Times New Roman"/>
          <w:sz w:val="24"/>
          <w:szCs w:val="24"/>
        </w:rPr>
        <w:t xml:space="preserve">The Constitution guarantees freedom of assembly and association. The national legislation, however, strictly limits these rights in practice. Law No. 18 of 2004 requires organizers of public gatherings to obtain an express permission of the director of public security of the Ministry of the Interior, which in practice often prevents the holding of peaceful assemblies. Does Qatar envisage aligning the legislation with the Constitution and easing administrative requirements for the organization of assemblies? </w:t>
      </w:r>
    </w:p>
    <w:p w:rsidR="00D302AA" w:rsidRPr="00D302AA" w:rsidRDefault="00D302AA" w:rsidP="00D302AA">
      <w:pPr>
        <w:pStyle w:val="ListParagraph"/>
        <w:numPr>
          <w:ilvl w:val="0"/>
          <w:numId w:val="23"/>
        </w:numPr>
        <w:shd w:val="clear" w:color="auto" w:fill="FFFFFF"/>
        <w:autoSpaceDE w:val="0"/>
        <w:jc w:val="both"/>
        <w:rPr>
          <w:rFonts w:ascii="Times New Roman" w:eastAsia="Times New Roman" w:hAnsi="Times New Roman"/>
          <w:sz w:val="24"/>
          <w:szCs w:val="24"/>
        </w:rPr>
      </w:pPr>
      <w:r w:rsidRPr="00D302AA">
        <w:rPr>
          <w:rFonts w:ascii="Times New Roman" w:eastAsia="Times New Roman" w:hAnsi="Times New Roman"/>
          <w:sz w:val="24"/>
          <w:szCs w:val="24"/>
        </w:rPr>
        <w:t>Law No. 12 of 2004 grants citizens the right to establish private societies and professional associations. What measures have been taken to make this process faster and less expensive? The law further prohibits such associations engaging in political matters. Does Qatar envisage any steps that could change this situation?</w:t>
      </w:r>
    </w:p>
    <w:p w:rsidR="00D302AA" w:rsidRPr="00FD5ED0" w:rsidRDefault="00D302AA" w:rsidP="00D302AA">
      <w:pPr>
        <w:autoSpaceDE w:val="0"/>
        <w:ind w:firstLine="340"/>
        <w:jc w:val="both"/>
        <w:rPr>
          <w:rFonts w:ascii="Georgia" w:hAnsi="Georgia"/>
        </w:rPr>
      </w:pPr>
    </w:p>
    <w:p w:rsidR="000B108D" w:rsidRDefault="000B108D" w:rsidP="00396A23">
      <w:pPr>
        <w:spacing w:after="200" w:line="240" w:lineRule="auto"/>
        <w:ind w:firstLine="360"/>
        <w:rPr>
          <w:rFonts w:ascii="Times New Roman" w:hAnsi="Times New Roman"/>
          <w:b/>
          <w:sz w:val="24"/>
          <w:szCs w:val="24"/>
        </w:rPr>
      </w:pPr>
      <w:r>
        <w:rPr>
          <w:rFonts w:ascii="Times New Roman" w:hAnsi="Times New Roman"/>
          <w:b/>
          <w:sz w:val="24"/>
          <w:szCs w:val="24"/>
        </w:rPr>
        <w:t>NETHERLANDS</w:t>
      </w:r>
    </w:p>
    <w:p w:rsidR="000B108D" w:rsidRPr="00AC2EE4" w:rsidRDefault="000B108D" w:rsidP="000B108D">
      <w:pPr>
        <w:pStyle w:val="ListParagraph"/>
        <w:numPr>
          <w:ilvl w:val="0"/>
          <w:numId w:val="24"/>
        </w:numPr>
        <w:spacing w:after="200" w:line="360" w:lineRule="auto"/>
        <w:rPr>
          <w:rFonts w:ascii="Times New Roman" w:hAnsi="Times New Roman"/>
          <w:sz w:val="24"/>
          <w:szCs w:val="24"/>
          <w:lang w:val="en-US"/>
        </w:rPr>
      </w:pPr>
      <w:r w:rsidRPr="00C33409">
        <w:rPr>
          <w:rFonts w:ascii="Times New Roman" w:hAnsi="Times New Roman"/>
          <w:sz w:val="24"/>
          <w:szCs w:val="24"/>
          <w:lang w:val="en-US"/>
        </w:rPr>
        <w:t xml:space="preserve">There are reports that foreign domestic female servants are subject to abuse, domestic </w:t>
      </w:r>
      <w:r w:rsidRPr="00AC2EE4">
        <w:rPr>
          <w:rFonts w:ascii="Times New Roman" w:hAnsi="Times New Roman"/>
          <w:sz w:val="24"/>
          <w:szCs w:val="24"/>
          <w:lang w:val="en-US"/>
        </w:rPr>
        <w:t xml:space="preserve">violence </w:t>
      </w:r>
      <w:r>
        <w:rPr>
          <w:rFonts w:ascii="Times New Roman" w:hAnsi="Times New Roman"/>
          <w:sz w:val="24"/>
          <w:szCs w:val="24"/>
          <w:lang w:val="en-US"/>
        </w:rPr>
        <w:t>and</w:t>
      </w:r>
      <w:r w:rsidRPr="00AC2EE4">
        <w:rPr>
          <w:rFonts w:ascii="Times New Roman" w:hAnsi="Times New Roman"/>
          <w:sz w:val="24"/>
          <w:szCs w:val="24"/>
          <w:lang w:val="en-US"/>
        </w:rPr>
        <w:t xml:space="preserve"> sexual assault. What legal and social measures </w:t>
      </w:r>
      <w:r>
        <w:rPr>
          <w:rFonts w:ascii="Times New Roman" w:hAnsi="Times New Roman"/>
          <w:sz w:val="24"/>
          <w:szCs w:val="24"/>
          <w:lang w:val="en-US"/>
        </w:rPr>
        <w:t>does</w:t>
      </w:r>
      <w:r w:rsidRPr="00AC2EE4">
        <w:rPr>
          <w:rFonts w:ascii="Times New Roman" w:hAnsi="Times New Roman"/>
          <w:sz w:val="24"/>
          <w:szCs w:val="24"/>
          <w:lang w:val="en-US"/>
        </w:rPr>
        <w:t xml:space="preserve"> Qatar take to protect these women from exploitation?</w:t>
      </w:r>
    </w:p>
    <w:p w:rsidR="000B108D" w:rsidRPr="00AC2EE4" w:rsidRDefault="000B108D" w:rsidP="000B108D">
      <w:pPr>
        <w:pStyle w:val="ListParagraph"/>
        <w:numPr>
          <w:ilvl w:val="0"/>
          <w:numId w:val="24"/>
        </w:numPr>
        <w:spacing w:after="200" w:line="360" w:lineRule="auto"/>
        <w:rPr>
          <w:rFonts w:ascii="Times New Roman" w:hAnsi="Times New Roman"/>
          <w:sz w:val="24"/>
          <w:szCs w:val="24"/>
          <w:lang w:val="en-US"/>
        </w:rPr>
      </w:pPr>
      <w:r w:rsidRPr="00AC2EE4">
        <w:rPr>
          <w:rFonts w:ascii="Times New Roman" w:hAnsi="Times New Roman"/>
          <w:sz w:val="24"/>
          <w:szCs w:val="24"/>
          <w:lang w:val="en-US"/>
        </w:rPr>
        <w:t>It has been announced that Qatar will reform its sponsorship system</w:t>
      </w:r>
      <w:r w:rsidRPr="0014658F">
        <w:rPr>
          <w:rFonts w:ascii="Times New Roman" w:hAnsi="Times New Roman"/>
          <w:sz w:val="24"/>
          <w:szCs w:val="24"/>
          <w:lang w:val="en-US"/>
        </w:rPr>
        <w:t xml:space="preserve"> </w:t>
      </w:r>
      <w:r w:rsidRPr="00AC2EE4">
        <w:rPr>
          <w:rFonts w:ascii="Times New Roman" w:hAnsi="Times New Roman"/>
          <w:sz w:val="24"/>
          <w:szCs w:val="24"/>
          <w:lang w:val="en-US"/>
        </w:rPr>
        <w:t xml:space="preserve">for foreign nationals. Will the removal of the requirement </w:t>
      </w:r>
      <w:r>
        <w:rPr>
          <w:rFonts w:ascii="Times New Roman" w:hAnsi="Times New Roman"/>
          <w:sz w:val="24"/>
          <w:szCs w:val="24"/>
          <w:lang w:val="en-US"/>
        </w:rPr>
        <w:t>(</w:t>
      </w:r>
      <w:r w:rsidRPr="00AC2EE4">
        <w:rPr>
          <w:rFonts w:ascii="Times New Roman" w:hAnsi="Times New Roman"/>
          <w:sz w:val="24"/>
          <w:szCs w:val="24"/>
          <w:lang w:val="en-US"/>
        </w:rPr>
        <w:t>in the Sponsorship Law</w:t>
      </w:r>
      <w:r>
        <w:rPr>
          <w:rFonts w:ascii="Times New Roman" w:hAnsi="Times New Roman"/>
          <w:sz w:val="24"/>
          <w:szCs w:val="24"/>
          <w:lang w:val="en-US"/>
        </w:rPr>
        <w:t xml:space="preserve">) </w:t>
      </w:r>
      <w:proofErr w:type="gramStart"/>
      <w:r>
        <w:rPr>
          <w:rFonts w:ascii="Times New Roman" w:hAnsi="Times New Roman"/>
          <w:sz w:val="24"/>
          <w:szCs w:val="24"/>
          <w:lang w:val="en-US"/>
        </w:rPr>
        <w:t>that foreign nationals</w:t>
      </w:r>
      <w:proofErr w:type="gramEnd"/>
      <w:r>
        <w:rPr>
          <w:rFonts w:ascii="Times New Roman" w:hAnsi="Times New Roman"/>
          <w:sz w:val="24"/>
          <w:szCs w:val="24"/>
          <w:lang w:val="en-US"/>
        </w:rPr>
        <w:t xml:space="preserve"> need </w:t>
      </w:r>
      <w:r w:rsidRPr="00AC2EE4">
        <w:rPr>
          <w:rFonts w:ascii="Times New Roman" w:hAnsi="Times New Roman"/>
          <w:sz w:val="24"/>
          <w:szCs w:val="24"/>
          <w:lang w:val="en-US"/>
        </w:rPr>
        <w:t xml:space="preserve">permission from their employer to </w:t>
      </w:r>
      <w:r>
        <w:rPr>
          <w:rFonts w:ascii="Times New Roman" w:hAnsi="Times New Roman"/>
          <w:sz w:val="24"/>
          <w:szCs w:val="24"/>
          <w:lang w:val="en-US"/>
        </w:rPr>
        <w:t>change</w:t>
      </w:r>
      <w:r w:rsidRPr="00AC2EE4">
        <w:rPr>
          <w:rFonts w:ascii="Times New Roman" w:hAnsi="Times New Roman"/>
          <w:sz w:val="24"/>
          <w:szCs w:val="24"/>
          <w:lang w:val="en-US"/>
        </w:rPr>
        <w:t xml:space="preserve"> jobs or to leave the country be part of this reform?</w:t>
      </w:r>
    </w:p>
    <w:p w:rsidR="000B108D" w:rsidRPr="00AC2EE4" w:rsidRDefault="000B108D" w:rsidP="000B108D">
      <w:pPr>
        <w:pStyle w:val="PlainText"/>
        <w:numPr>
          <w:ilvl w:val="0"/>
          <w:numId w:val="24"/>
        </w:numPr>
        <w:spacing w:line="360" w:lineRule="auto"/>
        <w:rPr>
          <w:rFonts w:ascii="Times New Roman" w:hAnsi="Times New Roman" w:cs="Times New Roman"/>
          <w:sz w:val="24"/>
          <w:szCs w:val="24"/>
          <w:lang w:val="en-US"/>
        </w:rPr>
      </w:pPr>
      <w:r w:rsidRPr="00AC2EE4">
        <w:rPr>
          <w:rFonts w:ascii="Times New Roman" w:hAnsi="Times New Roman" w:cs="Times New Roman"/>
          <w:sz w:val="24"/>
          <w:szCs w:val="24"/>
          <w:lang w:val="en-US"/>
        </w:rPr>
        <w:t>Through bilateral agreements with some other countries</w:t>
      </w:r>
      <w:r>
        <w:rPr>
          <w:rFonts w:ascii="Times New Roman" w:hAnsi="Times New Roman" w:cs="Times New Roman"/>
          <w:sz w:val="24"/>
          <w:szCs w:val="24"/>
          <w:lang w:val="en-US"/>
        </w:rPr>
        <w:t>, minimum wages have been set</w:t>
      </w:r>
      <w:r w:rsidRPr="00AC2EE4">
        <w:rPr>
          <w:rFonts w:ascii="Times New Roman" w:hAnsi="Times New Roman" w:cs="Times New Roman"/>
          <w:sz w:val="24"/>
          <w:szCs w:val="24"/>
          <w:lang w:val="en-US"/>
        </w:rPr>
        <w:t xml:space="preserve"> for nationals of these countries. How </w:t>
      </w:r>
      <w:proofErr w:type="gramStart"/>
      <w:r w:rsidRPr="00AC2EE4">
        <w:rPr>
          <w:rFonts w:ascii="Times New Roman" w:hAnsi="Times New Roman" w:cs="Times New Roman"/>
          <w:sz w:val="24"/>
          <w:szCs w:val="24"/>
          <w:lang w:val="en-US"/>
        </w:rPr>
        <w:t xml:space="preserve">is the payment </w:t>
      </w:r>
      <w:r>
        <w:rPr>
          <w:rFonts w:ascii="Times New Roman" w:hAnsi="Times New Roman" w:cs="Times New Roman"/>
          <w:sz w:val="24"/>
          <w:szCs w:val="24"/>
          <w:lang w:val="en-US"/>
        </w:rPr>
        <w:t>of these</w:t>
      </w:r>
      <w:proofErr w:type="gramEnd"/>
      <w:r>
        <w:rPr>
          <w:rFonts w:ascii="Times New Roman" w:hAnsi="Times New Roman" w:cs="Times New Roman"/>
          <w:sz w:val="24"/>
          <w:szCs w:val="24"/>
          <w:lang w:val="en-US"/>
        </w:rPr>
        <w:t xml:space="preserve"> wages monitored and </w:t>
      </w:r>
      <w:r>
        <w:rPr>
          <w:rFonts w:ascii="Times New Roman" w:hAnsi="Times New Roman" w:cs="Times New Roman"/>
          <w:sz w:val="24"/>
          <w:szCs w:val="24"/>
          <w:lang w:val="en-US"/>
        </w:rPr>
        <w:lastRenderedPageBreak/>
        <w:t>enforced;</w:t>
      </w:r>
      <w:r w:rsidRPr="00AC2EE4">
        <w:rPr>
          <w:rFonts w:ascii="Times New Roman" w:hAnsi="Times New Roman" w:cs="Times New Roman"/>
          <w:sz w:val="24"/>
          <w:szCs w:val="24"/>
          <w:lang w:val="en-US"/>
        </w:rPr>
        <w:t xml:space="preserve"> and will a system be put in place to determine a minimum wage for all migrant work</w:t>
      </w:r>
      <w:r>
        <w:rPr>
          <w:rFonts w:ascii="Times New Roman" w:hAnsi="Times New Roman" w:cs="Times New Roman"/>
          <w:sz w:val="24"/>
          <w:szCs w:val="24"/>
          <w:lang w:val="en-US"/>
        </w:rPr>
        <w:t>ers, regardless their nationality?</w:t>
      </w:r>
    </w:p>
    <w:p w:rsidR="000B108D" w:rsidRDefault="000B108D" w:rsidP="000B108D">
      <w:pPr>
        <w:pStyle w:val="ListParagraph"/>
        <w:numPr>
          <w:ilvl w:val="0"/>
          <w:numId w:val="24"/>
        </w:numPr>
        <w:spacing w:after="200" w:line="360" w:lineRule="auto"/>
        <w:rPr>
          <w:rFonts w:ascii="Times New Roman" w:hAnsi="Times New Roman"/>
          <w:sz w:val="24"/>
          <w:szCs w:val="24"/>
          <w:lang w:val="en-US"/>
        </w:rPr>
      </w:pPr>
      <w:r w:rsidRPr="00AC2EE4">
        <w:rPr>
          <w:rFonts w:ascii="Times New Roman" w:hAnsi="Times New Roman"/>
          <w:sz w:val="24"/>
          <w:szCs w:val="24"/>
          <w:lang w:val="en-US"/>
        </w:rPr>
        <w:t>In what way is Qatar encouraging active participation of civil society in the democrati</w:t>
      </w:r>
      <w:r>
        <w:rPr>
          <w:rFonts w:ascii="Times New Roman" w:hAnsi="Times New Roman"/>
          <w:sz w:val="24"/>
          <w:szCs w:val="24"/>
          <w:lang w:val="en-US"/>
        </w:rPr>
        <w:t>z</w:t>
      </w:r>
      <w:r w:rsidRPr="00AC2EE4">
        <w:rPr>
          <w:rFonts w:ascii="Times New Roman" w:hAnsi="Times New Roman"/>
          <w:sz w:val="24"/>
          <w:szCs w:val="24"/>
          <w:lang w:val="en-US"/>
        </w:rPr>
        <w:t>ation process?</w:t>
      </w:r>
    </w:p>
    <w:p w:rsidR="000B108D" w:rsidRPr="00AC2EE4" w:rsidRDefault="000B108D" w:rsidP="000B108D">
      <w:pPr>
        <w:pStyle w:val="ListParagraph"/>
        <w:numPr>
          <w:ilvl w:val="0"/>
          <w:numId w:val="24"/>
        </w:numPr>
        <w:spacing w:after="200" w:line="360" w:lineRule="auto"/>
        <w:rPr>
          <w:rFonts w:ascii="Times New Roman" w:hAnsi="Times New Roman"/>
          <w:sz w:val="24"/>
          <w:szCs w:val="24"/>
          <w:lang w:val="en-US"/>
        </w:rPr>
      </w:pPr>
      <w:r w:rsidRPr="006062B2">
        <w:rPr>
          <w:rFonts w:ascii="Times New Roman" w:hAnsi="Times New Roman"/>
          <w:sz w:val="24"/>
          <w:szCs w:val="24"/>
          <w:lang w:val="en-US"/>
        </w:rPr>
        <w:t>Is Qatar planning to become a party to the OPCAT?</w:t>
      </w:r>
    </w:p>
    <w:p w:rsidR="00BD7F59" w:rsidRDefault="00BD7F59" w:rsidP="00396A23">
      <w:pPr>
        <w:spacing w:after="200" w:line="240" w:lineRule="auto"/>
        <w:ind w:firstLine="360"/>
        <w:rPr>
          <w:rFonts w:ascii="Times New Roman" w:hAnsi="Times New Roman"/>
          <w:b/>
          <w:sz w:val="24"/>
          <w:szCs w:val="24"/>
        </w:rPr>
      </w:pPr>
    </w:p>
    <w:p w:rsidR="00396A23" w:rsidRDefault="00396A23" w:rsidP="00BD7F59">
      <w:pPr>
        <w:spacing w:after="200" w:line="240" w:lineRule="auto"/>
        <w:ind w:firstLine="360"/>
        <w:rPr>
          <w:rFonts w:ascii="Times New Roman" w:hAnsi="Times New Roman"/>
          <w:b/>
          <w:sz w:val="24"/>
          <w:szCs w:val="24"/>
        </w:rPr>
      </w:pPr>
      <w:r>
        <w:rPr>
          <w:rFonts w:ascii="Times New Roman" w:hAnsi="Times New Roman"/>
          <w:b/>
          <w:sz w:val="24"/>
          <w:szCs w:val="24"/>
        </w:rPr>
        <w:t>NORWAY</w:t>
      </w:r>
    </w:p>
    <w:tbl>
      <w:tblPr>
        <w:tblW w:w="0" w:type="auto"/>
        <w:tblLook w:val="04A0" w:firstRow="1" w:lastRow="0" w:firstColumn="1" w:lastColumn="0" w:noHBand="0" w:noVBand="1"/>
      </w:tblPr>
      <w:tblGrid>
        <w:gridCol w:w="8897"/>
      </w:tblGrid>
      <w:tr w:rsidR="002A4E79" w:rsidTr="00396A23">
        <w:tc>
          <w:tcPr>
            <w:tcW w:w="8897" w:type="dxa"/>
            <w:hideMark/>
          </w:tcPr>
          <w:p w:rsidR="002A4E79" w:rsidRDefault="002A4E79" w:rsidP="002A4E79">
            <w:pPr>
              <w:pStyle w:val="ListParagraph"/>
              <w:numPr>
                <w:ilvl w:val="0"/>
                <w:numId w:val="22"/>
              </w:numPr>
              <w:spacing w:line="360" w:lineRule="auto"/>
              <w:ind w:left="714" w:hanging="357"/>
              <w:rPr>
                <w:rFonts w:ascii="Times New Roman" w:hAnsi="Times New Roman"/>
                <w:sz w:val="24"/>
                <w:szCs w:val="24"/>
                <w:lang w:val="en-US"/>
              </w:rPr>
            </w:pPr>
            <w:r w:rsidRPr="002A4E79">
              <w:rPr>
                <w:rFonts w:ascii="Times New Roman" w:hAnsi="Times New Roman"/>
                <w:sz w:val="24"/>
                <w:szCs w:val="24"/>
                <w:lang w:val="en-US"/>
              </w:rPr>
              <w:t xml:space="preserve">What is Qatar doing to stop foreign migrant workers being exploited and abused by their employers? How will the protective provisions set out in the 2004 </w:t>
            </w:r>
            <w:proofErr w:type="spellStart"/>
            <w:r w:rsidRPr="002A4E79">
              <w:rPr>
                <w:rFonts w:ascii="Times New Roman" w:hAnsi="Times New Roman"/>
                <w:sz w:val="24"/>
                <w:szCs w:val="24"/>
                <w:lang w:val="en-US"/>
              </w:rPr>
              <w:t>Labour</w:t>
            </w:r>
            <w:proofErr w:type="spellEnd"/>
            <w:r w:rsidRPr="002A4E79">
              <w:rPr>
                <w:rFonts w:ascii="Times New Roman" w:hAnsi="Times New Roman"/>
                <w:sz w:val="24"/>
                <w:szCs w:val="24"/>
                <w:lang w:val="en-US"/>
              </w:rPr>
              <w:t xml:space="preserve"> law and related decrees be strengthened and enforced? </w:t>
            </w:r>
          </w:p>
          <w:p w:rsidR="002A4E79" w:rsidRDefault="002A4E79" w:rsidP="002A4E79">
            <w:pPr>
              <w:pStyle w:val="ListParagraph"/>
              <w:numPr>
                <w:ilvl w:val="0"/>
                <w:numId w:val="22"/>
              </w:numPr>
              <w:spacing w:line="360" w:lineRule="auto"/>
              <w:ind w:left="714" w:hanging="357"/>
              <w:rPr>
                <w:rFonts w:ascii="Times New Roman" w:hAnsi="Times New Roman"/>
                <w:sz w:val="24"/>
                <w:szCs w:val="24"/>
                <w:lang w:val="en-US"/>
              </w:rPr>
            </w:pPr>
            <w:r w:rsidRPr="002A4E79">
              <w:rPr>
                <w:rFonts w:ascii="Times New Roman" w:hAnsi="Times New Roman"/>
                <w:sz w:val="24"/>
                <w:szCs w:val="24"/>
                <w:lang w:val="en-US"/>
              </w:rPr>
              <w:t xml:space="preserve">In which areas will Qatar prioritize legal improvements for women and children? </w:t>
            </w:r>
          </w:p>
          <w:p w:rsidR="002A4E79" w:rsidRPr="002A4E79" w:rsidRDefault="002A4E79" w:rsidP="002A4E79">
            <w:pPr>
              <w:pStyle w:val="ListParagraph"/>
              <w:numPr>
                <w:ilvl w:val="0"/>
                <w:numId w:val="22"/>
              </w:numPr>
              <w:spacing w:line="360" w:lineRule="auto"/>
              <w:ind w:left="714" w:hanging="357"/>
              <w:rPr>
                <w:rFonts w:ascii="Times New Roman" w:hAnsi="Times New Roman"/>
                <w:sz w:val="24"/>
                <w:szCs w:val="24"/>
                <w:lang w:val="en-US"/>
              </w:rPr>
            </w:pPr>
            <w:r w:rsidRPr="002A4E79">
              <w:rPr>
                <w:rFonts w:ascii="Times New Roman" w:hAnsi="Times New Roman"/>
                <w:sz w:val="24"/>
                <w:szCs w:val="24"/>
                <w:lang w:val="en-US"/>
              </w:rPr>
              <w:t xml:space="preserve">When will the parliamentary election in Qatar take place and who will be able to vote? How will Qatar include Qatari citizens in the decision making process in the Parliament? </w:t>
            </w:r>
          </w:p>
          <w:p w:rsidR="002A4E79" w:rsidRDefault="002A4E79" w:rsidP="002A4E79">
            <w:pPr>
              <w:pStyle w:val="ListParagraph"/>
              <w:numPr>
                <w:ilvl w:val="0"/>
                <w:numId w:val="22"/>
              </w:numPr>
              <w:spacing w:line="360" w:lineRule="auto"/>
              <w:ind w:left="714" w:hanging="357"/>
              <w:rPr>
                <w:rFonts w:ascii="Times New Roman" w:hAnsi="Times New Roman"/>
                <w:sz w:val="24"/>
                <w:szCs w:val="24"/>
                <w:lang w:val="en-US"/>
              </w:rPr>
            </w:pPr>
            <w:r w:rsidRPr="002A4E79">
              <w:rPr>
                <w:rFonts w:ascii="Times New Roman" w:hAnsi="Times New Roman"/>
                <w:sz w:val="24"/>
                <w:szCs w:val="24"/>
                <w:lang w:val="en-US"/>
              </w:rPr>
              <w:t xml:space="preserve">How will Qatar strengthen cooperation and coordination with civil society and non-governmental </w:t>
            </w:r>
            <w:proofErr w:type="spellStart"/>
            <w:r w:rsidRPr="002A4E79">
              <w:rPr>
                <w:rFonts w:ascii="Times New Roman" w:hAnsi="Times New Roman"/>
                <w:sz w:val="24"/>
                <w:szCs w:val="24"/>
                <w:lang w:val="en-US"/>
              </w:rPr>
              <w:t>organisations</w:t>
            </w:r>
            <w:proofErr w:type="spellEnd"/>
            <w:r w:rsidRPr="002A4E79">
              <w:rPr>
                <w:rFonts w:ascii="Times New Roman" w:hAnsi="Times New Roman"/>
                <w:sz w:val="24"/>
                <w:szCs w:val="24"/>
                <w:lang w:val="en-US"/>
              </w:rPr>
              <w:t xml:space="preserve"> with regard to human rights questions</w:t>
            </w:r>
            <w:r>
              <w:rPr>
                <w:rFonts w:ascii="Times New Roman" w:hAnsi="Times New Roman"/>
                <w:sz w:val="24"/>
                <w:szCs w:val="24"/>
                <w:lang w:val="en-US"/>
              </w:rPr>
              <w:t xml:space="preserve">? </w:t>
            </w:r>
            <w:r w:rsidRPr="002A4E79">
              <w:rPr>
                <w:rFonts w:ascii="Times New Roman" w:hAnsi="Times New Roman"/>
                <w:sz w:val="24"/>
                <w:szCs w:val="24"/>
                <w:lang w:val="en-US"/>
              </w:rPr>
              <w:t xml:space="preserve">How is </w:t>
            </w:r>
            <w:proofErr w:type="gramStart"/>
            <w:r w:rsidRPr="002A4E79">
              <w:rPr>
                <w:rFonts w:ascii="Times New Roman" w:hAnsi="Times New Roman"/>
                <w:sz w:val="24"/>
                <w:szCs w:val="24"/>
                <w:lang w:val="en-US"/>
              </w:rPr>
              <w:t>Qatar  encouraging</w:t>
            </w:r>
            <w:proofErr w:type="gramEnd"/>
            <w:r w:rsidRPr="002A4E79">
              <w:rPr>
                <w:rFonts w:ascii="Times New Roman" w:hAnsi="Times New Roman"/>
                <w:sz w:val="24"/>
                <w:szCs w:val="24"/>
                <w:lang w:val="en-US"/>
              </w:rPr>
              <w:t xml:space="preserve"> private initiatives to form such groups or organizations? </w:t>
            </w:r>
          </w:p>
          <w:p w:rsidR="00BD7F59" w:rsidRDefault="00BD7F59" w:rsidP="00BD7F59">
            <w:pPr>
              <w:pStyle w:val="ListParagraph"/>
              <w:spacing w:line="360" w:lineRule="auto"/>
              <w:ind w:left="714"/>
              <w:rPr>
                <w:rFonts w:ascii="Times New Roman" w:hAnsi="Times New Roman"/>
                <w:sz w:val="24"/>
                <w:szCs w:val="24"/>
                <w:lang w:val="en-US"/>
              </w:rPr>
            </w:pPr>
          </w:p>
          <w:p w:rsidR="00BD7F59" w:rsidRDefault="00BD7F59" w:rsidP="00BD7F59">
            <w:pPr>
              <w:spacing w:line="360" w:lineRule="auto"/>
              <w:rPr>
                <w:rFonts w:ascii="Times New Roman" w:hAnsi="Times New Roman"/>
                <w:b/>
                <w:sz w:val="24"/>
                <w:szCs w:val="24"/>
                <w:lang w:val="en-US"/>
              </w:rPr>
            </w:pPr>
            <w:r w:rsidRPr="00BD7F59">
              <w:rPr>
                <w:rFonts w:ascii="Times New Roman" w:hAnsi="Times New Roman"/>
                <w:b/>
                <w:sz w:val="24"/>
                <w:szCs w:val="24"/>
                <w:lang w:val="en-US"/>
              </w:rPr>
              <w:t>UNITED KINGDOM</w:t>
            </w:r>
          </w:p>
          <w:p w:rsidR="00BD7F59" w:rsidRPr="00BD7F59" w:rsidRDefault="00BD7F59" w:rsidP="00BD7F59">
            <w:pPr>
              <w:spacing w:line="360" w:lineRule="auto"/>
              <w:rPr>
                <w:rFonts w:ascii="Times New Roman" w:hAnsi="Times New Roman"/>
                <w:b/>
                <w:sz w:val="24"/>
                <w:szCs w:val="24"/>
                <w:lang w:val="en-US"/>
              </w:rPr>
            </w:pPr>
          </w:p>
          <w:p w:rsidR="00BD7F59" w:rsidRPr="00BD7F59" w:rsidRDefault="00BD7F59" w:rsidP="00BD7F59">
            <w:pPr>
              <w:numPr>
                <w:ilvl w:val="0"/>
                <w:numId w:val="26"/>
              </w:numPr>
              <w:spacing w:after="240" w:line="360" w:lineRule="auto"/>
              <w:rPr>
                <w:rFonts w:ascii="Times New Roman" w:hAnsi="Times New Roman"/>
                <w:color w:val="000000"/>
                <w:sz w:val="24"/>
                <w:szCs w:val="24"/>
              </w:rPr>
            </w:pPr>
            <w:r w:rsidRPr="00BD7F59">
              <w:rPr>
                <w:rFonts w:ascii="Times New Roman" w:hAnsi="Times New Roman"/>
                <w:color w:val="000000"/>
                <w:sz w:val="24"/>
                <w:szCs w:val="24"/>
              </w:rPr>
              <w:t xml:space="preserve">In 2010 Qatar accepted the recommendation to lift restrictions on the rights to freedom of expression and to take steps to promote freedom of press in all forms of media. The UK would like to know how Qatar plans to ensure that freedom of expression is upheld if the new draft media and cybercrime laws, which would further tighten government control, are </w:t>
            </w:r>
            <w:proofErr w:type="gramStart"/>
            <w:r w:rsidRPr="00BD7F59">
              <w:rPr>
                <w:rFonts w:ascii="Times New Roman" w:hAnsi="Times New Roman"/>
                <w:color w:val="000000"/>
                <w:sz w:val="24"/>
                <w:szCs w:val="24"/>
              </w:rPr>
              <w:t>adopted?</w:t>
            </w:r>
            <w:proofErr w:type="gramEnd"/>
            <w:r w:rsidRPr="00BD7F59">
              <w:rPr>
                <w:rFonts w:ascii="Times New Roman" w:hAnsi="Times New Roman"/>
                <w:color w:val="000000"/>
                <w:sz w:val="24"/>
                <w:szCs w:val="24"/>
              </w:rPr>
              <w:t xml:space="preserve"> </w:t>
            </w:r>
          </w:p>
          <w:p w:rsidR="00BD7F59" w:rsidRPr="00BD7F59" w:rsidRDefault="00BD7F59" w:rsidP="00BD7F59">
            <w:pPr>
              <w:numPr>
                <w:ilvl w:val="0"/>
                <w:numId w:val="26"/>
              </w:numPr>
              <w:spacing w:after="240" w:line="360" w:lineRule="auto"/>
              <w:rPr>
                <w:rFonts w:ascii="Times New Roman" w:hAnsi="Times New Roman"/>
                <w:color w:val="000000"/>
                <w:sz w:val="24"/>
                <w:szCs w:val="24"/>
              </w:rPr>
            </w:pPr>
            <w:r w:rsidRPr="00BD7F59">
              <w:rPr>
                <w:rFonts w:ascii="Times New Roman" w:hAnsi="Times New Roman"/>
                <w:color w:val="000000"/>
                <w:sz w:val="24"/>
                <w:szCs w:val="24"/>
              </w:rPr>
              <w:t>We note that the Qatari Government has made some efforts to improve the rights of migrant workers. We would be grateful for further information on the government’s plans to reform the sponsorship system and set out a clear timeframe for when these changes will be implemented.</w:t>
            </w:r>
          </w:p>
          <w:p w:rsidR="00BD7F59" w:rsidRPr="00BD7F59" w:rsidRDefault="00BD7F59" w:rsidP="00BD7F59">
            <w:pPr>
              <w:numPr>
                <w:ilvl w:val="0"/>
                <w:numId w:val="26"/>
              </w:numPr>
              <w:spacing w:line="360" w:lineRule="auto"/>
              <w:rPr>
                <w:rFonts w:ascii="Times New Roman" w:hAnsi="Times New Roman"/>
                <w:color w:val="000000"/>
                <w:sz w:val="24"/>
                <w:szCs w:val="24"/>
              </w:rPr>
            </w:pPr>
            <w:r w:rsidRPr="00BD7F59">
              <w:rPr>
                <w:rFonts w:ascii="Times New Roman" w:hAnsi="Times New Roman"/>
                <w:color w:val="000000"/>
                <w:sz w:val="24"/>
                <w:szCs w:val="24"/>
              </w:rPr>
              <w:t xml:space="preserve">The UK would welcome an update on Qatar’s progress on amending the Labour Law to include legal rights and protection for domestic workers. </w:t>
            </w:r>
          </w:p>
          <w:p w:rsidR="00BD7F59" w:rsidRPr="00BD7F59" w:rsidRDefault="00BD7F59" w:rsidP="00BD7F59">
            <w:pPr>
              <w:spacing w:line="360" w:lineRule="auto"/>
              <w:ind w:left="720"/>
              <w:rPr>
                <w:rFonts w:ascii="Times New Roman" w:hAnsi="Times New Roman"/>
                <w:color w:val="000000"/>
                <w:sz w:val="24"/>
                <w:szCs w:val="24"/>
              </w:rPr>
            </w:pPr>
          </w:p>
          <w:p w:rsidR="00BD7F59" w:rsidRPr="00BD7F59" w:rsidRDefault="00BD7F59" w:rsidP="00BD7F59">
            <w:pPr>
              <w:numPr>
                <w:ilvl w:val="0"/>
                <w:numId w:val="26"/>
              </w:numPr>
              <w:spacing w:line="360" w:lineRule="auto"/>
              <w:rPr>
                <w:rFonts w:ascii="Times New Roman" w:hAnsi="Times New Roman"/>
                <w:color w:val="000000"/>
                <w:sz w:val="24"/>
                <w:szCs w:val="24"/>
              </w:rPr>
            </w:pPr>
            <w:r w:rsidRPr="00BD7F59">
              <w:rPr>
                <w:rFonts w:ascii="Times New Roman" w:hAnsi="Times New Roman"/>
                <w:color w:val="000000"/>
                <w:sz w:val="24"/>
                <w:szCs w:val="24"/>
              </w:rPr>
              <w:t>The UK remains concerned at reports of individuals being detained under the Protection of Society Law without charge or trial for long periods of time. The law also makes no provision for detainees to have access to legal counsel or relatives. What steps is the Qatari Government making to ensure their criminal code adheres to international human rights standards and to end the practice of administrative detention?</w:t>
            </w:r>
          </w:p>
          <w:p w:rsidR="00BD7F59" w:rsidRPr="00331FC8" w:rsidRDefault="00BD7F59" w:rsidP="00BD7F59">
            <w:pPr>
              <w:spacing w:line="360" w:lineRule="auto"/>
              <w:ind w:left="360"/>
              <w:rPr>
                <w:color w:val="000000"/>
                <w:sz w:val="24"/>
                <w:szCs w:val="24"/>
              </w:rPr>
            </w:pPr>
          </w:p>
          <w:p w:rsidR="00BD7F59" w:rsidRPr="00331FC8" w:rsidRDefault="00BD7F59" w:rsidP="00BD7F59">
            <w:pPr>
              <w:spacing w:line="360" w:lineRule="auto"/>
              <w:ind w:left="360"/>
              <w:rPr>
                <w:color w:val="000000"/>
                <w:sz w:val="24"/>
                <w:szCs w:val="24"/>
              </w:rPr>
            </w:pPr>
          </w:p>
          <w:p w:rsidR="00BD7F59" w:rsidRPr="00BD7F59" w:rsidRDefault="00BD7F59" w:rsidP="00BD7F59">
            <w:pPr>
              <w:spacing w:line="360" w:lineRule="auto"/>
              <w:rPr>
                <w:rFonts w:ascii="Times New Roman" w:hAnsi="Times New Roman"/>
                <w:sz w:val="24"/>
                <w:szCs w:val="24"/>
              </w:rPr>
            </w:pPr>
          </w:p>
          <w:p w:rsidR="002A4E79" w:rsidRPr="002A4E79" w:rsidRDefault="002A4E79" w:rsidP="002A4E79">
            <w:pPr>
              <w:spacing w:after="200"/>
              <w:rPr>
                <w:rFonts w:ascii="Times New Roman" w:hAnsi="Times New Roman"/>
                <w:sz w:val="24"/>
                <w:szCs w:val="24"/>
                <w:lang w:val="en-US"/>
              </w:rPr>
            </w:pPr>
          </w:p>
          <w:p w:rsidR="002A4E79" w:rsidRPr="002A4E79" w:rsidRDefault="002A4E79" w:rsidP="002A4E79">
            <w:pPr>
              <w:spacing w:after="200"/>
              <w:rPr>
                <w:rFonts w:ascii="Times New Roman" w:hAnsi="Times New Roman"/>
                <w:sz w:val="24"/>
                <w:szCs w:val="24"/>
                <w:lang w:val="en-US"/>
              </w:rPr>
            </w:pPr>
          </w:p>
          <w:p w:rsidR="002A4E79" w:rsidRPr="002A4E79" w:rsidRDefault="002A4E79" w:rsidP="002A4E79">
            <w:pPr>
              <w:spacing w:line="240" w:lineRule="auto"/>
              <w:rPr>
                <w:rFonts w:ascii="Times New Roman" w:hAnsi="Times New Roman"/>
                <w:sz w:val="24"/>
                <w:szCs w:val="24"/>
                <w:lang w:val="en-US"/>
              </w:rPr>
            </w:pPr>
          </w:p>
        </w:tc>
      </w:tr>
      <w:tr w:rsidR="002A4E79" w:rsidTr="00396A23">
        <w:tc>
          <w:tcPr>
            <w:tcW w:w="8897" w:type="dxa"/>
            <w:hideMark/>
          </w:tcPr>
          <w:p w:rsidR="002A4E79" w:rsidRPr="002A4E79" w:rsidRDefault="002A4E79" w:rsidP="002A4E79">
            <w:pPr>
              <w:pStyle w:val="ListParagraph"/>
              <w:rPr>
                <w:rFonts w:ascii="Times New Roman" w:hAnsi="Times New Roman"/>
                <w:sz w:val="24"/>
                <w:szCs w:val="24"/>
                <w:lang w:val="en-US"/>
              </w:rPr>
            </w:pPr>
          </w:p>
        </w:tc>
      </w:tr>
      <w:tr w:rsidR="002A4E79" w:rsidTr="00396A23">
        <w:tc>
          <w:tcPr>
            <w:tcW w:w="8897" w:type="dxa"/>
          </w:tcPr>
          <w:p w:rsidR="002A4E79" w:rsidRDefault="002A4E79" w:rsidP="002A4E79">
            <w:pPr>
              <w:spacing w:line="240" w:lineRule="auto"/>
              <w:rPr>
                <w:rFonts w:ascii="Times New Roman" w:hAnsi="Times New Roman"/>
                <w:sz w:val="24"/>
                <w:szCs w:val="24"/>
              </w:rPr>
            </w:pPr>
          </w:p>
          <w:p w:rsidR="002A4E79" w:rsidRPr="002A4E79" w:rsidRDefault="002A4E79" w:rsidP="002A4E79">
            <w:pPr>
              <w:spacing w:line="240" w:lineRule="auto"/>
              <w:rPr>
                <w:rFonts w:ascii="Times New Roman" w:hAnsi="Times New Roman"/>
                <w:sz w:val="24"/>
                <w:szCs w:val="24"/>
                <w:lang w:val="en-US"/>
              </w:rPr>
            </w:pPr>
          </w:p>
        </w:tc>
      </w:tr>
      <w:tr w:rsidR="002A4E79" w:rsidTr="00396A23">
        <w:tc>
          <w:tcPr>
            <w:tcW w:w="8897" w:type="dxa"/>
          </w:tcPr>
          <w:p w:rsidR="002A4E79" w:rsidRPr="002A4E79" w:rsidRDefault="002A4E79" w:rsidP="002A4E79">
            <w:pPr>
              <w:pStyle w:val="ListParagraph"/>
              <w:spacing w:after="200"/>
              <w:rPr>
                <w:rFonts w:ascii="Times New Roman" w:hAnsi="Times New Roman"/>
                <w:sz w:val="24"/>
                <w:szCs w:val="24"/>
                <w:lang w:val="en-US"/>
              </w:rPr>
            </w:pPr>
          </w:p>
          <w:p w:rsidR="002A4E79" w:rsidRPr="002A4E79" w:rsidRDefault="002A4E79" w:rsidP="002A4E79">
            <w:pPr>
              <w:spacing w:after="200"/>
              <w:rPr>
                <w:rFonts w:ascii="Times New Roman" w:hAnsi="Times New Roman"/>
                <w:sz w:val="24"/>
                <w:szCs w:val="24"/>
                <w:lang w:val="en-US"/>
              </w:rPr>
            </w:pPr>
          </w:p>
          <w:p w:rsidR="002A4E79" w:rsidRPr="002A4E79" w:rsidRDefault="002A4E79" w:rsidP="002A4E79">
            <w:pPr>
              <w:spacing w:after="200"/>
              <w:rPr>
                <w:rFonts w:ascii="Times New Roman" w:hAnsi="Times New Roman"/>
                <w:sz w:val="24"/>
                <w:szCs w:val="24"/>
                <w:lang w:val="en-US"/>
              </w:rPr>
            </w:pPr>
          </w:p>
        </w:tc>
      </w:tr>
    </w:tbl>
    <w:p w:rsidR="00396A23" w:rsidRPr="00D31510" w:rsidRDefault="00396A23" w:rsidP="00D31510">
      <w:pPr>
        <w:spacing w:after="200" w:line="240" w:lineRule="auto"/>
        <w:rPr>
          <w:rFonts w:ascii="Times New Roman" w:hAnsi="Times New Roman"/>
          <w:sz w:val="24"/>
          <w:szCs w:val="24"/>
        </w:rPr>
      </w:pPr>
    </w:p>
    <w:p w:rsidR="00AA5A42" w:rsidRPr="001E0847" w:rsidRDefault="00AA5A42" w:rsidP="00800FFA">
      <w:pPr>
        <w:pStyle w:val="NoSpacing"/>
        <w:ind w:left="360"/>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5E969B6"/>
    <w:multiLevelType w:val="hybridMultilevel"/>
    <w:tmpl w:val="77AEB1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37464752"/>
    <w:multiLevelType w:val="hybridMultilevel"/>
    <w:tmpl w:val="660C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454706"/>
    <w:multiLevelType w:val="hybridMultilevel"/>
    <w:tmpl w:val="DABAC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90F3D3F"/>
    <w:multiLevelType w:val="hybridMultilevel"/>
    <w:tmpl w:val="A7D4D8D6"/>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6BBC53C2"/>
    <w:multiLevelType w:val="hybridMultilevel"/>
    <w:tmpl w:val="3E56F40C"/>
    <w:lvl w:ilvl="0" w:tplc="D81AE2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30157E"/>
    <w:multiLevelType w:val="hybridMultilevel"/>
    <w:tmpl w:val="68BA16D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0"/>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4"/>
  </w:num>
  <w:num w:numId="9">
    <w:abstractNumId w:val="1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6"/>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7"/>
  </w:num>
  <w:num w:numId="20">
    <w:abstractNumId w:val="0"/>
  </w:num>
  <w:num w:numId="21">
    <w:abstractNumId w:val="10"/>
  </w:num>
  <w:num w:numId="22">
    <w:abstractNumId w:val="12"/>
  </w:num>
  <w:num w:numId="23">
    <w:abstractNumId w:val="9"/>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108D"/>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A4E79"/>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65182"/>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D7F59"/>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02AA"/>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565182"/>
    <w:pPr>
      <w:spacing w:after="120"/>
    </w:pPr>
  </w:style>
  <w:style w:type="character" w:customStyle="1" w:styleId="BodyTextChar">
    <w:name w:val="Body Text Char"/>
    <w:basedOn w:val="DefaultParagraphFont"/>
    <w:link w:val="BodyText"/>
    <w:uiPriority w:val="99"/>
    <w:semiHidden/>
    <w:rsid w:val="0056518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565182"/>
    <w:pPr>
      <w:spacing w:after="120"/>
    </w:pPr>
  </w:style>
  <w:style w:type="character" w:customStyle="1" w:styleId="BodyTextChar">
    <w:name w:val="Body Text Char"/>
    <w:basedOn w:val="DefaultParagraphFont"/>
    <w:link w:val="BodyText"/>
    <w:uiPriority w:val="99"/>
    <w:semiHidden/>
    <w:rsid w:val="0056518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4EB02-FE39-47D2-B380-198A5270C1DC}"/>
</file>

<file path=customXml/itemProps2.xml><?xml version="1.0" encoding="utf-8"?>
<ds:datastoreItem xmlns:ds="http://schemas.openxmlformats.org/officeDocument/2006/customXml" ds:itemID="{A892FC48-FD4D-446A-A82F-523EE67C6D43}"/>
</file>

<file path=customXml/itemProps3.xml><?xml version="1.0" encoding="utf-8"?>
<ds:datastoreItem xmlns:ds="http://schemas.openxmlformats.org/officeDocument/2006/customXml" ds:itemID="{BC00DA03-A517-49AC-AD8C-684A37A824A2}"/>
</file>

<file path=customXml/itemProps4.xml><?xml version="1.0" encoding="utf-8"?>
<ds:datastoreItem xmlns:ds="http://schemas.openxmlformats.org/officeDocument/2006/customXml" ds:itemID="{A9E09769-BC48-44E4-BF25-9FE29E397D39}"/>
</file>

<file path=docProps/app.xml><?xml version="1.0" encoding="utf-8"?>
<Properties xmlns="http://schemas.openxmlformats.org/officeDocument/2006/extended-properties" xmlns:vt="http://schemas.openxmlformats.org/officeDocument/2006/docPropsVTypes">
  <Template>FCO A4 General Purpose Template</Template>
  <TotalTime>3</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6</cp:revision>
  <cp:lastPrinted>2011-09-06T11:49:00Z</cp:lastPrinted>
  <dcterms:created xsi:type="dcterms:W3CDTF">2014-04-17T08:28:00Z</dcterms:created>
  <dcterms:modified xsi:type="dcterms:W3CDTF">2014-04-17T14:45:00Z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