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1C9" w:rsidRPr="00093ABB" w:rsidRDefault="009A21C9" w:rsidP="006B5D4A">
      <w:pPr>
        <w:pStyle w:val="Heading1"/>
      </w:pPr>
      <w:r w:rsidRPr="00093ABB">
        <w:t xml:space="preserve">ADVANCE QUESTIONS TO </w:t>
      </w:r>
      <w:r w:rsidR="00BA79B9">
        <w:t>PERU</w:t>
      </w:r>
      <w:r w:rsidR="005C64A5">
        <w:t xml:space="preserve"> (FIRST BATCH)</w:t>
      </w:r>
    </w:p>
    <w:p w:rsidR="00DE3018" w:rsidRDefault="00DE3018" w:rsidP="00DE3018">
      <w:pPr>
        <w:pStyle w:val="Heading2"/>
        <w:jc w:val="both"/>
      </w:pPr>
      <w:r>
        <w:t>BRAZIL</w:t>
      </w:r>
    </w:p>
    <w:p w:rsidR="00DE3018" w:rsidRDefault="00DE3018" w:rsidP="00DE3018">
      <w:pPr>
        <w:pStyle w:val="ListParagraph"/>
        <w:numPr>
          <w:ilvl w:val="0"/>
          <w:numId w:val="46"/>
        </w:numPr>
        <w:jc w:val="both"/>
        <w:rPr>
          <w:szCs w:val="24"/>
          <w:lang w:val="en-US"/>
        </w:rPr>
      </w:pPr>
      <w:r w:rsidRPr="00DE3018">
        <w:rPr>
          <w:szCs w:val="24"/>
          <w:lang w:val="en-US"/>
        </w:rPr>
        <w:t>How does your country envisage to promote synergies in implementing the UPR recommendations and the Sustainable Development Goals, under the 2030 Agenda, in particular with regard to goal 10, in order to promote the rights and political participation of afro-peruvians?</w:t>
      </w:r>
    </w:p>
    <w:p w:rsidR="00B53E94" w:rsidRPr="00DE3018" w:rsidRDefault="00B53E94" w:rsidP="00B53E94">
      <w:pPr>
        <w:pStyle w:val="ListParagraph"/>
        <w:jc w:val="both"/>
        <w:rPr>
          <w:szCs w:val="24"/>
          <w:lang w:val="en-US"/>
        </w:rPr>
      </w:pPr>
    </w:p>
    <w:p w:rsidR="00DE3018" w:rsidRPr="00B53E94" w:rsidRDefault="00DE3018" w:rsidP="00C4382E">
      <w:pPr>
        <w:pStyle w:val="ListParagraph"/>
        <w:numPr>
          <w:ilvl w:val="0"/>
          <w:numId w:val="46"/>
        </w:numPr>
        <w:jc w:val="both"/>
        <w:rPr>
          <w:lang w:val="en-US"/>
        </w:rPr>
      </w:pPr>
      <w:r w:rsidRPr="00B53E94">
        <w:rPr>
          <w:szCs w:val="24"/>
          <w:lang w:val="en-US"/>
        </w:rPr>
        <w:t>What measures have been implemented in order to tackle barriers preventing women’s access to justice, including those of a linguistic, racial or economic nature?</w:t>
      </w:r>
      <w:bookmarkStart w:id="0" w:name="_GoBack"/>
      <w:bookmarkEnd w:id="0"/>
    </w:p>
    <w:p w:rsidR="00014039" w:rsidRDefault="00014039" w:rsidP="00014039">
      <w:pPr>
        <w:pStyle w:val="Heading2"/>
        <w:jc w:val="both"/>
      </w:pPr>
      <w:r>
        <w:t>CZECHIA</w:t>
      </w:r>
    </w:p>
    <w:p w:rsidR="00AB4EAE" w:rsidRPr="00AB4EAE" w:rsidRDefault="00AB4EAE" w:rsidP="00AB4EAE">
      <w:pPr>
        <w:pStyle w:val="ListParagraph"/>
        <w:numPr>
          <w:ilvl w:val="0"/>
          <w:numId w:val="46"/>
        </w:numPr>
        <w:jc w:val="both"/>
        <w:rPr>
          <w:szCs w:val="24"/>
          <w:lang w:val="en-US"/>
        </w:rPr>
      </w:pPr>
      <w:r w:rsidRPr="00AB4EAE">
        <w:rPr>
          <w:szCs w:val="24"/>
          <w:lang w:val="en-US"/>
        </w:rPr>
        <w:t>Does the government prepare increase of the resources of the Ombudsman’s Office reflecting its newly assigned competencies as the national preventive mechanism according to the OP CAT?</w:t>
      </w:r>
    </w:p>
    <w:p w:rsidR="00AB4EAE" w:rsidRPr="00AB4EAE" w:rsidRDefault="00AB4EAE" w:rsidP="00AB4EAE">
      <w:pPr>
        <w:pStyle w:val="ListParagraph"/>
        <w:jc w:val="both"/>
        <w:rPr>
          <w:szCs w:val="24"/>
          <w:lang w:val="en-US"/>
        </w:rPr>
      </w:pPr>
    </w:p>
    <w:p w:rsidR="00AB4EAE" w:rsidRPr="00AB4EAE" w:rsidRDefault="00AB4EAE" w:rsidP="00AB4EAE">
      <w:pPr>
        <w:pStyle w:val="ListParagraph"/>
        <w:numPr>
          <w:ilvl w:val="0"/>
          <w:numId w:val="46"/>
        </w:numPr>
        <w:jc w:val="both"/>
        <w:rPr>
          <w:szCs w:val="24"/>
          <w:lang w:val="en-US"/>
        </w:rPr>
      </w:pPr>
      <w:r w:rsidRPr="00AB4EAE">
        <w:rPr>
          <w:szCs w:val="24"/>
          <w:lang w:val="en-US"/>
        </w:rPr>
        <w:t>What measures has Peru adopted to ensure prior social and environmental impact assessment for projects as mining, oil extraction and hydroelectric projects, especially in the areas inhabited by Indigenous Peoples, and that agreements reached with the Indigenous Peoples during the Consulta Previa are legally enforceable?</w:t>
      </w:r>
    </w:p>
    <w:p w:rsidR="00AB4EAE" w:rsidRPr="00AB4EAE" w:rsidRDefault="00AB4EAE" w:rsidP="00FC630F">
      <w:pPr>
        <w:pStyle w:val="ListParagraph"/>
        <w:jc w:val="both"/>
        <w:rPr>
          <w:szCs w:val="24"/>
          <w:lang w:val="en-US"/>
        </w:rPr>
      </w:pPr>
    </w:p>
    <w:p w:rsidR="00AB4EAE" w:rsidRPr="00AB4EAE" w:rsidRDefault="00AB4EAE" w:rsidP="00AB4EAE">
      <w:pPr>
        <w:pStyle w:val="ListParagraph"/>
        <w:numPr>
          <w:ilvl w:val="0"/>
          <w:numId w:val="46"/>
        </w:numPr>
        <w:jc w:val="both"/>
        <w:rPr>
          <w:szCs w:val="24"/>
          <w:lang w:val="en-US"/>
        </w:rPr>
      </w:pPr>
      <w:r w:rsidRPr="00AB4EAE">
        <w:rPr>
          <w:szCs w:val="24"/>
          <w:lang w:val="en-US"/>
        </w:rPr>
        <w:t>How is Peru ensuring effective protection of human rights defenders, in particular environmental activists, especially those that defend the rights of communities affected by mining, oil extraction and hydroelectric projects?</w:t>
      </w:r>
    </w:p>
    <w:p w:rsidR="00AB4EAE" w:rsidRPr="00AB4EAE" w:rsidRDefault="00AB4EAE" w:rsidP="002D792D">
      <w:pPr>
        <w:pStyle w:val="ListParagraph"/>
        <w:jc w:val="both"/>
        <w:rPr>
          <w:szCs w:val="24"/>
          <w:lang w:val="en-US"/>
        </w:rPr>
      </w:pPr>
    </w:p>
    <w:p w:rsidR="00AB4EAE" w:rsidRPr="00AB4EAE" w:rsidRDefault="00AB4EAE" w:rsidP="00AB4EAE">
      <w:pPr>
        <w:pStyle w:val="ListParagraph"/>
        <w:numPr>
          <w:ilvl w:val="0"/>
          <w:numId w:val="46"/>
        </w:numPr>
        <w:jc w:val="both"/>
        <w:rPr>
          <w:szCs w:val="24"/>
          <w:lang w:val="en-US"/>
        </w:rPr>
      </w:pPr>
      <w:r w:rsidRPr="00AB4EAE">
        <w:rPr>
          <w:szCs w:val="24"/>
          <w:lang w:val="en-US"/>
        </w:rPr>
        <w:t>How has Peru advanced in the investigation of the cases of indiscriminate usage of lethal weapons by security forces during civil unrest? Is Peru planning to amend the legislation in order to provide a clearer outline of the conditions under which the lethal force may be used by the security forces and conditions for their accountability as well as prevention of their conflict of interests?</w:t>
      </w:r>
    </w:p>
    <w:p w:rsidR="00AB4EAE" w:rsidRPr="00AB4EAE" w:rsidRDefault="00AB4EAE" w:rsidP="002D792D">
      <w:pPr>
        <w:pStyle w:val="ListParagraph"/>
        <w:jc w:val="both"/>
        <w:rPr>
          <w:szCs w:val="24"/>
          <w:lang w:val="en-US"/>
        </w:rPr>
      </w:pPr>
    </w:p>
    <w:p w:rsidR="00014039" w:rsidRPr="002D792D" w:rsidRDefault="00AB4EAE" w:rsidP="00DD3FE8">
      <w:pPr>
        <w:pStyle w:val="ListParagraph"/>
        <w:numPr>
          <w:ilvl w:val="0"/>
          <w:numId w:val="46"/>
        </w:numPr>
        <w:jc w:val="both"/>
        <w:rPr>
          <w:lang w:val="en-US"/>
        </w:rPr>
      </w:pPr>
      <w:r w:rsidRPr="002D792D">
        <w:rPr>
          <w:szCs w:val="24"/>
          <w:lang w:val="en-US"/>
        </w:rPr>
        <w:t>What measures have been taken to review municipal security policies in Lima that mention the "eradication of homosexuals" from public spaces? Is Peru considering inclusion of sexual orientation and gender identity based violence among the motives for intolerance that constitute aggravating circumstances in connection with crime?</w:t>
      </w:r>
    </w:p>
    <w:p w:rsidR="005032EF" w:rsidRDefault="00161F97" w:rsidP="00B27F07">
      <w:pPr>
        <w:pStyle w:val="Heading2"/>
        <w:jc w:val="both"/>
      </w:pPr>
      <w:r>
        <w:t>GERMANY</w:t>
      </w:r>
    </w:p>
    <w:p w:rsidR="006F5A9E" w:rsidRPr="006F5A9E" w:rsidRDefault="006F5A9E" w:rsidP="006F5A9E">
      <w:pPr>
        <w:pStyle w:val="ListParagraph"/>
        <w:numPr>
          <w:ilvl w:val="0"/>
          <w:numId w:val="46"/>
        </w:numPr>
        <w:jc w:val="both"/>
        <w:rPr>
          <w:szCs w:val="24"/>
          <w:lang w:val="en-US"/>
        </w:rPr>
      </w:pPr>
      <w:r w:rsidRPr="006F5A9E">
        <w:rPr>
          <w:szCs w:val="24"/>
          <w:lang w:val="en-US"/>
        </w:rPr>
        <w:t xml:space="preserve">Germany commends Peru on the adoption of the law N°30364 on violence against women. What are the measures taken to ensure its effective implementation? </w:t>
      </w:r>
    </w:p>
    <w:p w:rsidR="006F5A9E" w:rsidRPr="006F5A9E" w:rsidRDefault="006F5A9E" w:rsidP="006F5A9E">
      <w:pPr>
        <w:pStyle w:val="ListParagraph"/>
        <w:jc w:val="both"/>
        <w:rPr>
          <w:szCs w:val="24"/>
          <w:lang w:val="en-US"/>
        </w:rPr>
      </w:pPr>
    </w:p>
    <w:p w:rsidR="006F5A9E" w:rsidRPr="006F5A9E" w:rsidRDefault="006F5A9E" w:rsidP="006F5A9E">
      <w:pPr>
        <w:pStyle w:val="ListParagraph"/>
        <w:numPr>
          <w:ilvl w:val="0"/>
          <w:numId w:val="46"/>
        </w:numPr>
        <w:jc w:val="both"/>
        <w:rPr>
          <w:szCs w:val="24"/>
          <w:lang w:val="en-US"/>
        </w:rPr>
      </w:pPr>
      <w:r w:rsidRPr="006F5A9E">
        <w:rPr>
          <w:szCs w:val="24"/>
          <w:lang w:val="en-US"/>
        </w:rPr>
        <w:t xml:space="preserve">What actions is Peru taking to improve the protection of and necessary support for human right defenders so these are able to safely continue with their work? </w:t>
      </w:r>
    </w:p>
    <w:p w:rsidR="006F5A9E" w:rsidRPr="006F5A9E" w:rsidRDefault="006F5A9E" w:rsidP="006F5A9E">
      <w:pPr>
        <w:pStyle w:val="ListParagraph"/>
        <w:jc w:val="both"/>
        <w:rPr>
          <w:szCs w:val="24"/>
          <w:lang w:val="en-US"/>
        </w:rPr>
      </w:pPr>
    </w:p>
    <w:p w:rsidR="006F5A9E" w:rsidRPr="006F5A9E" w:rsidRDefault="006F5A9E" w:rsidP="006F5A9E">
      <w:pPr>
        <w:pStyle w:val="ListParagraph"/>
        <w:numPr>
          <w:ilvl w:val="0"/>
          <w:numId w:val="46"/>
        </w:numPr>
        <w:jc w:val="both"/>
        <w:rPr>
          <w:szCs w:val="24"/>
          <w:lang w:val="en-US"/>
        </w:rPr>
      </w:pPr>
      <w:r w:rsidRPr="006F5A9E">
        <w:rPr>
          <w:szCs w:val="24"/>
          <w:lang w:val="en-US"/>
        </w:rPr>
        <w:lastRenderedPageBreak/>
        <w:t xml:space="preserve">Which specific measures is Peru taking in order to ensure the rights of Indigenous Peoples and peasants and protect them from violence even in remote regions? </w:t>
      </w:r>
    </w:p>
    <w:p w:rsidR="006F5A9E" w:rsidRPr="006F5A9E" w:rsidRDefault="006F5A9E" w:rsidP="006F5A9E">
      <w:pPr>
        <w:pStyle w:val="ListParagraph"/>
        <w:jc w:val="both"/>
        <w:rPr>
          <w:szCs w:val="24"/>
          <w:lang w:val="en-US"/>
        </w:rPr>
      </w:pPr>
    </w:p>
    <w:p w:rsidR="009B6579" w:rsidRDefault="006F5A9E" w:rsidP="00E323D8">
      <w:pPr>
        <w:pStyle w:val="ListParagraph"/>
        <w:numPr>
          <w:ilvl w:val="0"/>
          <w:numId w:val="46"/>
        </w:numPr>
        <w:jc w:val="both"/>
      </w:pPr>
      <w:r w:rsidRPr="00A24A0A">
        <w:rPr>
          <w:szCs w:val="24"/>
          <w:lang w:val="en-US"/>
        </w:rPr>
        <w:t>How does Peru plan to tackle terrorist activities and their supporters while safeguarding the rule of law and international human rights standards?</w:t>
      </w:r>
    </w:p>
    <w:p w:rsidR="00A24A0A" w:rsidRDefault="00A24A0A" w:rsidP="00A24A0A">
      <w:pPr>
        <w:pStyle w:val="Heading2"/>
        <w:jc w:val="both"/>
      </w:pPr>
      <w:r>
        <w:t>NORWAY</w:t>
      </w:r>
    </w:p>
    <w:p w:rsidR="00BF4454" w:rsidRDefault="00BF4454" w:rsidP="00BF4454">
      <w:pPr>
        <w:pStyle w:val="ListParagraph"/>
        <w:numPr>
          <w:ilvl w:val="0"/>
          <w:numId w:val="46"/>
        </w:numPr>
        <w:jc w:val="both"/>
        <w:rPr>
          <w:szCs w:val="24"/>
          <w:lang w:val="en-US"/>
        </w:rPr>
      </w:pPr>
      <w:r w:rsidRPr="00BF4454">
        <w:rPr>
          <w:szCs w:val="24"/>
          <w:lang w:val="en-US"/>
        </w:rPr>
        <w:t>Follow-up of recommendations from the 2nd UPR cycle</w:t>
      </w:r>
    </w:p>
    <w:p w:rsidR="006C152B" w:rsidRPr="00BF4454" w:rsidRDefault="006C152B" w:rsidP="006C152B">
      <w:pPr>
        <w:pStyle w:val="ListParagraph"/>
        <w:jc w:val="both"/>
        <w:rPr>
          <w:szCs w:val="24"/>
          <w:lang w:val="en-US"/>
        </w:rPr>
      </w:pPr>
    </w:p>
    <w:p w:rsidR="00BF4454" w:rsidRDefault="00BF4454" w:rsidP="00760E7E">
      <w:pPr>
        <w:pStyle w:val="ListParagraph"/>
        <w:jc w:val="both"/>
        <w:rPr>
          <w:szCs w:val="24"/>
          <w:lang w:val="en-US"/>
        </w:rPr>
      </w:pPr>
      <w:r w:rsidRPr="00BF4454">
        <w:rPr>
          <w:szCs w:val="24"/>
          <w:lang w:val="en-US"/>
        </w:rPr>
        <w:t xml:space="preserve">In the previous UPR cycle in 2012, Peru accepted Norway’s recommendation to take effective steps to ensure that the Peruvian National Police, armed forces, municipal security officers, and prison guards refrain from all cruel and inhuman treatment of citizens and prisoners. Could Peru comment on actions taken to follow-up this recommendation? </w:t>
      </w:r>
    </w:p>
    <w:p w:rsidR="00760E7E" w:rsidRPr="00BF4454" w:rsidRDefault="00760E7E" w:rsidP="00760E7E">
      <w:pPr>
        <w:pStyle w:val="ListParagraph"/>
        <w:jc w:val="both"/>
        <w:rPr>
          <w:szCs w:val="24"/>
          <w:lang w:val="en-US"/>
        </w:rPr>
      </w:pPr>
    </w:p>
    <w:p w:rsidR="00BF4454" w:rsidRPr="00BF4454" w:rsidRDefault="00BF4454" w:rsidP="00BF4454">
      <w:pPr>
        <w:pStyle w:val="ListParagraph"/>
        <w:numPr>
          <w:ilvl w:val="0"/>
          <w:numId w:val="46"/>
        </w:numPr>
        <w:jc w:val="both"/>
        <w:rPr>
          <w:szCs w:val="24"/>
          <w:lang w:val="en-US"/>
        </w:rPr>
      </w:pPr>
      <w:r w:rsidRPr="00BF4454">
        <w:rPr>
          <w:szCs w:val="24"/>
          <w:lang w:val="en-US"/>
        </w:rPr>
        <w:t>Indigenous peoples</w:t>
      </w:r>
    </w:p>
    <w:p w:rsidR="006C152B" w:rsidRDefault="006C152B" w:rsidP="006C152B">
      <w:pPr>
        <w:pStyle w:val="ListParagraph"/>
        <w:jc w:val="both"/>
        <w:rPr>
          <w:szCs w:val="24"/>
          <w:lang w:val="en-US"/>
        </w:rPr>
      </w:pPr>
    </w:p>
    <w:p w:rsidR="00BF4454" w:rsidRDefault="00BF4454" w:rsidP="006C152B">
      <w:pPr>
        <w:pStyle w:val="ListParagraph"/>
        <w:jc w:val="both"/>
        <w:rPr>
          <w:szCs w:val="24"/>
          <w:lang w:val="en-US"/>
        </w:rPr>
      </w:pPr>
      <w:r w:rsidRPr="00BF4454">
        <w:rPr>
          <w:szCs w:val="24"/>
          <w:lang w:val="en-US"/>
        </w:rPr>
        <w:t>Peru has the second largest population of indigenous peoples groups living in voluntary isolation in the world. The establishment and protection of reserves for isolated indigenous peoples where there is evidence of their existence could safeguard them from outside intrusions and is an efficient measure to saving the rainforest they reside in. Will Peru establish new indigenous reserves, and put in place effective measures to strengthen the protection of isolated indigenous peoples’ territories?</w:t>
      </w:r>
    </w:p>
    <w:p w:rsidR="00F47B4B" w:rsidRPr="00BF4454" w:rsidRDefault="00F47B4B" w:rsidP="006C152B">
      <w:pPr>
        <w:pStyle w:val="ListParagraph"/>
        <w:jc w:val="both"/>
        <w:rPr>
          <w:szCs w:val="24"/>
          <w:lang w:val="en-US"/>
        </w:rPr>
      </w:pPr>
    </w:p>
    <w:p w:rsidR="00BF4454" w:rsidRPr="00BF4454" w:rsidRDefault="00BF4454" w:rsidP="00BF4454">
      <w:pPr>
        <w:pStyle w:val="ListParagraph"/>
        <w:numPr>
          <w:ilvl w:val="0"/>
          <w:numId w:val="46"/>
        </w:numPr>
        <w:jc w:val="both"/>
        <w:rPr>
          <w:szCs w:val="24"/>
          <w:lang w:val="en-US"/>
        </w:rPr>
      </w:pPr>
      <w:r w:rsidRPr="00BF4454">
        <w:rPr>
          <w:szCs w:val="24"/>
          <w:lang w:val="en-US"/>
        </w:rPr>
        <w:t xml:space="preserve">Land regulation </w:t>
      </w:r>
    </w:p>
    <w:p w:rsidR="00F47B4B" w:rsidRDefault="00F47B4B" w:rsidP="00F47B4B">
      <w:pPr>
        <w:pStyle w:val="ListParagraph"/>
        <w:jc w:val="both"/>
        <w:rPr>
          <w:szCs w:val="24"/>
          <w:lang w:val="en-US"/>
        </w:rPr>
      </w:pPr>
    </w:p>
    <w:p w:rsidR="00BF4454" w:rsidRDefault="00BF4454" w:rsidP="00F47B4B">
      <w:pPr>
        <w:pStyle w:val="ListParagraph"/>
        <w:jc w:val="both"/>
        <w:rPr>
          <w:szCs w:val="24"/>
          <w:lang w:val="en-US"/>
        </w:rPr>
      </w:pPr>
      <w:r w:rsidRPr="00BF4454">
        <w:rPr>
          <w:szCs w:val="24"/>
          <w:lang w:val="en-US"/>
        </w:rPr>
        <w:t>Peru is behind the schedule in granting land rights to indigenous peoples and has in the meantime granted land rights and concessions to extractive industries and to individual farmers on the same land. The recent events where six farmers were killed in a land conflict sheds light on the importance of land rights in the Peruvian Amazon. Will Peru implement a land reform with the aim to revise overlapping rights between indigenous peoples’ territories and extractive industries and farmland, and assign rights over land with no designated rights in order to prevent conflict and preserve indigenous peoples’ land rights?</w:t>
      </w:r>
    </w:p>
    <w:p w:rsidR="00A11E23" w:rsidRPr="00BF4454" w:rsidRDefault="00A11E23" w:rsidP="00F47B4B">
      <w:pPr>
        <w:pStyle w:val="ListParagraph"/>
        <w:jc w:val="both"/>
        <w:rPr>
          <w:szCs w:val="24"/>
          <w:lang w:val="en-US"/>
        </w:rPr>
      </w:pPr>
    </w:p>
    <w:p w:rsidR="00BF4454" w:rsidRDefault="00BF4454" w:rsidP="00BF4454">
      <w:pPr>
        <w:pStyle w:val="ListParagraph"/>
        <w:numPr>
          <w:ilvl w:val="0"/>
          <w:numId w:val="46"/>
        </w:numPr>
        <w:jc w:val="both"/>
        <w:rPr>
          <w:szCs w:val="24"/>
          <w:lang w:val="en-US"/>
        </w:rPr>
      </w:pPr>
      <w:r w:rsidRPr="00BF4454">
        <w:rPr>
          <w:szCs w:val="24"/>
          <w:lang w:val="en-US"/>
        </w:rPr>
        <w:t>Protection of the right of environmental land defenders</w:t>
      </w:r>
    </w:p>
    <w:p w:rsidR="00A11E23" w:rsidRPr="00BF4454" w:rsidRDefault="00A11E23" w:rsidP="00A11E23">
      <w:pPr>
        <w:pStyle w:val="ListParagraph"/>
        <w:jc w:val="both"/>
        <w:rPr>
          <w:szCs w:val="24"/>
          <w:lang w:val="en-US"/>
        </w:rPr>
      </w:pPr>
    </w:p>
    <w:p w:rsidR="00A24A0A" w:rsidRPr="006F5A9E" w:rsidRDefault="00BF4454" w:rsidP="00A11E23">
      <w:pPr>
        <w:pStyle w:val="ListParagraph"/>
        <w:jc w:val="both"/>
        <w:rPr>
          <w:szCs w:val="24"/>
          <w:lang w:val="en-US"/>
        </w:rPr>
      </w:pPr>
      <w:r w:rsidRPr="00BF4454">
        <w:rPr>
          <w:szCs w:val="24"/>
          <w:lang w:val="en-US"/>
        </w:rPr>
        <w:t xml:space="preserve">Even though there has been few murders of environmental land defenders in Peru in recent years, there has been some cases. Soweto is the most known at the international level. Which measures are in place to protect defenders of environmental and indigenous rights? </w:t>
      </w:r>
    </w:p>
    <w:p w:rsidR="00A24A0A" w:rsidRPr="00A24A0A" w:rsidRDefault="00A24A0A" w:rsidP="009B6579">
      <w:pPr>
        <w:jc w:val="both"/>
        <w:rPr>
          <w:b/>
          <w:lang w:val="en-US"/>
        </w:rPr>
      </w:pPr>
    </w:p>
    <w:p w:rsidR="00A44733" w:rsidRPr="009B6579" w:rsidRDefault="00A44733" w:rsidP="009B6579">
      <w:pPr>
        <w:jc w:val="both"/>
        <w:rPr>
          <w:b/>
        </w:rPr>
      </w:pPr>
      <w:r w:rsidRPr="009B6579">
        <w:rPr>
          <w:b/>
        </w:rPr>
        <w:t>SLOVENIA</w:t>
      </w:r>
    </w:p>
    <w:p w:rsidR="009B6579" w:rsidRDefault="009B6579" w:rsidP="009B6579">
      <w:pPr>
        <w:pStyle w:val="ListParagraph"/>
        <w:numPr>
          <w:ilvl w:val="0"/>
          <w:numId w:val="46"/>
        </w:numPr>
        <w:jc w:val="both"/>
        <w:rPr>
          <w:szCs w:val="24"/>
          <w:lang w:val="en-US"/>
        </w:rPr>
      </w:pPr>
      <w:r w:rsidRPr="009B6579">
        <w:rPr>
          <w:szCs w:val="24"/>
          <w:lang w:val="en-US"/>
        </w:rPr>
        <w:t>What steps has the Government undertaken to reduce the early pregnancies, including what measures have been undertaken to help those girls whose pregnancy is a result of rape or incest?</w:t>
      </w:r>
    </w:p>
    <w:p w:rsidR="009B6579" w:rsidRPr="009B6579" w:rsidRDefault="009B6579" w:rsidP="009B6579">
      <w:pPr>
        <w:pStyle w:val="ListParagraph"/>
        <w:jc w:val="both"/>
        <w:rPr>
          <w:szCs w:val="24"/>
          <w:lang w:val="en-US"/>
        </w:rPr>
      </w:pPr>
    </w:p>
    <w:p w:rsidR="00C45F31" w:rsidRPr="00C45F31" w:rsidRDefault="009B6579" w:rsidP="00B83FCB">
      <w:pPr>
        <w:pStyle w:val="ListParagraph"/>
        <w:numPr>
          <w:ilvl w:val="0"/>
          <w:numId w:val="46"/>
        </w:numPr>
        <w:jc w:val="both"/>
        <w:rPr>
          <w:szCs w:val="24"/>
          <w:lang w:val="en-US"/>
        </w:rPr>
      </w:pPr>
      <w:r w:rsidRPr="00C45F31">
        <w:rPr>
          <w:szCs w:val="24"/>
          <w:lang w:val="en-US"/>
        </w:rPr>
        <w:lastRenderedPageBreak/>
        <w:t>Is there any consideration at the political level to decriminalize abortion in cases of rape, incest and sever fetal impairment?</w:t>
      </w:r>
    </w:p>
    <w:p w:rsidR="00C45F31" w:rsidRPr="009B6579" w:rsidRDefault="00C45F31" w:rsidP="00C45F31">
      <w:pPr>
        <w:pStyle w:val="ListParagraph"/>
        <w:jc w:val="both"/>
        <w:rPr>
          <w:szCs w:val="24"/>
          <w:lang w:val="en-US"/>
        </w:rPr>
      </w:pPr>
    </w:p>
    <w:p w:rsidR="00A44733" w:rsidRPr="00C45F31" w:rsidRDefault="009B6579" w:rsidP="00126D12">
      <w:pPr>
        <w:pStyle w:val="ListParagraph"/>
        <w:numPr>
          <w:ilvl w:val="0"/>
          <w:numId w:val="46"/>
        </w:numPr>
        <w:jc w:val="both"/>
        <w:rPr>
          <w:lang w:val="en-US"/>
        </w:rPr>
      </w:pPr>
      <w:r w:rsidRPr="00C45F31">
        <w:rPr>
          <w:szCs w:val="24"/>
          <w:lang w:val="en-US"/>
        </w:rPr>
        <w:t>Are you considering adopting legislation prohibiting discrimination based on sexual orientation and gender identity? What measures have been taken to prevent and eliminate discrimination based on sexual orientation and gender identity?</w:t>
      </w:r>
    </w:p>
    <w:p w:rsidR="001928BE" w:rsidRDefault="001928BE" w:rsidP="001928BE">
      <w:pPr>
        <w:pStyle w:val="Heading2"/>
        <w:jc w:val="both"/>
      </w:pPr>
      <w:r>
        <w:t>UNITED KINGDOM OF GREAT BRITAIN AND NORTHERN IRELAND</w:t>
      </w:r>
    </w:p>
    <w:p w:rsidR="00095975" w:rsidRPr="00095975" w:rsidRDefault="00095975" w:rsidP="00095975">
      <w:pPr>
        <w:pStyle w:val="ListParagraph"/>
        <w:numPr>
          <w:ilvl w:val="0"/>
          <w:numId w:val="46"/>
        </w:numPr>
        <w:jc w:val="both"/>
        <w:rPr>
          <w:lang w:val="en-US"/>
        </w:rPr>
      </w:pPr>
      <w:r w:rsidRPr="00095975">
        <w:rPr>
          <w:lang w:val="en-US"/>
        </w:rPr>
        <w:t>What action is the Government of Peru taking to reduce violence against women in light of the fact that in the last three years, femicide has reportedly increased by 30%?</w:t>
      </w:r>
    </w:p>
    <w:p w:rsidR="00095975" w:rsidRPr="00095975" w:rsidRDefault="00095975" w:rsidP="005315B1">
      <w:pPr>
        <w:pStyle w:val="ListParagraph"/>
        <w:jc w:val="both"/>
        <w:rPr>
          <w:lang w:val="en-US"/>
        </w:rPr>
      </w:pPr>
    </w:p>
    <w:p w:rsidR="00095975" w:rsidRPr="00095975" w:rsidRDefault="00095975" w:rsidP="00095975">
      <w:pPr>
        <w:pStyle w:val="ListParagraph"/>
        <w:numPr>
          <w:ilvl w:val="0"/>
          <w:numId w:val="46"/>
        </w:numPr>
        <w:jc w:val="both"/>
        <w:rPr>
          <w:lang w:val="en-US"/>
        </w:rPr>
      </w:pPr>
      <w:r w:rsidRPr="00095975">
        <w:rPr>
          <w:lang w:val="en-US"/>
        </w:rPr>
        <w:t>What steps has the Government taken, or does it envisage taking, to strengthen its legislative framework to effectively tackle forced labour, modern slavery and human trafficking?</w:t>
      </w:r>
    </w:p>
    <w:p w:rsidR="00095975" w:rsidRPr="00095975" w:rsidRDefault="00095975" w:rsidP="005315B1">
      <w:pPr>
        <w:pStyle w:val="ListParagraph"/>
        <w:jc w:val="both"/>
        <w:rPr>
          <w:lang w:val="en-US"/>
        </w:rPr>
      </w:pPr>
    </w:p>
    <w:p w:rsidR="00095975" w:rsidRPr="00095975" w:rsidRDefault="00095975" w:rsidP="00095975">
      <w:pPr>
        <w:pStyle w:val="ListParagraph"/>
        <w:numPr>
          <w:ilvl w:val="0"/>
          <w:numId w:val="46"/>
        </w:numPr>
        <w:jc w:val="both"/>
        <w:rPr>
          <w:lang w:val="en-US"/>
        </w:rPr>
      </w:pPr>
      <w:r w:rsidRPr="00095975">
        <w:rPr>
          <w:lang w:val="en-US"/>
        </w:rPr>
        <w:t>There have been several setbacks in legi</w:t>
      </w:r>
      <w:r w:rsidR="005315B1">
        <w:rPr>
          <w:lang w:val="en-US"/>
        </w:rPr>
        <w:t xml:space="preserve">slation around gender equality. </w:t>
      </w:r>
      <w:r w:rsidRPr="00095975">
        <w:rPr>
          <w:lang w:val="en-US"/>
        </w:rPr>
        <w:t>How does the Government plan to reverse this trend with the current composition of Congress?</w:t>
      </w:r>
    </w:p>
    <w:p w:rsidR="00095975" w:rsidRPr="00095975" w:rsidRDefault="00095975" w:rsidP="005315B1">
      <w:pPr>
        <w:pStyle w:val="ListParagraph"/>
        <w:jc w:val="both"/>
        <w:rPr>
          <w:lang w:val="en-US"/>
        </w:rPr>
      </w:pPr>
    </w:p>
    <w:p w:rsidR="00095975" w:rsidRPr="00095975" w:rsidRDefault="00095975" w:rsidP="00095975">
      <w:pPr>
        <w:pStyle w:val="ListParagraph"/>
        <w:numPr>
          <w:ilvl w:val="0"/>
          <w:numId w:val="46"/>
        </w:numPr>
        <w:jc w:val="both"/>
        <w:rPr>
          <w:lang w:val="en-US"/>
        </w:rPr>
      </w:pPr>
      <w:r w:rsidRPr="00095975">
        <w:rPr>
          <w:lang w:val="en-US"/>
        </w:rPr>
        <w:t>How will the Government balance its investment promotion approach with the protection of indigenous populations?</w:t>
      </w:r>
    </w:p>
    <w:p w:rsidR="00D87E8B" w:rsidRDefault="00D87E8B" w:rsidP="00D87E8B">
      <w:pPr>
        <w:pStyle w:val="Heading2"/>
        <w:jc w:val="both"/>
      </w:pPr>
      <w:r>
        <w:t>UNITED STATES OF AMERICA</w:t>
      </w:r>
    </w:p>
    <w:p w:rsidR="00D87E8B" w:rsidRPr="00D87E8B" w:rsidRDefault="00D87E8B" w:rsidP="00D87E8B">
      <w:pPr>
        <w:pStyle w:val="ListParagraph"/>
        <w:numPr>
          <w:ilvl w:val="0"/>
          <w:numId w:val="46"/>
        </w:numPr>
        <w:jc w:val="both"/>
        <w:rPr>
          <w:szCs w:val="24"/>
          <w:lang w:val="en-US"/>
        </w:rPr>
      </w:pPr>
      <w:r w:rsidRPr="00D87E8B">
        <w:rPr>
          <w:szCs w:val="24"/>
          <w:lang w:val="en-US"/>
        </w:rPr>
        <w:t>We applaud Peru’s approval of a new National Plan to Combat Trafficking in Persons. We note that human trafficking prosecution and conviction rates remain low, including for forced labor crimes and cases associated with illegal gold mining, and that protective services for victims are inadequate. What concrete steps will the government take to increase the number of human trafficking prosecutions and convictions and to improve protective services for victims?</w:t>
      </w:r>
    </w:p>
    <w:p w:rsidR="00D87E8B" w:rsidRPr="00D87E8B" w:rsidRDefault="00D87E8B" w:rsidP="00782ED3">
      <w:pPr>
        <w:pStyle w:val="ListParagraph"/>
        <w:jc w:val="both"/>
        <w:rPr>
          <w:szCs w:val="24"/>
          <w:lang w:val="en-US"/>
        </w:rPr>
      </w:pPr>
    </w:p>
    <w:p w:rsidR="00D87E8B" w:rsidRPr="00D87E8B" w:rsidRDefault="00D87E8B" w:rsidP="00D87E8B">
      <w:pPr>
        <w:pStyle w:val="ListParagraph"/>
        <w:numPr>
          <w:ilvl w:val="0"/>
          <w:numId w:val="46"/>
        </w:numPr>
        <w:jc w:val="both"/>
        <w:rPr>
          <w:szCs w:val="24"/>
          <w:lang w:val="en-US"/>
        </w:rPr>
      </w:pPr>
      <w:r w:rsidRPr="00D87E8B">
        <w:rPr>
          <w:szCs w:val="24"/>
          <w:lang w:val="en-US"/>
        </w:rPr>
        <w:t>We are encouraged by the government’s efforts to reduce social conflicts by improving relations with indigenous peoples. What specific measures is the government taking to ensure indigenous and local leaders and communities are integrated into the decision-making process with national, regional, and private sector actions and development projects that effect their lands and natural resources?</w:t>
      </w:r>
    </w:p>
    <w:p w:rsidR="00D87E8B" w:rsidRPr="00D87E8B" w:rsidRDefault="00D87E8B" w:rsidP="00531A95">
      <w:pPr>
        <w:pStyle w:val="ListParagraph"/>
        <w:jc w:val="both"/>
        <w:rPr>
          <w:szCs w:val="24"/>
          <w:lang w:val="en-US"/>
        </w:rPr>
      </w:pPr>
    </w:p>
    <w:p w:rsidR="005032EF" w:rsidRPr="00244177" w:rsidRDefault="00D87E8B" w:rsidP="000370BC">
      <w:pPr>
        <w:pStyle w:val="ListParagraph"/>
        <w:numPr>
          <w:ilvl w:val="0"/>
          <w:numId w:val="46"/>
        </w:numPr>
        <w:jc w:val="both"/>
        <w:rPr>
          <w:szCs w:val="24"/>
          <w:lang w:val="en-US"/>
        </w:rPr>
      </w:pPr>
      <w:r w:rsidRPr="00244177">
        <w:rPr>
          <w:szCs w:val="24"/>
          <w:lang w:val="en-US"/>
        </w:rPr>
        <w:t xml:space="preserve">We remain concerned about sexual and gender-based violence against women and girls, including rape, domestic abuse, and sexual, physical, mental abuse, and the government’s response to these crimes. What steps will the government take to ensure law enforcement and judicial authorities are sensitized to the needs of victims of sexual and gender-based violence?   What concrete actions will the government take to prosecute and convict people who commit violent crimes against women and girls? </w:t>
      </w:r>
    </w:p>
    <w:p w:rsidR="00244177" w:rsidRDefault="00244177" w:rsidP="00244177">
      <w:pPr>
        <w:pStyle w:val="Heading2"/>
        <w:jc w:val="both"/>
      </w:pPr>
      <w:r>
        <w:t>URUGUAY</w:t>
      </w:r>
    </w:p>
    <w:p w:rsidR="00CA58F0" w:rsidRDefault="00CA58F0" w:rsidP="00CA58F0">
      <w:pPr>
        <w:pStyle w:val="ListParagraph"/>
        <w:numPr>
          <w:ilvl w:val="0"/>
          <w:numId w:val="46"/>
        </w:numPr>
        <w:jc w:val="both"/>
        <w:rPr>
          <w:szCs w:val="24"/>
          <w:lang w:val="en-US"/>
        </w:rPr>
      </w:pPr>
      <w:r w:rsidRPr="00CA58F0">
        <w:rPr>
          <w:szCs w:val="24"/>
          <w:lang w:val="en-US"/>
        </w:rPr>
        <w:t>Uruguay apreciaría recibir información sobre el seguimiento de las siguientes recomendaciones realizadas durante el segundo ciclo del EPU y aceptadas por el Perú:</w:t>
      </w:r>
    </w:p>
    <w:p w:rsidR="00CA58F0" w:rsidRPr="00CA58F0" w:rsidRDefault="00CA58F0" w:rsidP="00CA58F0">
      <w:pPr>
        <w:pStyle w:val="ListParagraph"/>
        <w:jc w:val="both"/>
        <w:rPr>
          <w:szCs w:val="24"/>
          <w:lang w:val="en-US"/>
        </w:rPr>
      </w:pPr>
    </w:p>
    <w:p w:rsidR="00CA58F0" w:rsidRDefault="00CA58F0" w:rsidP="00CA58F0">
      <w:pPr>
        <w:pStyle w:val="ListParagraph"/>
        <w:jc w:val="both"/>
        <w:rPr>
          <w:szCs w:val="24"/>
          <w:lang w:val="fr-FR"/>
        </w:rPr>
      </w:pPr>
      <w:r w:rsidRPr="00CA58F0">
        <w:rPr>
          <w:szCs w:val="24"/>
          <w:lang w:val="fr-FR"/>
        </w:rPr>
        <w:t>- Facilitar la inscripción de todos los nacimientos y promover, de acuerdo con el artículo 7 de la Convención sobre los Derechos del Niño, la inscripción del nacimiento de los niños que no fueron inscritos al nacer, en particular en las zonas rurales y remotas del país. Al mismo tiempo, proporcionar capacitación al personal encargado de la inscripción de los nacimientos (recomendación 116.68).</w:t>
      </w:r>
    </w:p>
    <w:p w:rsidR="00F64B2A" w:rsidRPr="00CA58F0" w:rsidRDefault="00F64B2A" w:rsidP="00CA58F0">
      <w:pPr>
        <w:pStyle w:val="ListParagraph"/>
        <w:jc w:val="both"/>
        <w:rPr>
          <w:szCs w:val="24"/>
          <w:lang w:val="fr-FR"/>
        </w:rPr>
      </w:pPr>
    </w:p>
    <w:p w:rsidR="002673FF" w:rsidRPr="00CA58F0" w:rsidRDefault="00CA58F0" w:rsidP="001C622A">
      <w:pPr>
        <w:pStyle w:val="ListParagraph"/>
        <w:jc w:val="both"/>
        <w:rPr>
          <w:szCs w:val="24"/>
          <w:lang w:val="fr-FR"/>
        </w:rPr>
      </w:pPr>
      <w:r w:rsidRPr="00477AAC">
        <w:rPr>
          <w:szCs w:val="24"/>
          <w:lang w:val="fr-FR"/>
        </w:rPr>
        <w:t>Agilizar el proceso de inscripción del nacimiento de las mujeres que no posean partidas de nacimiento y documentos de identidad, en particular en las zonas rurales y remotas del país (recomendación 116.69).</w:t>
      </w:r>
    </w:p>
    <w:p w:rsidR="00A35CE0" w:rsidRPr="00CA58F0" w:rsidRDefault="00A35CE0" w:rsidP="00B27F07">
      <w:pPr>
        <w:jc w:val="both"/>
        <w:rPr>
          <w:color w:val="FF0000"/>
          <w:lang w:val="fr-FR"/>
        </w:rPr>
      </w:pPr>
    </w:p>
    <w:sectPr w:rsidR="00A35CE0" w:rsidRPr="00CA58F0"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B53E94" w:rsidRPr="00B53E94">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B53E94" w:rsidRPr="00B53E94">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15:restartNumberingAfterBreak="0">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15:restartNumberingAfterBreak="0">
    <w:nsid w:val="072308C1"/>
    <w:multiLevelType w:val="hybridMultilevel"/>
    <w:tmpl w:val="26C8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F3CD6"/>
    <w:multiLevelType w:val="hybridMultilevel"/>
    <w:tmpl w:val="3A845FF0"/>
    <w:lvl w:ilvl="0" w:tplc="0809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37D78"/>
    <w:multiLevelType w:val="hybridMultilevel"/>
    <w:tmpl w:val="88F0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AC4102"/>
    <w:multiLevelType w:val="hybridMultilevel"/>
    <w:tmpl w:val="65DC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17E17"/>
    <w:multiLevelType w:val="hybridMultilevel"/>
    <w:tmpl w:val="3D684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A599F"/>
    <w:multiLevelType w:val="hybridMultilevel"/>
    <w:tmpl w:val="E3B417BC"/>
    <w:lvl w:ilvl="0" w:tplc="08090001">
      <w:start w:val="1"/>
      <w:numFmt w:val="bullet"/>
      <w:lvlText w:val=""/>
      <w:lvlJc w:val="left"/>
      <w:pPr>
        <w:ind w:left="72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1DAB5A8A"/>
    <w:multiLevelType w:val="hybridMultilevel"/>
    <w:tmpl w:val="74F421A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3" w15:restartNumberingAfterBreak="0">
    <w:nsid w:val="209B1DB8"/>
    <w:multiLevelType w:val="hybridMultilevel"/>
    <w:tmpl w:val="A2CC06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8" w15:restartNumberingAfterBreak="0">
    <w:nsid w:val="2E9A10F4"/>
    <w:multiLevelType w:val="hybridMultilevel"/>
    <w:tmpl w:val="069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634AB"/>
    <w:multiLevelType w:val="hybridMultilevel"/>
    <w:tmpl w:val="A48E88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085734"/>
    <w:multiLevelType w:val="hybridMultilevel"/>
    <w:tmpl w:val="7200C432"/>
    <w:lvl w:ilvl="0" w:tplc="40F2E1DE">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C67E17"/>
    <w:multiLevelType w:val="hybridMultilevel"/>
    <w:tmpl w:val="1BEA5D1E"/>
    <w:lvl w:ilvl="0" w:tplc="55D05E5A">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B7FA2"/>
    <w:multiLevelType w:val="hybridMultilevel"/>
    <w:tmpl w:val="8AEE5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812F48"/>
    <w:multiLevelType w:val="hybridMultilevel"/>
    <w:tmpl w:val="1FC2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8493A"/>
    <w:multiLevelType w:val="hybridMultilevel"/>
    <w:tmpl w:val="DE7260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E60992"/>
    <w:multiLevelType w:val="hybridMultilevel"/>
    <w:tmpl w:val="AC7C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71932"/>
    <w:multiLevelType w:val="hybridMultilevel"/>
    <w:tmpl w:val="9C2C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CA2BED"/>
    <w:multiLevelType w:val="hybridMultilevel"/>
    <w:tmpl w:val="D8F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336734"/>
    <w:multiLevelType w:val="hybridMultilevel"/>
    <w:tmpl w:val="55505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6" w15:restartNumberingAfterBreak="0">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37" w15:restartNumberingAfterBreak="0">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7101E1F"/>
    <w:multiLevelType w:val="hybridMultilevel"/>
    <w:tmpl w:val="8506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33321D"/>
    <w:multiLevelType w:val="hybridMultilevel"/>
    <w:tmpl w:val="7B34D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E27322"/>
    <w:multiLevelType w:val="hybridMultilevel"/>
    <w:tmpl w:val="489841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F1732E"/>
    <w:multiLevelType w:val="hybridMultilevel"/>
    <w:tmpl w:val="EB9A2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5864E8"/>
    <w:multiLevelType w:val="hybridMultilevel"/>
    <w:tmpl w:val="C4B84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E300C0"/>
    <w:multiLevelType w:val="hybridMultilevel"/>
    <w:tmpl w:val="C922D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4"/>
  </w:num>
  <w:num w:numId="3">
    <w:abstractNumId w:val="19"/>
  </w:num>
  <w:num w:numId="4">
    <w:abstractNumId w:val="34"/>
  </w:num>
  <w:num w:numId="5">
    <w:abstractNumId w:val="1"/>
  </w:num>
  <w:num w:numId="6">
    <w:abstractNumId w:val="29"/>
  </w:num>
  <w:num w:numId="7">
    <w:abstractNumId w:val="43"/>
  </w:num>
  <w:num w:numId="8">
    <w:abstractNumId w:val="41"/>
  </w:num>
  <w:num w:numId="9">
    <w:abstractNumId w:val="16"/>
  </w:num>
  <w:num w:numId="10">
    <w:abstractNumId w:val="17"/>
  </w:num>
  <w:num w:numId="11">
    <w:abstractNumId w:val="36"/>
  </w:num>
  <w:num w:numId="12">
    <w:abstractNumId w:val="30"/>
  </w:num>
  <w:num w:numId="13">
    <w:abstractNumId w:val="35"/>
  </w:num>
  <w:num w:numId="14">
    <w:abstractNumId w:val="12"/>
  </w:num>
  <w:num w:numId="15">
    <w:abstractNumId w:val="37"/>
  </w:num>
  <w:num w:numId="16">
    <w:abstractNumId w:val="26"/>
  </w:num>
  <w:num w:numId="17">
    <w:abstractNumId w:val="45"/>
  </w:num>
  <w:num w:numId="18">
    <w:abstractNumId w:val="3"/>
  </w:num>
  <w:num w:numId="19">
    <w:abstractNumId w:val="2"/>
  </w:num>
  <w:num w:numId="20">
    <w:abstractNumId w:val="4"/>
  </w:num>
  <w:num w:numId="21">
    <w:abstractNumId w:val="0"/>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0"/>
  </w:num>
  <w:num w:numId="26">
    <w:abstractNumId w:val="27"/>
  </w:num>
  <w:num w:numId="27">
    <w:abstractNumId w:val="32"/>
  </w:num>
  <w:num w:numId="28">
    <w:abstractNumId w:val="39"/>
  </w:num>
  <w:num w:numId="29">
    <w:abstractNumId w:val="20"/>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24"/>
  </w:num>
  <w:num w:numId="33">
    <w:abstractNumId w:val="42"/>
  </w:num>
  <w:num w:numId="34">
    <w:abstractNumId w:val="9"/>
  </w:num>
  <w:num w:numId="35">
    <w:abstractNumId w:val="18"/>
  </w:num>
  <w:num w:numId="36">
    <w:abstractNumId w:val="8"/>
  </w:num>
  <w:num w:numId="37">
    <w:abstractNumId w:val="31"/>
  </w:num>
  <w:num w:numId="38">
    <w:abstractNumId w:val="25"/>
  </w:num>
  <w:num w:numId="39">
    <w:abstractNumId w:val="44"/>
  </w:num>
  <w:num w:numId="40">
    <w:abstractNumId w:val="38"/>
  </w:num>
  <w:num w:numId="41">
    <w:abstractNumId w:val="5"/>
  </w:num>
  <w:num w:numId="42">
    <w:abstractNumId w:val="23"/>
  </w:num>
  <w:num w:numId="43">
    <w:abstractNumId w:val="11"/>
  </w:num>
  <w:num w:numId="44">
    <w:abstractNumId w:val="28"/>
  </w:num>
  <w:num w:numId="45">
    <w:abstractNumId w:val="13"/>
  </w:num>
  <w:num w:numId="46">
    <w:abstractNumId w:val="6"/>
  </w:num>
  <w:num w:numId="47">
    <w:abstractNumId w:val="7"/>
  </w:num>
  <w:num w:numId="48">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14039"/>
    <w:rsid w:val="00030B98"/>
    <w:rsid w:val="0003234F"/>
    <w:rsid w:val="00033717"/>
    <w:rsid w:val="000418CE"/>
    <w:rsid w:val="00060113"/>
    <w:rsid w:val="00062BEA"/>
    <w:rsid w:val="00072281"/>
    <w:rsid w:val="00073402"/>
    <w:rsid w:val="000779AE"/>
    <w:rsid w:val="00093ABB"/>
    <w:rsid w:val="00095975"/>
    <w:rsid w:val="000A32BA"/>
    <w:rsid w:val="000A5A04"/>
    <w:rsid w:val="000A6CB5"/>
    <w:rsid w:val="000A7C2F"/>
    <w:rsid w:val="000B2589"/>
    <w:rsid w:val="000C5058"/>
    <w:rsid w:val="000C7CD2"/>
    <w:rsid w:val="000D18C6"/>
    <w:rsid w:val="000D2034"/>
    <w:rsid w:val="000E6413"/>
    <w:rsid w:val="000F3150"/>
    <w:rsid w:val="001023AF"/>
    <w:rsid w:val="001106D0"/>
    <w:rsid w:val="0011212F"/>
    <w:rsid w:val="00127C25"/>
    <w:rsid w:val="00134184"/>
    <w:rsid w:val="001373D0"/>
    <w:rsid w:val="00146A03"/>
    <w:rsid w:val="001524D5"/>
    <w:rsid w:val="00161F97"/>
    <w:rsid w:val="0017544A"/>
    <w:rsid w:val="00183F88"/>
    <w:rsid w:val="001928BE"/>
    <w:rsid w:val="001954D7"/>
    <w:rsid w:val="001A63A9"/>
    <w:rsid w:val="001B1AE4"/>
    <w:rsid w:val="001B5512"/>
    <w:rsid w:val="001C53B9"/>
    <w:rsid w:val="001C622A"/>
    <w:rsid w:val="001D56D7"/>
    <w:rsid w:val="001E0847"/>
    <w:rsid w:val="001E0DB1"/>
    <w:rsid w:val="00204DBC"/>
    <w:rsid w:val="0020553F"/>
    <w:rsid w:val="00207B3F"/>
    <w:rsid w:val="00235A13"/>
    <w:rsid w:val="00243947"/>
    <w:rsid w:val="00244177"/>
    <w:rsid w:val="00260D2D"/>
    <w:rsid w:val="002673FF"/>
    <w:rsid w:val="00267799"/>
    <w:rsid w:val="00276B62"/>
    <w:rsid w:val="00285B5A"/>
    <w:rsid w:val="002A120C"/>
    <w:rsid w:val="002A1630"/>
    <w:rsid w:val="002B7193"/>
    <w:rsid w:val="002B7197"/>
    <w:rsid w:val="002C24E3"/>
    <w:rsid w:val="002D792D"/>
    <w:rsid w:val="002F525E"/>
    <w:rsid w:val="003137CB"/>
    <w:rsid w:val="00324382"/>
    <w:rsid w:val="00345102"/>
    <w:rsid w:val="003539A2"/>
    <w:rsid w:val="00367039"/>
    <w:rsid w:val="00374B58"/>
    <w:rsid w:val="003779FC"/>
    <w:rsid w:val="00381DD2"/>
    <w:rsid w:val="00383D58"/>
    <w:rsid w:val="00391315"/>
    <w:rsid w:val="00391B92"/>
    <w:rsid w:val="003A1759"/>
    <w:rsid w:val="003C1EAE"/>
    <w:rsid w:val="003E24D4"/>
    <w:rsid w:val="00402D18"/>
    <w:rsid w:val="00403642"/>
    <w:rsid w:val="00404C4D"/>
    <w:rsid w:val="004206B7"/>
    <w:rsid w:val="00424D6D"/>
    <w:rsid w:val="00434E16"/>
    <w:rsid w:val="004428DD"/>
    <w:rsid w:val="00446E05"/>
    <w:rsid w:val="00471BAC"/>
    <w:rsid w:val="0047250E"/>
    <w:rsid w:val="00475174"/>
    <w:rsid w:val="00477AAC"/>
    <w:rsid w:val="00483CDE"/>
    <w:rsid w:val="004854D5"/>
    <w:rsid w:val="004A1DB1"/>
    <w:rsid w:val="004A5B03"/>
    <w:rsid w:val="004C7157"/>
    <w:rsid w:val="004D42FF"/>
    <w:rsid w:val="004E0457"/>
    <w:rsid w:val="004E3297"/>
    <w:rsid w:val="004E4D29"/>
    <w:rsid w:val="004E5332"/>
    <w:rsid w:val="004F1CA2"/>
    <w:rsid w:val="005032EF"/>
    <w:rsid w:val="00510DF6"/>
    <w:rsid w:val="00512EB2"/>
    <w:rsid w:val="00521E54"/>
    <w:rsid w:val="005243B7"/>
    <w:rsid w:val="00526BB7"/>
    <w:rsid w:val="005315B1"/>
    <w:rsid w:val="00531A95"/>
    <w:rsid w:val="00545692"/>
    <w:rsid w:val="005646DA"/>
    <w:rsid w:val="00570DE4"/>
    <w:rsid w:val="005718A3"/>
    <w:rsid w:val="00574DD4"/>
    <w:rsid w:val="00577BAD"/>
    <w:rsid w:val="005A754E"/>
    <w:rsid w:val="005B08CC"/>
    <w:rsid w:val="005B7651"/>
    <w:rsid w:val="005C64A5"/>
    <w:rsid w:val="005E7C5C"/>
    <w:rsid w:val="005F176C"/>
    <w:rsid w:val="005F36CD"/>
    <w:rsid w:val="005F4ED3"/>
    <w:rsid w:val="005F5985"/>
    <w:rsid w:val="00604325"/>
    <w:rsid w:val="0061758E"/>
    <w:rsid w:val="006238E2"/>
    <w:rsid w:val="00631732"/>
    <w:rsid w:val="0065094A"/>
    <w:rsid w:val="00667A44"/>
    <w:rsid w:val="00673F0F"/>
    <w:rsid w:val="006B17E4"/>
    <w:rsid w:val="006B5D4A"/>
    <w:rsid w:val="006C152B"/>
    <w:rsid w:val="006C29BC"/>
    <w:rsid w:val="006C3CD6"/>
    <w:rsid w:val="006D4D19"/>
    <w:rsid w:val="006E6F0A"/>
    <w:rsid w:val="006F2C52"/>
    <w:rsid w:val="006F5A9E"/>
    <w:rsid w:val="006F688E"/>
    <w:rsid w:val="00714C7B"/>
    <w:rsid w:val="00736828"/>
    <w:rsid w:val="0074259A"/>
    <w:rsid w:val="00751AA3"/>
    <w:rsid w:val="007537D4"/>
    <w:rsid w:val="00753B13"/>
    <w:rsid w:val="00753DE5"/>
    <w:rsid w:val="00757725"/>
    <w:rsid w:val="00760E7E"/>
    <w:rsid w:val="007707DE"/>
    <w:rsid w:val="00772065"/>
    <w:rsid w:val="00773F0B"/>
    <w:rsid w:val="00775F52"/>
    <w:rsid w:val="00782ED3"/>
    <w:rsid w:val="0079464D"/>
    <w:rsid w:val="007A2F2A"/>
    <w:rsid w:val="007A56D9"/>
    <w:rsid w:val="007B7C16"/>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A4B92"/>
    <w:rsid w:val="008B339C"/>
    <w:rsid w:val="008C42A3"/>
    <w:rsid w:val="008C7302"/>
    <w:rsid w:val="008D2CAE"/>
    <w:rsid w:val="008E762E"/>
    <w:rsid w:val="008F0603"/>
    <w:rsid w:val="008F1B90"/>
    <w:rsid w:val="00907552"/>
    <w:rsid w:val="009118DB"/>
    <w:rsid w:val="009341AE"/>
    <w:rsid w:val="009378DB"/>
    <w:rsid w:val="009430E1"/>
    <w:rsid w:val="00952D1A"/>
    <w:rsid w:val="00956787"/>
    <w:rsid w:val="00960F57"/>
    <w:rsid w:val="00961EDC"/>
    <w:rsid w:val="0098536A"/>
    <w:rsid w:val="009A21C9"/>
    <w:rsid w:val="009A34B2"/>
    <w:rsid w:val="009B3D8D"/>
    <w:rsid w:val="009B6579"/>
    <w:rsid w:val="009C65FD"/>
    <w:rsid w:val="009D1A3F"/>
    <w:rsid w:val="009D62D9"/>
    <w:rsid w:val="009E30FE"/>
    <w:rsid w:val="009E5EFA"/>
    <w:rsid w:val="009F116C"/>
    <w:rsid w:val="00A03C12"/>
    <w:rsid w:val="00A10792"/>
    <w:rsid w:val="00A11E23"/>
    <w:rsid w:val="00A12588"/>
    <w:rsid w:val="00A22171"/>
    <w:rsid w:val="00A24A0A"/>
    <w:rsid w:val="00A25231"/>
    <w:rsid w:val="00A2655D"/>
    <w:rsid w:val="00A278D3"/>
    <w:rsid w:val="00A35C58"/>
    <w:rsid w:val="00A35CE0"/>
    <w:rsid w:val="00A41055"/>
    <w:rsid w:val="00A44733"/>
    <w:rsid w:val="00A60A8F"/>
    <w:rsid w:val="00A6296A"/>
    <w:rsid w:val="00A74497"/>
    <w:rsid w:val="00A90D9F"/>
    <w:rsid w:val="00A93D40"/>
    <w:rsid w:val="00A93E45"/>
    <w:rsid w:val="00A9599F"/>
    <w:rsid w:val="00A96372"/>
    <w:rsid w:val="00AA39D5"/>
    <w:rsid w:val="00AA40FF"/>
    <w:rsid w:val="00AA56C3"/>
    <w:rsid w:val="00AA5A42"/>
    <w:rsid w:val="00AA60A8"/>
    <w:rsid w:val="00AB0BED"/>
    <w:rsid w:val="00AB1855"/>
    <w:rsid w:val="00AB3394"/>
    <w:rsid w:val="00AB4B47"/>
    <w:rsid w:val="00AB4EAE"/>
    <w:rsid w:val="00AE18FF"/>
    <w:rsid w:val="00AE1B6E"/>
    <w:rsid w:val="00AE1E19"/>
    <w:rsid w:val="00AE5040"/>
    <w:rsid w:val="00AF4954"/>
    <w:rsid w:val="00AF6B04"/>
    <w:rsid w:val="00B040A4"/>
    <w:rsid w:val="00B0466D"/>
    <w:rsid w:val="00B15692"/>
    <w:rsid w:val="00B20082"/>
    <w:rsid w:val="00B2215E"/>
    <w:rsid w:val="00B27249"/>
    <w:rsid w:val="00B27F07"/>
    <w:rsid w:val="00B3143B"/>
    <w:rsid w:val="00B36875"/>
    <w:rsid w:val="00B53E94"/>
    <w:rsid w:val="00B61F5E"/>
    <w:rsid w:val="00B6492E"/>
    <w:rsid w:val="00B7243A"/>
    <w:rsid w:val="00B80748"/>
    <w:rsid w:val="00B96194"/>
    <w:rsid w:val="00BA2181"/>
    <w:rsid w:val="00BA3EA8"/>
    <w:rsid w:val="00BA79B9"/>
    <w:rsid w:val="00BB6EC3"/>
    <w:rsid w:val="00BC261A"/>
    <w:rsid w:val="00BD095C"/>
    <w:rsid w:val="00BD16C1"/>
    <w:rsid w:val="00BD4271"/>
    <w:rsid w:val="00BE0356"/>
    <w:rsid w:val="00BE170B"/>
    <w:rsid w:val="00BE2873"/>
    <w:rsid w:val="00BE57F2"/>
    <w:rsid w:val="00BF4454"/>
    <w:rsid w:val="00BF56D2"/>
    <w:rsid w:val="00BF6635"/>
    <w:rsid w:val="00C011E3"/>
    <w:rsid w:val="00C015B0"/>
    <w:rsid w:val="00C01A21"/>
    <w:rsid w:val="00C117B6"/>
    <w:rsid w:val="00C16649"/>
    <w:rsid w:val="00C33A30"/>
    <w:rsid w:val="00C40C08"/>
    <w:rsid w:val="00C45F31"/>
    <w:rsid w:val="00C534FA"/>
    <w:rsid w:val="00C66A45"/>
    <w:rsid w:val="00C77725"/>
    <w:rsid w:val="00C82288"/>
    <w:rsid w:val="00C83C31"/>
    <w:rsid w:val="00C86195"/>
    <w:rsid w:val="00C86D5E"/>
    <w:rsid w:val="00C91B93"/>
    <w:rsid w:val="00C932F4"/>
    <w:rsid w:val="00CA27C8"/>
    <w:rsid w:val="00CA58F0"/>
    <w:rsid w:val="00CB7368"/>
    <w:rsid w:val="00CC1F2D"/>
    <w:rsid w:val="00CC2643"/>
    <w:rsid w:val="00CC3D5F"/>
    <w:rsid w:val="00CC59BE"/>
    <w:rsid w:val="00CD0AA3"/>
    <w:rsid w:val="00CF79F9"/>
    <w:rsid w:val="00D13C29"/>
    <w:rsid w:val="00D17C9C"/>
    <w:rsid w:val="00D240B7"/>
    <w:rsid w:val="00D26A2E"/>
    <w:rsid w:val="00D4581D"/>
    <w:rsid w:val="00D503A7"/>
    <w:rsid w:val="00D534F6"/>
    <w:rsid w:val="00D567E3"/>
    <w:rsid w:val="00D644AE"/>
    <w:rsid w:val="00D818BD"/>
    <w:rsid w:val="00D87E8B"/>
    <w:rsid w:val="00D92051"/>
    <w:rsid w:val="00D97E0D"/>
    <w:rsid w:val="00DC6AFC"/>
    <w:rsid w:val="00DE15AE"/>
    <w:rsid w:val="00DE3018"/>
    <w:rsid w:val="00DE5554"/>
    <w:rsid w:val="00DE7524"/>
    <w:rsid w:val="00DF28CC"/>
    <w:rsid w:val="00E01F1F"/>
    <w:rsid w:val="00E03463"/>
    <w:rsid w:val="00E0579B"/>
    <w:rsid w:val="00E0734D"/>
    <w:rsid w:val="00E167CD"/>
    <w:rsid w:val="00E17DCE"/>
    <w:rsid w:val="00E23CE0"/>
    <w:rsid w:val="00E2417D"/>
    <w:rsid w:val="00E27491"/>
    <w:rsid w:val="00E30AC4"/>
    <w:rsid w:val="00E5550F"/>
    <w:rsid w:val="00E63118"/>
    <w:rsid w:val="00E639B5"/>
    <w:rsid w:val="00E65301"/>
    <w:rsid w:val="00E715F8"/>
    <w:rsid w:val="00E74881"/>
    <w:rsid w:val="00E91853"/>
    <w:rsid w:val="00E967FF"/>
    <w:rsid w:val="00EB23BF"/>
    <w:rsid w:val="00EB30B9"/>
    <w:rsid w:val="00EB38C4"/>
    <w:rsid w:val="00EE1C4C"/>
    <w:rsid w:val="00EF4B68"/>
    <w:rsid w:val="00F03CA5"/>
    <w:rsid w:val="00F20C5F"/>
    <w:rsid w:val="00F20E41"/>
    <w:rsid w:val="00F216D6"/>
    <w:rsid w:val="00F24A1E"/>
    <w:rsid w:val="00F279E0"/>
    <w:rsid w:val="00F31781"/>
    <w:rsid w:val="00F44B69"/>
    <w:rsid w:val="00F46C35"/>
    <w:rsid w:val="00F47B4B"/>
    <w:rsid w:val="00F6355A"/>
    <w:rsid w:val="00F640A5"/>
    <w:rsid w:val="00F64B2A"/>
    <w:rsid w:val="00F7345D"/>
    <w:rsid w:val="00F74429"/>
    <w:rsid w:val="00F80655"/>
    <w:rsid w:val="00FA0A5A"/>
    <w:rsid w:val="00FB0950"/>
    <w:rsid w:val="00FC5453"/>
    <w:rsid w:val="00FC630F"/>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5F10B42D"/>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27867EE-CA1A-46E4-880A-D5140A93663D}">
  <ds:schemaRefs>
    <ds:schemaRef ds:uri="http://schemas.openxmlformats.org/officeDocument/2006/bibliography"/>
  </ds:schemaRefs>
</ds:datastoreItem>
</file>

<file path=customXml/itemProps2.xml><?xml version="1.0" encoding="utf-8"?>
<ds:datastoreItem xmlns:ds="http://schemas.openxmlformats.org/officeDocument/2006/customXml" ds:itemID="{0EE2A8CB-897C-49FB-906F-1D7920FCF922}"/>
</file>

<file path=customXml/itemProps3.xml><?xml version="1.0" encoding="utf-8"?>
<ds:datastoreItem xmlns:ds="http://schemas.openxmlformats.org/officeDocument/2006/customXml" ds:itemID="{3F976B60-240A-4269-AC70-2DC1DB055413}"/>
</file>

<file path=customXml/itemProps4.xml><?xml version="1.0" encoding="utf-8"?>
<ds:datastoreItem xmlns:ds="http://schemas.openxmlformats.org/officeDocument/2006/customXml" ds:itemID="{CC3FA276-E7D4-4456-9CBB-FB9BA3FED53F}"/>
</file>

<file path=docProps/app.xml><?xml version="1.0" encoding="utf-8"?>
<Properties xmlns="http://schemas.openxmlformats.org/officeDocument/2006/extended-properties" xmlns:vt="http://schemas.openxmlformats.org/officeDocument/2006/docPropsVTypes">
  <Template>FCO A4 General Purpose Template.dotm</Template>
  <TotalTime>133</TotalTime>
  <Pages>4</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Peru</dc:title>
  <dc:creator>esummers</dc:creator>
  <cp:lastModifiedBy>Irina Tabirta</cp:lastModifiedBy>
  <cp:revision>117</cp:revision>
  <cp:lastPrinted>2011-09-06T11:49:00Z</cp:lastPrinted>
  <dcterms:created xsi:type="dcterms:W3CDTF">2015-04-23T12:29:00Z</dcterms:created>
  <dcterms:modified xsi:type="dcterms:W3CDTF">2017-10-29T16:40:00Z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1349300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