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83E6F" w14:textId="04447FB9"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842306">
        <w:rPr>
          <w:rFonts w:ascii="Times New Roman" w:eastAsia="Times New Roman" w:hAnsi="Times New Roman" w:cs="Times New Roman"/>
          <w:b/>
          <w:bCs/>
          <w:kern w:val="32"/>
          <w:sz w:val="24"/>
          <w:szCs w:val="32"/>
          <w:u w:val="single"/>
          <w:lang w:eastAsia="en-US"/>
        </w:rPr>
        <w:t>THE NIGER</w:t>
      </w:r>
      <w:r w:rsidRPr="00D20CF7">
        <w:rPr>
          <w:rFonts w:ascii="Times New Roman" w:eastAsia="Times New Roman" w:hAnsi="Times New Roman" w:cs="Times New Roman"/>
          <w:b/>
          <w:bCs/>
          <w:kern w:val="32"/>
          <w:sz w:val="24"/>
          <w:szCs w:val="32"/>
          <w:u w:val="single"/>
          <w:lang w:eastAsia="en-US"/>
        </w:rPr>
        <w:t xml:space="preserve"> (FIRST BATCH)</w:t>
      </w:r>
    </w:p>
    <w:p w14:paraId="1D99C729"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628FD7E7" w14:textId="0D67F6A8" w:rsidR="001D0833" w:rsidRDefault="00561673"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686E4A1E" w14:textId="53C2467D" w:rsidR="006F1598" w:rsidRPr="006F1598" w:rsidRDefault="006F1598"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6F1598">
        <w:rPr>
          <w:rFonts w:ascii="Times New Roman" w:hAnsi="Times New Roman" w:cs="Times New Roman"/>
          <w:sz w:val="24"/>
          <w:szCs w:val="24"/>
        </w:rPr>
        <w:t>Liechtenstein recognizes Niger’s commitment to international criminal justice, as evidenced by its ratification of the Rome Statute of the International Criminal Court (ICC).</w:t>
      </w:r>
    </w:p>
    <w:p w14:paraId="2E7E4678" w14:textId="77777777" w:rsidR="00842306" w:rsidRPr="00842306" w:rsidRDefault="00842306" w:rsidP="00740A88">
      <w:pPr>
        <w:numPr>
          <w:ilvl w:val="0"/>
          <w:numId w:val="11"/>
        </w:numPr>
        <w:shd w:val="clear" w:color="auto" w:fill="FFFFFF"/>
        <w:spacing w:before="120" w:after="120" w:line="276" w:lineRule="auto"/>
        <w:jc w:val="both"/>
        <w:rPr>
          <w:rFonts w:ascii="Times New Roman" w:hAnsi="Times New Roman" w:cs="Times New Roman"/>
          <w:sz w:val="24"/>
          <w:szCs w:val="24"/>
        </w:rPr>
      </w:pPr>
      <w:r w:rsidRPr="00842306">
        <w:rPr>
          <w:rFonts w:ascii="Times New Roman" w:hAnsi="Times New Roman" w:cs="Times New Roman"/>
          <w:sz w:val="24"/>
          <w:szCs w:val="24"/>
        </w:rPr>
        <w:t>What steps has Niger taken to ratify the Kampala Amendments to the Rome Statute on the crime of aggression?</w:t>
      </w:r>
    </w:p>
    <w:p w14:paraId="3D62442F" w14:textId="77777777" w:rsidR="00842306" w:rsidRPr="00842306" w:rsidRDefault="00842306" w:rsidP="00740A88">
      <w:pPr>
        <w:numPr>
          <w:ilvl w:val="0"/>
          <w:numId w:val="11"/>
        </w:numPr>
        <w:shd w:val="clear" w:color="auto" w:fill="FFFFFF"/>
        <w:spacing w:before="120" w:after="120" w:line="276" w:lineRule="auto"/>
        <w:jc w:val="both"/>
        <w:rPr>
          <w:rFonts w:ascii="Times New Roman" w:hAnsi="Times New Roman" w:cs="Times New Roman"/>
          <w:sz w:val="24"/>
          <w:szCs w:val="24"/>
        </w:rPr>
      </w:pPr>
      <w:r w:rsidRPr="00842306">
        <w:rPr>
          <w:rFonts w:ascii="Times New Roman" w:hAnsi="Times New Roman" w:cs="Times New Roman"/>
          <w:sz w:val="24"/>
          <w:szCs w:val="24"/>
        </w:rPr>
        <w:t>What steps has Niger taken to ratify the Protocol against the Illicit Manufacturing of and Trafficking in Firearms, Their Parts and Components and Ammunition, supplementing the United Nations Convention against Transnational Organized Crime?</w:t>
      </w:r>
    </w:p>
    <w:p w14:paraId="7DDE89B3" w14:textId="2AC06FCA" w:rsidR="00842306" w:rsidRDefault="00842306" w:rsidP="00740A88">
      <w:pPr>
        <w:numPr>
          <w:ilvl w:val="0"/>
          <w:numId w:val="11"/>
        </w:numPr>
        <w:shd w:val="clear" w:color="auto" w:fill="FFFFFF"/>
        <w:spacing w:before="120" w:after="120" w:line="276" w:lineRule="auto"/>
        <w:jc w:val="both"/>
        <w:rPr>
          <w:rFonts w:ascii="Times New Roman" w:hAnsi="Times New Roman" w:cs="Times New Roman"/>
          <w:sz w:val="24"/>
          <w:szCs w:val="24"/>
        </w:rPr>
      </w:pPr>
      <w:r w:rsidRPr="00842306">
        <w:rPr>
          <w:rFonts w:ascii="Times New Roman" w:hAnsi="Times New Roman" w:cs="Times New Roman"/>
          <w:sz w:val="24"/>
          <w:szCs w:val="24"/>
        </w:rPr>
        <w:t>What steps has Niger taken towards the full and legal abolition of the death penalty?</w:t>
      </w:r>
      <w:r w:rsidR="00740A88">
        <w:rPr>
          <w:rFonts w:ascii="Times New Roman" w:hAnsi="Times New Roman" w:cs="Times New Roman"/>
          <w:sz w:val="24"/>
          <w:szCs w:val="24"/>
        </w:rPr>
        <w:t xml:space="preserve"> </w:t>
      </w:r>
    </w:p>
    <w:p w14:paraId="338D66C2" w14:textId="52ABFA2A" w:rsidR="00740A88" w:rsidRDefault="00740A88" w:rsidP="00740A88">
      <w:pPr>
        <w:shd w:val="clear" w:color="auto" w:fill="FFFFFF"/>
        <w:spacing w:before="120" w:after="120" w:line="276" w:lineRule="auto"/>
        <w:jc w:val="both"/>
        <w:rPr>
          <w:rFonts w:ascii="Times New Roman" w:hAnsi="Times New Roman" w:cs="Times New Roman"/>
          <w:sz w:val="24"/>
          <w:szCs w:val="24"/>
        </w:rPr>
      </w:pPr>
    </w:p>
    <w:p w14:paraId="2AA9075C" w14:textId="0EDBD16D" w:rsidR="00740A88" w:rsidRPr="00740A88" w:rsidRDefault="00740A88"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SWEDEN</w:t>
      </w:r>
    </w:p>
    <w:p w14:paraId="712A7ED0" w14:textId="77777777" w:rsidR="00740A88" w:rsidRDefault="00740A88"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740A88">
        <w:rPr>
          <w:rFonts w:ascii="Times New Roman" w:hAnsi="Times New Roman" w:cs="Times New Roman"/>
          <w:sz w:val="24"/>
          <w:szCs w:val="24"/>
        </w:rPr>
        <w:t>What is the status of the current judicial process against the alleged perpetrators and what preventive measures have and will be put in place to avoid similar future human rights violations?</w:t>
      </w:r>
      <w:r>
        <w:rPr>
          <w:rFonts w:ascii="Times New Roman" w:hAnsi="Times New Roman" w:cs="Times New Roman"/>
          <w:sz w:val="24"/>
          <w:szCs w:val="24"/>
        </w:rPr>
        <w:t xml:space="preserve"> </w:t>
      </w:r>
    </w:p>
    <w:p w14:paraId="279508A4" w14:textId="77777777" w:rsidR="00E80EC0" w:rsidRDefault="00740A88"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740A88">
        <w:rPr>
          <w:rFonts w:ascii="Times New Roman" w:hAnsi="Times New Roman" w:cs="Times New Roman"/>
          <w:sz w:val="24"/>
          <w:szCs w:val="24"/>
        </w:rPr>
        <w:t>What steps have and will be taken by the Government of Niger to address violence and discrimination against women and girls, including banning child, early and forced marriage, to decriminalize abortion and provide safe access to abortion for women and girls?</w:t>
      </w:r>
      <w:r w:rsidR="00E80EC0">
        <w:rPr>
          <w:rFonts w:ascii="Times New Roman" w:hAnsi="Times New Roman" w:cs="Times New Roman"/>
          <w:sz w:val="24"/>
          <w:szCs w:val="24"/>
        </w:rPr>
        <w:t xml:space="preserve"> </w:t>
      </w:r>
    </w:p>
    <w:p w14:paraId="18366266" w14:textId="0A96B6A6" w:rsidR="00E80EC0" w:rsidRDefault="00E80EC0" w:rsidP="00E80EC0">
      <w:pPr>
        <w:pStyle w:val="ListParagraph"/>
        <w:shd w:val="clear" w:color="auto" w:fill="FFFFFF"/>
        <w:spacing w:before="120" w:after="120" w:line="276" w:lineRule="auto"/>
        <w:jc w:val="both"/>
        <w:rPr>
          <w:rFonts w:ascii="Times New Roman" w:hAnsi="Times New Roman" w:cs="Times New Roman"/>
          <w:sz w:val="24"/>
          <w:szCs w:val="24"/>
        </w:rPr>
      </w:pPr>
    </w:p>
    <w:p w14:paraId="52E9B946" w14:textId="2B9B5CAF" w:rsidR="00E80EC0" w:rsidRPr="00E80EC0" w:rsidRDefault="00E80EC0" w:rsidP="00E80EC0">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1B85E975" w14:textId="74005A76" w:rsidR="00E80EC0" w:rsidRPr="006F1598" w:rsidRDefault="00E80EC0"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6F1598">
        <w:rPr>
          <w:rFonts w:ascii="Times New Roman" w:hAnsi="Times New Roman" w:cs="Times New Roman"/>
          <w:sz w:val="24"/>
          <w:szCs w:val="24"/>
        </w:rPr>
        <w:t xml:space="preserve">What will the Government of Niger do to improve access for impartial humanitarian organisations to respond to the acute needs of the civilian population in fragile areas in Niger, including allowing humanitarian actors freedom of movement and the ability to conduct impartial needs assessments? </w:t>
      </w:r>
    </w:p>
    <w:p w14:paraId="41BCD2FE" w14:textId="71DEF40F" w:rsidR="00E80EC0" w:rsidRPr="006F1598" w:rsidRDefault="00E80EC0"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6F1598">
        <w:rPr>
          <w:rFonts w:ascii="Times New Roman" w:hAnsi="Times New Roman" w:cs="Times New Roman"/>
          <w:sz w:val="24"/>
          <w:szCs w:val="24"/>
        </w:rPr>
        <w:t xml:space="preserve">What steps will the government of Niger take to protect and promote the human rights of girls and women, including further legislative and social measures to tackle child, early and forced marriage? </w:t>
      </w:r>
    </w:p>
    <w:p w14:paraId="400F71C1" w14:textId="0E160DB8" w:rsidR="00E80EC0" w:rsidRPr="00E80EC0" w:rsidRDefault="00E80EC0"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E80EC0">
        <w:rPr>
          <w:rFonts w:ascii="Times New Roman" w:hAnsi="Times New Roman" w:cs="Times New Roman"/>
          <w:sz w:val="24"/>
          <w:szCs w:val="24"/>
        </w:rPr>
        <w:t xml:space="preserve">What is the Government of Niger doing to ensure that the perpetrators of the Inates mass graves incident in 2020 are brought to account, and that such an incident does not happen again? </w:t>
      </w:r>
    </w:p>
    <w:p w14:paraId="3033D4C7" w14:textId="27FF3214" w:rsidR="00E80EC0" w:rsidRPr="00E80EC0" w:rsidRDefault="00E80EC0"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E80EC0">
        <w:rPr>
          <w:rFonts w:ascii="Times New Roman" w:hAnsi="Times New Roman" w:cs="Times New Roman"/>
          <w:sz w:val="24"/>
          <w:szCs w:val="24"/>
        </w:rPr>
        <w:t xml:space="preserve">What steps will the Government of Niger take to protect and promote the right to freedom of expression and association, including for journalists, civil society actors and </w:t>
      </w:r>
      <w:r w:rsidRPr="00E80EC0">
        <w:rPr>
          <w:rFonts w:ascii="Times New Roman" w:hAnsi="Times New Roman" w:cs="Times New Roman"/>
          <w:sz w:val="24"/>
          <w:szCs w:val="24"/>
        </w:rPr>
        <w:lastRenderedPageBreak/>
        <w:t>human rights defenders, and ensure against any conflict between the Cybercrime Law of 2019 and the Press Law of 2010 in respect of regulation of the on-line media?</w:t>
      </w:r>
    </w:p>
    <w:p w14:paraId="490AF8F2" w14:textId="27572340" w:rsidR="00C033D5" w:rsidRPr="00E80EC0" w:rsidRDefault="00E80EC0" w:rsidP="006F1598">
      <w:pPr>
        <w:numPr>
          <w:ilvl w:val="0"/>
          <w:numId w:val="11"/>
        </w:numPr>
        <w:shd w:val="clear" w:color="auto" w:fill="FFFFFF"/>
        <w:spacing w:before="120" w:after="120" w:line="276" w:lineRule="auto"/>
        <w:jc w:val="both"/>
        <w:rPr>
          <w:rFonts w:ascii="Times New Roman" w:hAnsi="Times New Roman" w:cs="Times New Roman"/>
          <w:sz w:val="24"/>
          <w:szCs w:val="24"/>
        </w:rPr>
      </w:pPr>
      <w:r w:rsidRPr="00E80EC0">
        <w:rPr>
          <w:rFonts w:ascii="Times New Roman" w:hAnsi="Times New Roman" w:cs="Times New Roman"/>
          <w:sz w:val="24"/>
          <w:szCs w:val="24"/>
        </w:rPr>
        <w:t>How will the Government of Niger draw on the recent experience of elections to improve political freedoms and freedom of expression?</w:t>
      </w: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5"/>
  </w:num>
  <w:num w:numId="10">
    <w:abstractNumId w:val="10"/>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33"/>
    <w:rsid w:val="000B6812"/>
    <w:rsid w:val="001D0833"/>
    <w:rsid w:val="001E76BA"/>
    <w:rsid w:val="00243F27"/>
    <w:rsid w:val="00254AF8"/>
    <w:rsid w:val="00392FB9"/>
    <w:rsid w:val="00455400"/>
    <w:rsid w:val="004D21C3"/>
    <w:rsid w:val="00510D91"/>
    <w:rsid w:val="00561673"/>
    <w:rsid w:val="00567EDF"/>
    <w:rsid w:val="005C30F1"/>
    <w:rsid w:val="005D3C94"/>
    <w:rsid w:val="00601106"/>
    <w:rsid w:val="006478F4"/>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BA72"/>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9EB0AF-B842-4219-8857-9A13F4DAA031}"/>
</file>

<file path=customXml/itemProps2.xml><?xml version="1.0" encoding="utf-8"?>
<ds:datastoreItem xmlns:ds="http://schemas.openxmlformats.org/officeDocument/2006/customXml" ds:itemID="{08127987-E62A-4A8C-A3C1-CD1E5CD545A2}"/>
</file>

<file path=customXml/itemProps3.xml><?xml version="1.0" encoding="utf-8"?>
<ds:datastoreItem xmlns:ds="http://schemas.openxmlformats.org/officeDocument/2006/customXml" ds:itemID="{5ACBAC3F-E832-4467-B1AF-2F9D7B275658}"/>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Laura Marcucci</cp:lastModifiedBy>
  <cp:revision>2</cp:revision>
  <dcterms:created xsi:type="dcterms:W3CDTF">2021-04-19T16:31:00Z</dcterms:created>
  <dcterms:modified xsi:type="dcterms:W3CDTF">2021-04-19T16:31:00Z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1522200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