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19BF38" w14:textId="2D220D53" w:rsidR="001D0833" w:rsidRDefault="001D0833" w:rsidP="001D0833">
      <w:pPr>
        <w:keepNext/>
        <w:spacing w:before="120" w:after="360" w:line="276" w:lineRule="auto"/>
        <w:jc w:val="center"/>
        <w:outlineLvl w:val="0"/>
        <w:rPr>
          <w:rFonts w:ascii="Times New Roman" w:eastAsia="Times New Roman" w:hAnsi="Times New Roman" w:cs="Times New Roman"/>
          <w:b/>
          <w:bCs/>
          <w:kern w:val="32"/>
          <w:sz w:val="24"/>
          <w:szCs w:val="32"/>
          <w:u w:val="single"/>
          <w:lang w:eastAsia="en-US"/>
        </w:rPr>
      </w:pPr>
      <w:r w:rsidRPr="00D20CF7">
        <w:rPr>
          <w:rFonts w:ascii="Times New Roman" w:eastAsia="Times New Roman" w:hAnsi="Times New Roman" w:cs="Times New Roman"/>
          <w:b/>
          <w:bCs/>
          <w:kern w:val="32"/>
          <w:sz w:val="24"/>
          <w:szCs w:val="32"/>
          <w:u w:val="single"/>
          <w:lang w:eastAsia="en-US"/>
        </w:rPr>
        <w:t>ADVANCE QUESTIONS TO</w:t>
      </w:r>
      <w:r w:rsidR="000E5AE4">
        <w:rPr>
          <w:rFonts w:ascii="Times New Roman" w:eastAsia="Times New Roman" w:hAnsi="Times New Roman" w:cs="Times New Roman"/>
          <w:b/>
          <w:bCs/>
          <w:kern w:val="32"/>
          <w:sz w:val="24"/>
          <w:szCs w:val="32"/>
          <w:u w:val="single"/>
          <w:lang w:eastAsia="en-US"/>
        </w:rPr>
        <w:t xml:space="preserve"> SOLOMON ISLANDS </w:t>
      </w:r>
      <w:r w:rsidRPr="00D20CF7">
        <w:rPr>
          <w:rFonts w:ascii="Times New Roman" w:eastAsia="Times New Roman" w:hAnsi="Times New Roman" w:cs="Times New Roman"/>
          <w:b/>
          <w:bCs/>
          <w:kern w:val="32"/>
          <w:sz w:val="24"/>
          <w:szCs w:val="32"/>
          <w:u w:val="single"/>
          <w:lang w:eastAsia="en-US"/>
        </w:rPr>
        <w:t>(</w:t>
      </w:r>
      <w:r w:rsidR="000E5AE4">
        <w:rPr>
          <w:rFonts w:ascii="Times New Roman" w:eastAsia="Times New Roman" w:hAnsi="Times New Roman" w:cs="Times New Roman"/>
          <w:b/>
          <w:bCs/>
          <w:kern w:val="32"/>
          <w:sz w:val="24"/>
          <w:szCs w:val="32"/>
          <w:u w:val="single"/>
          <w:lang w:eastAsia="en-US"/>
        </w:rPr>
        <w:t>SECOND</w:t>
      </w:r>
      <w:r w:rsidRPr="00D20CF7">
        <w:rPr>
          <w:rFonts w:ascii="Times New Roman" w:eastAsia="Times New Roman" w:hAnsi="Times New Roman" w:cs="Times New Roman"/>
          <w:b/>
          <w:bCs/>
          <w:kern w:val="32"/>
          <w:sz w:val="24"/>
          <w:szCs w:val="32"/>
          <w:u w:val="single"/>
          <w:lang w:eastAsia="en-US"/>
        </w:rPr>
        <w:t xml:space="preserve"> BATCH)</w:t>
      </w:r>
    </w:p>
    <w:p w14:paraId="11119204" w14:textId="75C7916D" w:rsidR="000E5AE4" w:rsidRDefault="000E5AE4" w:rsidP="000E5AE4">
      <w:pPr>
        <w:shd w:val="clear" w:color="auto" w:fill="FFFFFF"/>
        <w:spacing w:before="120" w:after="120" w:line="276" w:lineRule="auto"/>
        <w:jc w:val="both"/>
        <w:rPr>
          <w:rFonts w:ascii="Times New Roman" w:eastAsia="Times New Roman" w:hAnsi="Times New Roman" w:cs="Times New Roman"/>
          <w:b/>
          <w:bCs/>
          <w:kern w:val="32"/>
          <w:sz w:val="24"/>
          <w:szCs w:val="32"/>
          <w:u w:val="single"/>
          <w:lang w:eastAsia="en-US"/>
        </w:rPr>
      </w:pPr>
    </w:p>
    <w:p w14:paraId="04230BC2" w14:textId="77777777" w:rsidR="000E5AE4" w:rsidRDefault="000E5AE4" w:rsidP="000E5AE4">
      <w:pPr>
        <w:shd w:val="clear" w:color="auto" w:fill="FFFFFF"/>
        <w:spacing w:before="120" w:after="120" w:line="276" w:lineRule="auto"/>
        <w:jc w:val="both"/>
        <w:rPr>
          <w:rFonts w:ascii="Times New Roman" w:hAnsi="Times New Roman" w:cs="Times New Roman"/>
          <w:sz w:val="24"/>
          <w:szCs w:val="24"/>
        </w:rPr>
      </w:pPr>
    </w:p>
    <w:p w14:paraId="371EEBE8" w14:textId="232FA487" w:rsidR="000E5AE4" w:rsidRPr="000E5AE4" w:rsidRDefault="000E5AE4" w:rsidP="000E5AE4">
      <w:pPr>
        <w:spacing w:before="120" w:after="120" w:line="276" w:lineRule="auto"/>
        <w:jc w:val="both"/>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GERMANY</w:t>
      </w:r>
    </w:p>
    <w:p w14:paraId="4C63489F" w14:textId="0189EC01" w:rsidR="000E5AE4" w:rsidRPr="000E5AE4" w:rsidRDefault="000E5AE4" w:rsidP="000E5AE4">
      <w:pPr>
        <w:numPr>
          <w:ilvl w:val="0"/>
          <w:numId w:val="11"/>
        </w:numPr>
        <w:shd w:val="clear" w:color="auto" w:fill="FFFFFF"/>
        <w:spacing w:before="120" w:after="120" w:line="276" w:lineRule="auto"/>
        <w:jc w:val="both"/>
        <w:rPr>
          <w:rFonts w:ascii="Times New Roman" w:hAnsi="Times New Roman" w:cs="Times New Roman"/>
          <w:sz w:val="24"/>
          <w:szCs w:val="24"/>
        </w:rPr>
      </w:pPr>
      <w:r w:rsidRPr="000E5AE4">
        <w:rPr>
          <w:rFonts w:ascii="Times New Roman" w:hAnsi="Times New Roman" w:cs="Times New Roman"/>
          <w:sz w:val="24"/>
          <w:szCs w:val="24"/>
        </w:rPr>
        <w:t>What steps are being taken to ensure media freedom on Solomon Islands as well as to protect the right to freedom of expression?</w:t>
      </w:r>
    </w:p>
    <w:p w14:paraId="67C480AB" w14:textId="55F9FD63" w:rsidR="000E5AE4" w:rsidRPr="000E5AE4" w:rsidRDefault="000E5AE4" w:rsidP="000E5AE4">
      <w:pPr>
        <w:numPr>
          <w:ilvl w:val="0"/>
          <w:numId w:val="11"/>
        </w:numPr>
        <w:shd w:val="clear" w:color="auto" w:fill="FFFFFF"/>
        <w:spacing w:before="120" w:after="120" w:line="276" w:lineRule="auto"/>
        <w:jc w:val="both"/>
        <w:rPr>
          <w:rFonts w:ascii="Times New Roman" w:hAnsi="Times New Roman" w:cs="Times New Roman"/>
          <w:sz w:val="24"/>
          <w:szCs w:val="24"/>
        </w:rPr>
      </w:pPr>
      <w:r w:rsidRPr="000E5AE4">
        <w:rPr>
          <w:rFonts w:ascii="Times New Roman" w:hAnsi="Times New Roman" w:cs="Times New Roman"/>
          <w:sz w:val="24"/>
          <w:szCs w:val="24"/>
        </w:rPr>
        <w:t>Since the ratification of the Convention on the Elimination of All Forms of Discrimination against Women in 2002, what has been done to protect women's rights on Solomon Islands? What concrete steps are being taken to ensure the formal justice system is accessible to all, especially in rural areas and for those in marginalized and vulnerable situations, including women, lesbian, gay, bisexual, transgender and intersex persons, persons with disabilities and elderly persons?</w:t>
      </w:r>
    </w:p>
    <w:p w14:paraId="7888FBC1" w14:textId="7A4B5431" w:rsidR="000E5AE4" w:rsidRPr="000E5AE4" w:rsidRDefault="000E5AE4" w:rsidP="000E5AE4">
      <w:pPr>
        <w:numPr>
          <w:ilvl w:val="0"/>
          <w:numId w:val="11"/>
        </w:numPr>
        <w:shd w:val="clear" w:color="auto" w:fill="FFFFFF"/>
        <w:spacing w:before="120" w:after="120" w:line="276" w:lineRule="auto"/>
        <w:jc w:val="both"/>
        <w:rPr>
          <w:rFonts w:ascii="Times New Roman" w:hAnsi="Times New Roman" w:cs="Times New Roman"/>
          <w:sz w:val="24"/>
          <w:szCs w:val="24"/>
        </w:rPr>
      </w:pPr>
      <w:r w:rsidRPr="000E5AE4">
        <w:rPr>
          <w:rFonts w:ascii="Times New Roman" w:hAnsi="Times New Roman" w:cs="Times New Roman"/>
          <w:sz w:val="24"/>
          <w:szCs w:val="24"/>
        </w:rPr>
        <w:t>What concrete steps are planned to establish a national human rights institution in compliance with the Paris Principles?</w:t>
      </w:r>
    </w:p>
    <w:p w14:paraId="1E04EF97" w14:textId="15E21FCD" w:rsidR="000E5AE4" w:rsidRDefault="000E5AE4" w:rsidP="000E5AE4">
      <w:pPr>
        <w:shd w:val="clear" w:color="auto" w:fill="FFFFFF"/>
        <w:spacing w:before="120" w:after="120" w:line="276" w:lineRule="auto"/>
        <w:jc w:val="both"/>
        <w:rPr>
          <w:rFonts w:ascii="Times New Roman" w:hAnsi="Times New Roman" w:cs="Times New Roman"/>
          <w:sz w:val="24"/>
          <w:szCs w:val="24"/>
        </w:rPr>
      </w:pPr>
    </w:p>
    <w:p w14:paraId="1EEAB1CC" w14:textId="2CB3AD09" w:rsidR="00257451" w:rsidRDefault="00257451" w:rsidP="000E5AE4">
      <w:pPr>
        <w:shd w:val="clear" w:color="auto" w:fill="FFFFFF"/>
        <w:spacing w:before="120" w:after="120" w:line="276" w:lineRule="auto"/>
        <w:jc w:val="both"/>
        <w:rPr>
          <w:rFonts w:ascii="Times New Roman" w:hAnsi="Times New Roman" w:cs="Times New Roman"/>
          <w:sz w:val="24"/>
          <w:szCs w:val="24"/>
        </w:rPr>
      </w:pPr>
    </w:p>
    <w:p w14:paraId="5D0D660D" w14:textId="2A3CF93C" w:rsidR="00257451" w:rsidRPr="009B525B" w:rsidRDefault="00257451" w:rsidP="00257451">
      <w:pPr>
        <w:shd w:val="clear" w:color="auto" w:fill="FFFFFF"/>
        <w:spacing w:before="120" w:after="120" w:line="276" w:lineRule="auto"/>
        <w:jc w:val="both"/>
        <w:rPr>
          <w:rFonts w:ascii="Times New Roman" w:hAnsi="Times New Roman" w:cs="Times New Roman"/>
          <w:b/>
          <w:sz w:val="24"/>
          <w:szCs w:val="24"/>
        </w:rPr>
      </w:pPr>
      <w:r w:rsidRPr="009B525B">
        <w:rPr>
          <w:rFonts w:ascii="Times New Roman" w:hAnsi="Times New Roman" w:cs="Times New Roman"/>
          <w:b/>
          <w:sz w:val="24"/>
          <w:szCs w:val="24"/>
        </w:rPr>
        <w:t>PORTUGAL ON BEHALF O</w:t>
      </w:r>
      <w:r w:rsidR="00DC1312">
        <w:rPr>
          <w:rFonts w:ascii="Times New Roman" w:hAnsi="Times New Roman" w:cs="Times New Roman"/>
          <w:b/>
          <w:sz w:val="24"/>
          <w:szCs w:val="24"/>
        </w:rPr>
        <w:t>F</w:t>
      </w:r>
      <w:r w:rsidRPr="009B525B">
        <w:rPr>
          <w:rFonts w:ascii="Times New Roman" w:hAnsi="Times New Roman" w:cs="Times New Roman"/>
          <w:b/>
          <w:sz w:val="24"/>
          <w:szCs w:val="24"/>
        </w:rPr>
        <w:t xml:space="preserve"> THE GROUP OF FRIENDS ON NATIONAL MECHANISMS FOR IMPLEMENTATION, REPORT</w:t>
      </w:r>
      <w:r w:rsidR="00DC1312">
        <w:rPr>
          <w:rFonts w:ascii="Times New Roman" w:hAnsi="Times New Roman" w:cs="Times New Roman"/>
          <w:b/>
          <w:sz w:val="24"/>
          <w:szCs w:val="24"/>
        </w:rPr>
        <w:t>ING</w:t>
      </w:r>
      <w:r w:rsidRPr="009B525B">
        <w:rPr>
          <w:rFonts w:ascii="Times New Roman" w:hAnsi="Times New Roman" w:cs="Times New Roman"/>
          <w:b/>
          <w:sz w:val="24"/>
          <w:szCs w:val="24"/>
        </w:rPr>
        <w:t xml:space="preserve"> AND FOLLOW-UP (NMIRF)</w:t>
      </w:r>
    </w:p>
    <w:p w14:paraId="6610E01B" w14:textId="77777777" w:rsidR="00257451" w:rsidRPr="009B525B" w:rsidRDefault="00257451" w:rsidP="00257451">
      <w:pPr>
        <w:numPr>
          <w:ilvl w:val="0"/>
          <w:numId w:val="11"/>
        </w:numPr>
        <w:shd w:val="clear" w:color="auto" w:fill="FFFFFF"/>
        <w:spacing w:before="120" w:after="120" w:line="276" w:lineRule="auto"/>
        <w:jc w:val="both"/>
        <w:rPr>
          <w:rFonts w:ascii="Times New Roman" w:hAnsi="Times New Roman" w:cs="Times New Roman"/>
          <w:sz w:val="24"/>
          <w:szCs w:val="24"/>
        </w:rPr>
      </w:pPr>
      <w:r w:rsidRPr="009B525B">
        <w:rPr>
          <w:rFonts w:ascii="Times New Roman" w:hAnsi="Times New Roman" w:cs="Times New Roman"/>
          <w:sz w:val="24"/>
          <w:szCs w:val="24"/>
        </w:rPr>
        <w:t>Could the State-under-review describe its national mechanism or process responsible for coordinating the implementation of accepted UPR recommendations and the monitoring of progress and impact?</w:t>
      </w:r>
    </w:p>
    <w:p w14:paraId="30724E6A" w14:textId="2DC7A1A7" w:rsidR="00257451" w:rsidRDefault="00257451" w:rsidP="00257451">
      <w:pPr>
        <w:numPr>
          <w:ilvl w:val="0"/>
          <w:numId w:val="11"/>
        </w:numPr>
        <w:shd w:val="clear" w:color="auto" w:fill="FFFFFF"/>
        <w:spacing w:before="120" w:after="120" w:line="276" w:lineRule="auto"/>
        <w:jc w:val="both"/>
        <w:rPr>
          <w:rFonts w:ascii="Times New Roman" w:hAnsi="Times New Roman" w:cs="Times New Roman"/>
          <w:sz w:val="24"/>
          <w:szCs w:val="24"/>
        </w:rPr>
      </w:pPr>
      <w:r w:rsidRPr="009B525B">
        <w:rPr>
          <w:rFonts w:ascii="Times New Roman" w:hAnsi="Times New Roman" w:cs="Times New Roman"/>
          <w:sz w:val="24"/>
          <w:szCs w:val="24"/>
        </w:rPr>
        <w:t>Has the State-under-review established a dedicated ‘national mechanism for implementation, reporting and follow-up’ (NMIRF) covering UPR recommendations, but also recommendations/observations generated by the UN human rights Treaty Bodies, the Special Procedures and relevant regional mechanisms, which, inter alia, clusters all the above, manages them in national databases, coordinates implementation actions across government, monitors progress and impact, and then streamline reporting procedures back to the UN? If so, could the State-under-review briefly share its experience on creating such mechanism, including challenges faced and lessons learnt, as well as any plans or needs to strengthen the NMIRF in the future?</w:t>
      </w:r>
    </w:p>
    <w:p w14:paraId="5E915F14" w14:textId="3228E1D5" w:rsidR="00040218" w:rsidRDefault="00040218" w:rsidP="00040218">
      <w:pPr>
        <w:shd w:val="clear" w:color="auto" w:fill="FFFFFF"/>
        <w:spacing w:before="120" w:after="120" w:line="276" w:lineRule="auto"/>
        <w:jc w:val="both"/>
        <w:rPr>
          <w:rFonts w:ascii="Times New Roman" w:hAnsi="Times New Roman" w:cs="Times New Roman"/>
          <w:sz w:val="24"/>
          <w:szCs w:val="24"/>
        </w:rPr>
      </w:pPr>
    </w:p>
    <w:p w14:paraId="656C733B" w14:textId="77777777" w:rsidR="00040218" w:rsidRDefault="00040218" w:rsidP="00040218">
      <w:pPr>
        <w:shd w:val="clear" w:color="auto" w:fill="FFFFFF"/>
        <w:spacing w:before="120" w:after="120" w:line="276" w:lineRule="auto"/>
        <w:jc w:val="both"/>
        <w:rPr>
          <w:rFonts w:ascii="Times New Roman" w:hAnsi="Times New Roman" w:cs="Times New Roman"/>
          <w:sz w:val="24"/>
          <w:szCs w:val="24"/>
        </w:rPr>
      </w:pPr>
    </w:p>
    <w:p w14:paraId="2B5A7B65" w14:textId="0C8D89E2" w:rsidR="00040218" w:rsidRPr="00040218" w:rsidRDefault="00040218" w:rsidP="00040218">
      <w:pPr>
        <w:shd w:val="clear" w:color="auto" w:fill="FFFFFF"/>
        <w:spacing w:before="120" w:after="120" w:line="276" w:lineRule="auto"/>
        <w:jc w:val="both"/>
        <w:rPr>
          <w:rFonts w:ascii="Times New Roman" w:hAnsi="Times New Roman" w:cs="Times New Roman"/>
          <w:sz w:val="24"/>
          <w:szCs w:val="24"/>
        </w:rPr>
      </w:pPr>
      <w:r>
        <w:rPr>
          <w:rFonts w:ascii="Times New Roman" w:hAnsi="Times New Roman" w:cs="Times New Roman"/>
          <w:b/>
          <w:sz w:val="24"/>
          <w:szCs w:val="24"/>
        </w:rPr>
        <w:t>CANADA</w:t>
      </w:r>
    </w:p>
    <w:p w14:paraId="493C8D42" w14:textId="77777777" w:rsidR="00040218" w:rsidRPr="00040218" w:rsidRDefault="00040218" w:rsidP="00040218">
      <w:pPr>
        <w:numPr>
          <w:ilvl w:val="0"/>
          <w:numId w:val="11"/>
        </w:numPr>
        <w:shd w:val="clear" w:color="auto" w:fill="FFFFFF"/>
        <w:spacing w:before="120" w:after="120" w:line="276" w:lineRule="auto"/>
        <w:jc w:val="both"/>
        <w:rPr>
          <w:rFonts w:ascii="Times New Roman" w:hAnsi="Times New Roman" w:cs="Times New Roman"/>
          <w:sz w:val="24"/>
          <w:szCs w:val="24"/>
        </w:rPr>
      </w:pPr>
      <w:r w:rsidRPr="00040218">
        <w:rPr>
          <w:rFonts w:ascii="Times New Roman" w:hAnsi="Times New Roman" w:cs="Times New Roman"/>
          <w:sz w:val="24"/>
          <w:szCs w:val="24"/>
        </w:rPr>
        <w:t>What progress has the Government of Solomon Islands made in establishing a national human rights institution compliant with the Paris Principles?</w:t>
      </w:r>
    </w:p>
    <w:p w14:paraId="33040654" w14:textId="77777777" w:rsidR="00040218" w:rsidRPr="00040218" w:rsidRDefault="00040218" w:rsidP="00040218">
      <w:pPr>
        <w:numPr>
          <w:ilvl w:val="0"/>
          <w:numId w:val="11"/>
        </w:numPr>
        <w:shd w:val="clear" w:color="auto" w:fill="FFFFFF"/>
        <w:spacing w:before="120" w:after="120" w:line="276" w:lineRule="auto"/>
        <w:jc w:val="both"/>
        <w:rPr>
          <w:rFonts w:ascii="Times New Roman" w:hAnsi="Times New Roman" w:cs="Times New Roman"/>
          <w:sz w:val="24"/>
          <w:szCs w:val="24"/>
        </w:rPr>
      </w:pPr>
      <w:r w:rsidRPr="00040218">
        <w:rPr>
          <w:rFonts w:ascii="Times New Roman" w:hAnsi="Times New Roman" w:cs="Times New Roman"/>
          <w:sz w:val="24"/>
          <w:szCs w:val="24"/>
        </w:rPr>
        <w:lastRenderedPageBreak/>
        <w:t>Canada welcomes the new Education Act anticipated for 2021. What measures will the Government be taking to make schools safe spaces for children, free from violence, including corporal punishment?</w:t>
      </w:r>
    </w:p>
    <w:p w14:paraId="7E129E93" w14:textId="76D03841" w:rsidR="00040218" w:rsidRDefault="00040218" w:rsidP="00040218">
      <w:pPr>
        <w:shd w:val="clear" w:color="auto" w:fill="FFFFFF"/>
        <w:spacing w:before="120" w:after="120" w:line="276" w:lineRule="auto"/>
        <w:jc w:val="both"/>
        <w:rPr>
          <w:rFonts w:ascii="Times New Roman" w:hAnsi="Times New Roman" w:cs="Times New Roman"/>
          <w:sz w:val="24"/>
          <w:szCs w:val="24"/>
        </w:rPr>
      </w:pPr>
    </w:p>
    <w:p w14:paraId="2D0B0987" w14:textId="77777777" w:rsidR="00D63672" w:rsidRDefault="00D63672" w:rsidP="00040218">
      <w:pPr>
        <w:shd w:val="clear" w:color="auto" w:fill="FFFFFF"/>
        <w:spacing w:before="120" w:after="120" w:line="276" w:lineRule="auto"/>
        <w:jc w:val="both"/>
        <w:rPr>
          <w:rFonts w:ascii="Times New Roman" w:hAnsi="Times New Roman" w:cs="Times New Roman"/>
          <w:sz w:val="24"/>
          <w:szCs w:val="24"/>
        </w:rPr>
      </w:pPr>
    </w:p>
    <w:p w14:paraId="1D9C83CD" w14:textId="526D1E67" w:rsidR="00D63672" w:rsidRDefault="00D63672" w:rsidP="00040218">
      <w:pPr>
        <w:shd w:val="clear" w:color="auto" w:fill="FFFFFF"/>
        <w:spacing w:before="120" w:after="120" w:line="276" w:lineRule="auto"/>
        <w:jc w:val="both"/>
        <w:rPr>
          <w:rFonts w:ascii="Times New Roman" w:hAnsi="Times New Roman" w:cs="Times New Roman"/>
          <w:sz w:val="24"/>
          <w:szCs w:val="24"/>
        </w:rPr>
      </w:pPr>
      <w:r>
        <w:rPr>
          <w:rFonts w:ascii="Times New Roman" w:hAnsi="Times New Roman" w:cs="Times New Roman"/>
          <w:b/>
          <w:sz w:val="24"/>
          <w:szCs w:val="24"/>
        </w:rPr>
        <w:t>UNITED KINGDOM OF GREAT BRITAIN AND NORTHERN IRELAND</w:t>
      </w:r>
    </w:p>
    <w:p w14:paraId="07E306F6" w14:textId="7E81BE43" w:rsidR="00D63672" w:rsidRPr="00D63672" w:rsidRDefault="00D63672" w:rsidP="00D63672">
      <w:pPr>
        <w:numPr>
          <w:ilvl w:val="0"/>
          <w:numId w:val="11"/>
        </w:numPr>
        <w:shd w:val="clear" w:color="auto" w:fill="FFFFFF"/>
        <w:spacing w:before="120" w:after="120" w:line="276" w:lineRule="auto"/>
        <w:jc w:val="both"/>
        <w:rPr>
          <w:rFonts w:ascii="Times New Roman" w:hAnsi="Times New Roman" w:cs="Times New Roman"/>
          <w:sz w:val="24"/>
          <w:szCs w:val="24"/>
        </w:rPr>
      </w:pPr>
      <w:r w:rsidRPr="00D63672">
        <w:rPr>
          <w:rFonts w:ascii="Times New Roman" w:hAnsi="Times New Roman" w:cs="Times New Roman"/>
          <w:sz w:val="24"/>
          <w:szCs w:val="24"/>
        </w:rPr>
        <w:t>What is the nature of the Modern Slavery issues facing Solomon Islands and what has been the Government’s response to those?</w:t>
      </w:r>
    </w:p>
    <w:p w14:paraId="1D05C41C" w14:textId="303E07FF" w:rsidR="00D63672" w:rsidRPr="00D63672" w:rsidRDefault="00D63672" w:rsidP="00D63672">
      <w:pPr>
        <w:numPr>
          <w:ilvl w:val="0"/>
          <w:numId w:val="11"/>
        </w:numPr>
        <w:shd w:val="clear" w:color="auto" w:fill="FFFFFF"/>
        <w:spacing w:before="120" w:after="120" w:line="276" w:lineRule="auto"/>
        <w:jc w:val="both"/>
        <w:rPr>
          <w:rFonts w:ascii="Times New Roman" w:hAnsi="Times New Roman" w:cs="Times New Roman"/>
          <w:sz w:val="24"/>
          <w:szCs w:val="24"/>
        </w:rPr>
      </w:pPr>
      <w:r w:rsidRPr="00D63672">
        <w:rPr>
          <w:rFonts w:ascii="Times New Roman" w:hAnsi="Times New Roman" w:cs="Times New Roman"/>
          <w:sz w:val="24"/>
          <w:szCs w:val="24"/>
        </w:rPr>
        <w:t xml:space="preserve">What is the status of the Government’s response to the Truth and Reconciliation Committee’s Report and its recommendations? </w:t>
      </w:r>
    </w:p>
    <w:p w14:paraId="3CE5DFEC" w14:textId="68CAC4DC" w:rsidR="00D63672" w:rsidRPr="00D63672" w:rsidRDefault="00D63672" w:rsidP="00D63672">
      <w:pPr>
        <w:numPr>
          <w:ilvl w:val="0"/>
          <w:numId w:val="11"/>
        </w:numPr>
        <w:shd w:val="clear" w:color="auto" w:fill="FFFFFF"/>
        <w:spacing w:before="120" w:after="120" w:line="276" w:lineRule="auto"/>
        <w:jc w:val="both"/>
        <w:rPr>
          <w:rFonts w:ascii="Times New Roman" w:hAnsi="Times New Roman" w:cs="Times New Roman"/>
          <w:sz w:val="24"/>
          <w:szCs w:val="24"/>
        </w:rPr>
      </w:pPr>
      <w:r w:rsidRPr="00D63672">
        <w:rPr>
          <w:rFonts w:ascii="Times New Roman" w:hAnsi="Times New Roman" w:cs="Times New Roman"/>
          <w:sz w:val="24"/>
          <w:szCs w:val="24"/>
        </w:rPr>
        <w:t xml:space="preserve">What measures will the Government adopt before the next general election in 2023, to ensure that all parties meet or exceed the requirements of the 2014 Political Parties Act, to endorse more than ten percent of candidates to be women? </w:t>
      </w:r>
    </w:p>
    <w:p w14:paraId="0855148C" w14:textId="517784A1" w:rsidR="00D63672" w:rsidRPr="00D63672" w:rsidRDefault="00D63672" w:rsidP="00D63672">
      <w:pPr>
        <w:numPr>
          <w:ilvl w:val="0"/>
          <w:numId w:val="11"/>
        </w:numPr>
        <w:shd w:val="clear" w:color="auto" w:fill="FFFFFF"/>
        <w:spacing w:before="120" w:after="120" w:line="276" w:lineRule="auto"/>
        <w:jc w:val="both"/>
        <w:rPr>
          <w:rFonts w:ascii="Times New Roman" w:hAnsi="Times New Roman" w:cs="Times New Roman"/>
          <w:sz w:val="24"/>
          <w:szCs w:val="24"/>
        </w:rPr>
      </w:pPr>
      <w:r w:rsidRPr="00D63672">
        <w:rPr>
          <w:rFonts w:ascii="Times New Roman" w:hAnsi="Times New Roman" w:cs="Times New Roman"/>
          <w:sz w:val="24"/>
          <w:szCs w:val="24"/>
        </w:rPr>
        <w:t xml:space="preserve">Following the decision in 2020 to reverse a proposed ‘suspension’ of Facebook in Solomon Islands, what actions is the Government of Solomon Islands taking to protect freedom of opinion and expression, and to ensure media freedom – both online and offline? </w:t>
      </w:r>
    </w:p>
    <w:p w14:paraId="4301E6DF" w14:textId="77777777" w:rsidR="00D63672" w:rsidRPr="00D63672" w:rsidRDefault="00D63672" w:rsidP="00D63672">
      <w:pPr>
        <w:numPr>
          <w:ilvl w:val="0"/>
          <w:numId w:val="11"/>
        </w:numPr>
        <w:shd w:val="clear" w:color="auto" w:fill="FFFFFF"/>
        <w:spacing w:before="120" w:after="120" w:line="276" w:lineRule="auto"/>
        <w:jc w:val="both"/>
        <w:rPr>
          <w:rFonts w:ascii="Times New Roman" w:hAnsi="Times New Roman" w:cs="Times New Roman"/>
          <w:sz w:val="24"/>
          <w:szCs w:val="24"/>
        </w:rPr>
      </w:pPr>
      <w:r w:rsidRPr="00D63672">
        <w:rPr>
          <w:rFonts w:ascii="Times New Roman" w:hAnsi="Times New Roman" w:cs="Times New Roman"/>
          <w:sz w:val="24"/>
          <w:szCs w:val="24"/>
        </w:rPr>
        <w:t xml:space="preserve">What steps are required for the Government of </w:t>
      </w:r>
      <w:proofErr w:type="spellStart"/>
      <w:r w:rsidRPr="00D63672">
        <w:rPr>
          <w:rFonts w:ascii="Times New Roman" w:hAnsi="Times New Roman" w:cs="Times New Roman"/>
          <w:sz w:val="24"/>
          <w:szCs w:val="24"/>
        </w:rPr>
        <w:t>Soloman</w:t>
      </w:r>
      <w:proofErr w:type="spellEnd"/>
      <w:r w:rsidRPr="00D63672">
        <w:rPr>
          <w:rFonts w:ascii="Times New Roman" w:hAnsi="Times New Roman" w:cs="Times New Roman"/>
          <w:sz w:val="24"/>
          <w:szCs w:val="24"/>
        </w:rPr>
        <w:t xml:space="preserve"> Islands to ratify the Convention on the Rights of Persons with Disabilities?</w:t>
      </w:r>
    </w:p>
    <w:p w14:paraId="04020884" w14:textId="77777777" w:rsidR="00257451" w:rsidRPr="00D63672" w:rsidRDefault="00257451" w:rsidP="00D63672">
      <w:pPr>
        <w:shd w:val="clear" w:color="auto" w:fill="FFFFFF"/>
        <w:spacing w:before="120" w:after="120" w:line="276" w:lineRule="auto"/>
        <w:ind w:left="360"/>
        <w:jc w:val="both"/>
        <w:rPr>
          <w:rFonts w:ascii="Times New Roman" w:hAnsi="Times New Roman" w:cs="Times New Roman"/>
          <w:sz w:val="24"/>
          <w:szCs w:val="24"/>
        </w:rPr>
      </w:pPr>
    </w:p>
    <w:sectPr w:rsidR="00257451" w:rsidRPr="00D63672">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Yu Mincho">
    <w:panose1 w:val="02020400000000000000"/>
    <w:charset w:val="80"/>
    <w:family w:val="roman"/>
    <w:notTrueType/>
    <w:pitch w:val="variable"/>
    <w:sig w:usb0="00000001" w:usb1="08070000" w:usb2="00000010" w:usb3="00000000" w:csb0="0002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918EE"/>
    <w:multiLevelType w:val="hybridMultilevel"/>
    <w:tmpl w:val="4978DF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187EA1"/>
    <w:multiLevelType w:val="hybridMultilevel"/>
    <w:tmpl w:val="586A5836"/>
    <w:lvl w:ilvl="0" w:tplc="08090001">
      <w:start w:val="1"/>
      <w:numFmt w:val="bullet"/>
      <w:lvlText w:val=""/>
      <w:lvlJc w:val="left"/>
      <w:pPr>
        <w:ind w:left="720" w:hanging="72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98105ED"/>
    <w:multiLevelType w:val="hybridMultilevel"/>
    <w:tmpl w:val="ABDA5E24"/>
    <w:lvl w:ilvl="0" w:tplc="0809000F">
      <w:start w:val="1"/>
      <w:numFmt w:val="decimal"/>
      <w:lvlText w:val="%1."/>
      <w:lvlJc w:val="left"/>
      <w:pPr>
        <w:ind w:left="360" w:hanging="360"/>
      </w:pPr>
    </w:lvl>
    <w:lvl w:ilvl="1" w:tplc="C71C2A60">
      <w:start w:val="1"/>
      <w:numFmt w:val="lowerLetter"/>
      <w:lvlText w:val="%2."/>
      <w:lvlJc w:val="left"/>
      <w:pPr>
        <w:ind w:left="1080" w:hanging="360"/>
      </w:pPr>
      <w:rPr>
        <w:i w:val="0"/>
      </w:rPr>
    </w:lvl>
    <w:lvl w:ilvl="2" w:tplc="0809001B">
      <w:start w:val="1"/>
      <w:numFmt w:val="decimal"/>
      <w:lvlText w:val="%3."/>
      <w:lvlJc w:val="left"/>
      <w:pPr>
        <w:tabs>
          <w:tab w:val="num" w:pos="1800"/>
        </w:tabs>
        <w:ind w:left="1800" w:hanging="360"/>
      </w:pPr>
    </w:lvl>
    <w:lvl w:ilvl="3" w:tplc="0809000F">
      <w:start w:val="1"/>
      <w:numFmt w:val="decimal"/>
      <w:lvlText w:val="%4."/>
      <w:lvlJc w:val="left"/>
      <w:pPr>
        <w:tabs>
          <w:tab w:val="num" w:pos="2520"/>
        </w:tabs>
        <w:ind w:left="2520" w:hanging="360"/>
      </w:pPr>
    </w:lvl>
    <w:lvl w:ilvl="4" w:tplc="08090019">
      <w:start w:val="1"/>
      <w:numFmt w:val="decimal"/>
      <w:lvlText w:val="%5."/>
      <w:lvlJc w:val="left"/>
      <w:pPr>
        <w:tabs>
          <w:tab w:val="num" w:pos="3240"/>
        </w:tabs>
        <w:ind w:left="3240" w:hanging="360"/>
      </w:pPr>
    </w:lvl>
    <w:lvl w:ilvl="5" w:tplc="0809001B">
      <w:start w:val="1"/>
      <w:numFmt w:val="decimal"/>
      <w:lvlText w:val="%6."/>
      <w:lvlJc w:val="left"/>
      <w:pPr>
        <w:tabs>
          <w:tab w:val="num" w:pos="3960"/>
        </w:tabs>
        <w:ind w:left="3960" w:hanging="360"/>
      </w:pPr>
    </w:lvl>
    <w:lvl w:ilvl="6" w:tplc="0809000F">
      <w:start w:val="1"/>
      <w:numFmt w:val="decimal"/>
      <w:lvlText w:val="%7."/>
      <w:lvlJc w:val="left"/>
      <w:pPr>
        <w:tabs>
          <w:tab w:val="num" w:pos="4680"/>
        </w:tabs>
        <w:ind w:left="4680" w:hanging="360"/>
      </w:pPr>
    </w:lvl>
    <w:lvl w:ilvl="7" w:tplc="08090019">
      <w:start w:val="1"/>
      <w:numFmt w:val="decimal"/>
      <w:lvlText w:val="%8."/>
      <w:lvlJc w:val="left"/>
      <w:pPr>
        <w:tabs>
          <w:tab w:val="num" w:pos="5400"/>
        </w:tabs>
        <w:ind w:left="5400" w:hanging="360"/>
      </w:pPr>
    </w:lvl>
    <w:lvl w:ilvl="8" w:tplc="0809001B">
      <w:start w:val="1"/>
      <w:numFmt w:val="decimal"/>
      <w:lvlText w:val="%9."/>
      <w:lvlJc w:val="left"/>
      <w:pPr>
        <w:tabs>
          <w:tab w:val="num" w:pos="6120"/>
        </w:tabs>
        <w:ind w:left="6120" w:hanging="360"/>
      </w:pPr>
    </w:lvl>
  </w:abstractNum>
  <w:abstractNum w:abstractNumId="3" w15:restartNumberingAfterBreak="0">
    <w:nsid w:val="3B60164E"/>
    <w:multiLevelType w:val="hybridMultilevel"/>
    <w:tmpl w:val="AC64138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4" w15:restartNumberingAfterBreak="0">
    <w:nsid w:val="4CC27D83"/>
    <w:multiLevelType w:val="hybridMultilevel"/>
    <w:tmpl w:val="B8B6A906"/>
    <w:lvl w:ilvl="0" w:tplc="0809000F">
      <w:start w:val="1"/>
      <w:numFmt w:val="decimal"/>
      <w:lvlText w:val="%1."/>
      <w:lvlJc w:val="left"/>
      <w:pPr>
        <w:ind w:left="360" w:hanging="360"/>
      </w:pPr>
      <w:rPr>
        <w:rFonts w:hint="default"/>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3551C0B"/>
    <w:multiLevelType w:val="hybridMultilevel"/>
    <w:tmpl w:val="2DC6949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552E0D05"/>
    <w:multiLevelType w:val="hybridMultilevel"/>
    <w:tmpl w:val="6C6AB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684FE6"/>
    <w:multiLevelType w:val="hybridMultilevel"/>
    <w:tmpl w:val="FFFFFFFF"/>
    <w:lvl w:ilvl="0" w:tplc="F3EEBAA8">
      <w:start w:val="1"/>
      <w:numFmt w:val="decimal"/>
      <w:lvlText w:val="%1."/>
      <w:lvlJc w:val="left"/>
      <w:pPr>
        <w:ind w:left="720" w:hanging="360"/>
      </w:pPr>
    </w:lvl>
    <w:lvl w:ilvl="1" w:tplc="76984790">
      <w:start w:val="1"/>
      <w:numFmt w:val="lowerLetter"/>
      <w:lvlText w:val="%2."/>
      <w:lvlJc w:val="left"/>
      <w:pPr>
        <w:ind w:left="1440" w:hanging="360"/>
      </w:pPr>
    </w:lvl>
    <w:lvl w:ilvl="2" w:tplc="DF042C14">
      <w:start w:val="1"/>
      <w:numFmt w:val="lowerRoman"/>
      <w:lvlText w:val="%3."/>
      <w:lvlJc w:val="right"/>
      <w:pPr>
        <w:ind w:left="2160" w:hanging="180"/>
      </w:pPr>
    </w:lvl>
    <w:lvl w:ilvl="3" w:tplc="7DDAB0E6">
      <w:start w:val="1"/>
      <w:numFmt w:val="decimal"/>
      <w:lvlText w:val="%4."/>
      <w:lvlJc w:val="left"/>
      <w:pPr>
        <w:ind w:left="2880" w:hanging="360"/>
      </w:pPr>
    </w:lvl>
    <w:lvl w:ilvl="4" w:tplc="0232B96A">
      <w:start w:val="1"/>
      <w:numFmt w:val="lowerLetter"/>
      <w:lvlText w:val="%5."/>
      <w:lvlJc w:val="left"/>
      <w:pPr>
        <w:ind w:left="3600" w:hanging="360"/>
      </w:pPr>
    </w:lvl>
    <w:lvl w:ilvl="5" w:tplc="B44C3D4C">
      <w:start w:val="1"/>
      <w:numFmt w:val="lowerRoman"/>
      <w:lvlText w:val="%6."/>
      <w:lvlJc w:val="right"/>
      <w:pPr>
        <w:ind w:left="4320" w:hanging="180"/>
      </w:pPr>
    </w:lvl>
    <w:lvl w:ilvl="6" w:tplc="FBD60C94">
      <w:start w:val="1"/>
      <w:numFmt w:val="decimal"/>
      <w:lvlText w:val="%7."/>
      <w:lvlJc w:val="left"/>
      <w:pPr>
        <w:ind w:left="5040" w:hanging="360"/>
      </w:pPr>
    </w:lvl>
    <w:lvl w:ilvl="7" w:tplc="04466C6C">
      <w:start w:val="1"/>
      <w:numFmt w:val="lowerLetter"/>
      <w:lvlText w:val="%8."/>
      <w:lvlJc w:val="left"/>
      <w:pPr>
        <w:ind w:left="5760" w:hanging="360"/>
      </w:pPr>
    </w:lvl>
    <w:lvl w:ilvl="8" w:tplc="EDE63508">
      <w:start w:val="1"/>
      <w:numFmt w:val="lowerRoman"/>
      <w:lvlText w:val="%9."/>
      <w:lvlJc w:val="right"/>
      <w:pPr>
        <w:ind w:left="6480" w:hanging="180"/>
      </w:pPr>
    </w:lvl>
  </w:abstractNum>
  <w:abstractNum w:abstractNumId="8" w15:restartNumberingAfterBreak="0">
    <w:nsid w:val="58A90617"/>
    <w:multiLevelType w:val="hybridMultilevel"/>
    <w:tmpl w:val="735CFA8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596F49D3"/>
    <w:multiLevelType w:val="hybridMultilevel"/>
    <w:tmpl w:val="BB368A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EC730ED"/>
    <w:multiLevelType w:val="hybridMultilevel"/>
    <w:tmpl w:val="7B3E8A7C"/>
    <w:lvl w:ilvl="0" w:tplc="08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62A82342"/>
    <w:multiLevelType w:val="hybridMultilevel"/>
    <w:tmpl w:val="E632B3F6"/>
    <w:lvl w:ilvl="0" w:tplc="0407000F">
      <w:start w:val="1"/>
      <w:numFmt w:val="decimal"/>
      <w:lvlText w:val="%1."/>
      <w:lvlJc w:val="left"/>
      <w:pPr>
        <w:ind w:left="644"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2" w15:restartNumberingAfterBreak="0">
    <w:nsid w:val="69A22785"/>
    <w:multiLevelType w:val="hybridMultilevel"/>
    <w:tmpl w:val="CC0C79F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702A4D93"/>
    <w:multiLevelType w:val="hybridMultilevel"/>
    <w:tmpl w:val="94ECC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3BF278D"/>
    <w:multiLevelType w:val="hybridMultilevel"/>
    <w:tmpl w:val="3CB69E28"/>
    <w:lvl w:ilvl="0" w:tplc="0EC86BAC">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76E209BB"/>
    <w:multiLevelType w:val="multilevel"/>
    <w:tmpl w:val="EC424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9"/>
  </w:num>
  <w:num w:numId="3">
    <w:abstractNumId w:val="1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15"/>
  </w:num>
  <w:num w:numId="9">
    <w:abstractNumId w:val="6"/>
  </w:num>
  <w:num w:numId="10">
    <w:abstractNumId w:val="12"/>
  </w:num>
  <w:num w:numId="11">
    <w:abstractNumId w:val="8"/>
  </w:num>
  <w:num w:numId="12">
    <w:abstractNumId w:val="5"/>
  </w:num>
  <w:num w:numId="13">
    <w:abstractNumId w:val="0"/>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3"/>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6"/>
  <w:hideSpellingErrors/>
  <w:hideGrammaticalErrors/>
  <w:proofState w:spelling="clean" w:grammar="clean"/>
  <w:attachedTemplate r:id="rId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AE4"/>
    <w:rsid w:val="00040218"/>
    <w:rsid w:val="000B6812"/>
    <w:rsid w:val="000E5AE4"/>
    <w:rsid w:val="001D0833"/>
    <w:rsid w:val="001E76BA"/>
    <w:rsid w:val="00243F27"/>
    <w:rsid w:val="00254AF8"/>
    <w:rsid w:val="00257451"/>
    <w:rsid w:val="00392FB9"/>
    <w:rsid w:val="00455400"/>
    <w:rsid w:val="004D21C3"/>
    <w:rsid w:val="00510D91"/>
    <w:rsid w:val="00561673"/>
    <w:rsid w:val="00567EDF"/>
    <w:rsid w:val="005C30F1"/>
    <w:rsid w:val="005D3C94"/>
    <w:rsid w:val="00601106"/>
    <w:rsid w:val="006478F4"/>
    <w:rsid w:val="00656CCF"/>
    <w:rsid w:val="006F1598"/>
    <w:rsid w:val="00740A88"/>
    <w:rsid w:val="007E6820"/>
    <w:rsid w:val="00842306"/>
    <w:rsid w:val="00892601"/>
    <w:rsid w:val="008928C5"/>
    <w:rsid w:val="008A5FD2"/>
    <w:rsid w:val="00900A38"/>
    <w:rsid w:val="009674D1"/>
    <w:rsid w:val="009B532D"/>
    <w:rsid w:val="009E5431"/>
    <w:rsid w:val="00A33CBE"/>
    <w:rsid w:val="00A93C4F"/>
    <w:rsid w:val="00A94455"/>
    <w:rsid w:val="00AD2177"/>
    <w:rsid w:val="00B2089D"/>
    <w:rsid w:val="00BF10B0"/>
    <w:rsid w:val="00C033D5"/>
    <w:rsid w:val="00C622BF"/>
    <w:rsid w:val="00C75B40"/>
    <w:rsid w:val="00D63672"/>
    <w:rsid w:val="00DC1312"/>
    <w:rsid w:val="00E6518C"/>
    <w:rsid w:val="00E80EC0"/>
    <w:rsid w:val="00FC00FB"/>
    <w:rsid w:val="00FF414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7F6DF"/>
  <w15:chartTrackingRefBased/>
  <w15:docId w15:val="{E2FB50E5-950F-4E40-A98F-8928CB691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8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List Paragraph1,Colorful List - Accent 11,No Spacing1,List Paragraph Char Char Char,Indicator Text,Numbered Para 1,Bullet 1,F5 List Paragraph,Bullet Points,List Paragraph2,MAIN CONTENT,Normal numbered,List Paragraph12,OBC Bullet,L"/>
    <w:basedOn w:val="Normal"/>
    <w:link w:val="ListParagraphChar"/>
    <w:uiPriority w:val="34"/>
    <w:qFormat/>
    <w:rsid w:val="001D0833"/>
    <w:pPr>
      <w:ind w:left="720"/>
      <w:contextualSpacing/>
    </w:pPr>
  </w:style>
  <w:style w:type="paragraph" w:styleId="BodyText">
    <w:name w:val="Body Text"/>
    <w:basedOn w:val="Normal"/>
    <w:link w:val="BodyTextChar"/>
    <w:qFormat/>
    <w:rsid w:val="00FF414B"/>
    <w:pPr>
      <w:tabs>
        <w:tab w:val="left" w:pos="1701"/>
        <w:tab w:val="left" w:pos="3600"/>
        <w:tab w:val="left" w:pos="5387"/>
      </w:tabs>
      <w:spacing w:after="280" w:line="276" w:lineRule="auto"/>
    </w:pPr>
    <w:rPr>
      <w:rFonts w:eastAsiaTheme="minorHAnsi"/>
      <w:sz w:val="25"/>
      <w:szCs w:val="25"/>
      <w:lang w:eastAsia="en-US"/>
    </w:rPr>
  </w:style>
  <w:style w:type="character" w:customStyle="1" w:styleId="BodyTextChar">
    <w:name w:val="Body Text Char"/>
    <w:basedOn w:val="DefaultParagraphFont"/>
    <w:link w:val="BodyText"/>
    <w:rsid w:val="00FF414B"/>
    <w:rPr>
      <w:rFonts w:eastAsiaTheme="minorHAnsi"/>
      <w:sz w:val="25"/>
      <w:szCs w:val="25"/>
      <w:lang w:eastAsia="en-US"/>
    </w:rPr>
  </w:style>
  <w:style w:type="character" w:customStyle="1" w:styleId="ListParagraphChar">
    <w:name w:val="List Paragraph Char"/>
    <w:aliases w:val="Dot pt Char,List Paragraph1 Char,Colorful List - Accent 11 Char,No Spacing1 Char,List Paragraph Char Char Char Char,Indicator Text Char,Numbered Para 1 Char,Bullet 1 Char,F5 List Paragraph Char,Bullet Points Char,List Paragraph2 Char"/>
    <w:link w:val="ListParagraph"/>
    <w:uiPriority w:val="34"/>
    <w:locked/>
    <w:rsid w:val="008A5FD2"/>
  </w:style>
  <w:style w:type="paragraph" w:styleId="Header">
    <w:name w:val="header"/>
    <w:basedOn w:val="Normal"/>
    <w:link w:val="HeaderChar"/>
    <w:uiPriority w:val="99"/>
    <w:semiHidden/>
    <w:unhideWhenUsed/>
    <w:rsid w:val="00E80EC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80EC0"/>
  </w:style>
  <w:style w:type="paragraph" w:customStyle="1" w:styleId="xmsolistparagraph">
    <w:name w:val="x_msolistparagraph"/>
    <w:basedOn w:val="Normal"/>
    <w:rsid w:val="000E5AE4"/>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xmsonormal">
    <w:name w:val="x_msonormal"/>
    <w:basedOn w:val="Normal"/>
    <w:rsid w:val="000E5AE4"/>
    <w:pPr>
      <w:spacing w:before="100" w:beforeAutospacing="1" w:after="100" w:afterAutospacing="1" w:line="240" w:lineRule="auto"/>
    </w:pPr>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7859965">
      <w:bodyDiv w:val="1"/>
      <w:marLeft w:val="0"/>
      <w:marRight w:val="0"/>
      <w:marTop w:val="0"/>
      <w:marBottom w:val="0"/>
      <w:divBdr>
        <w:top w:val="none" w:sz="0" w:space="0" w:color="auto"/>
        <w:left w:val="none" w:sz="0" w:space="0" w:color="auto"/>
        <w:bottom w:val="none" w:sz="0" w:space="0" w:color="auto"/>
        <w:right w:val="none" w:sz="0" w:space="0" w:color="auto"/>
      </w:divBdr>
    </w:div>
    <w:div w:id="66613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aura/Library/Group%20Containers/UBF8T346G9.Office/User%20Content.localized/Templates.localized/Advance%20Questions-First%20Batc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17A1CDF-B64D-4867-B33A-5C657196A690}"/>
</file>

<file path=customXml/itemProps2.xml><?xml version="1.0" encoding="utf-8"?>
<ds:datastoreItem xmlns:ds="http://schemas.openxmlformats.org/officeDocument/2006/customXml" ds:itemID="{20A56368-400E-4AB7-9709-7914528D825D}"/>
</file>

<file path=customXml/itemProps3.xml><?xml version="1.0" encoding="utf-8"?>
<ds:datastoreItem xmlns:ds="http://schemas.openxmlformats.org/officeDocument/2006/customXml" ds:itemID="{C4CD932E-74D4-401C-8BA4-8004FF56C70A}"/>
</file>

<file path=docProps/app.xml><?xml version="1.0" encoding="utf-8"?>
<Properties xmlns="http://schemas.openxmlformats.org/officeDocument/2006/extended-properties" xmlns:vt="http://schemas.openxmlformats.org/officeDocument/2006/docPropsVTypes">
  <Template>Advance Questions-First Batch.dotx</Template>
  <TotalTime>4</TotalTime>
  <Pages>2</Pages>
  <Words>464</Words>
  <Characters>2650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Laura Marcucci</cp:lastModifiedBy>
  <cp:revision>5</cp:revision>
  <dcterms:created xsi:type="dcterms:W3CDTF">2021-04-26T10:27:00Z</dcterms:created>
  <dcterms:modified xsi:type="dcterms:W3CDTF">2021-04-28T07:34:00Z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1526600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