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5991E" w14:textId="5E675A68"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261E65">
        <w:rPr>
          <w:rFonts w:ascii="Times New Roman" w:eastAsia="Times New Roman" w:hAnsi="Times New Roman" w:cs="Times New Roman"/>
          <w:b/>
          <w:bCs/>
          <w:kern w:val="32"/>
          <w:sz w:val="24"/>
          <w:szCs w:val="32"/>
          <w:u w:val="single"/>
          <w:lang w:eastAsia="en-US"/>
        </w:rPr>
        <w:t>SOLOMON ISLANDS</w:t>
      </w:r>
      <w:r w:rsidRPr="00D20CF7">
        <w:rPr>
          <w:rFonts w:ascii="Times New Roman" w:eastAsia="Times New Roman" w:hAnsi="Times New Roman" w:cs="Times New Roman"/>
          <w:b/>
          <w:bCs/>
          <w:kern w:val="32"/>
          <w:sz w:val="24"/>
          <w:szCs w:val="32"/>
          <w:u w:val="single"/>
          <w:lang w:eastAsia="en-US"/>
        </w:rPr>
        <w:t xml:space="preserve"> (</w:t>
      </w:r>
      <w:r w:rsidR="00261E65">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0DCFF7C8"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73EB1E7E" w14:textId="2B9F1381" w:rsidR="00740A88" w:rsidRPr="00261E65" w:rsidRDefault="00261E65" w:rsidP="00261E65">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PANAMÁ</w:t>
      </w:r>
    </w:p>
    <w:p w14:paraId="101D183B" w14:textId="5039BF51" w:rsidR="00261E65" w:rsidRPr="00261E65" w:rsidRDefault="00261E65" w:rsidP="00261E65">
      <w:pPr>
        <w:numPr>
          <w:ilvl w:val="0"/>
          <w:numId w:val="11"/>
        </w:numPr>
        <w:shd w:val="clear" w:color="auto" w:fill="FFFFFF"/>
        <w:spacing w:before="120" w:after="120" w:line="276" w:lineRule="auto"/>
        <w:jc w:val="both"/>
        <w:rPr>
          <w:rFonts w:ascii="Times New Roman" w:hAnsi="Times New Roman" w:cs="Times New Roman"/>
          <w:sz w:val="24"/>
          <w:szCs w:val="24"/>
        </w:rPr>
      </w:pPr>
      <w:r w:rsidRPr="00261E65">
        <w:rPr>
          <w:rFonts w:ascii="Times New Roman" w:hAnsi="Times New Roman" w:cs="Times New Roman"/>
          <w:sz w:val="24"/>
          <w:szCs w:val="24"/>
        </w:rPr>
        <w:t xml:space="preserve">In the second cycle, Panama recommended that Solomon Islands ratify the Optional Protocol to the Convention on the Rights of the Child on the sale of children, child prostitution and child pornography, the Convention on the Rights of Persons with </w:t>
      </w:r>
      <w:proofErr w:type="gramStart"/>
      <w:r w:rsidRPr="00261E65">
        <w:rPr>
          <w:rFonts w:ascii="Times New Roman" w:hAnsi="Times New Roman" w:cs="Times New Roman"/>
          <w:sz w:val="24"/>
          <w:szCs w:val="24"/>
        </w:rPr>
        <w:t>Disabilities</w:t>
      </w:r>
      <w:proofErr w:type="gramEnd"/>
      <w:r w:rsidRPr="00261E65">
        <w:rPr>
          <w:rFonts w:ascii="Times New Roman" w:hAnsi="Times New Roman" w:cs="Times New Roman"/>
          <w:sz w:val="24"/>
          <w:szCs w:val="24"/>
        </w:rPr>
        <w:t xml:space="preserve"> and the Palermo Protocol. We would appreciate information on the progress made in the implementation of these recommendations.</w:t>
      </w:r>
    </w:p>
    <w:p w14:paraId="30CEF6A2" w14:textId="57ABCF8D" w:rsidR="00261E65" w:rsidRPr="00261E65" w:rsidRDefault="00261E65" w:rsidP="00261E65">
      <w:pPr>
        <w:numPr>
          <w:ilvl w:val="0"/>
          <w:numId w:val="11"/>
        </w:numPr>
        <w:shd w:val="clear" w:color="auto" w:fill="FFFFFF"/>
        <w:spacing w:before="120" w:after="120" w:line="276" w:lineRule="auto"/>
        <w:jc w:val="both"/>
        <w:rPr>
          <w:rFonts w:ascii="Times New Roman" w:hAnsi="Times New Roman" w:cs="Times New Roman"/>
          <w:sz w:val="24"/>
          <w:szCs w:val="24"/>
        </w:rPr>
      </w:pPr>
      <w:r w:rsidRPr="00261E65">
        <w:rPr>
          <w:rFonts w:ascii="Times New Roman" w:hAnsi="Times New Roman" w:cs="Times New Roman"/>
          <w:sz w:val="24"/>
          <w:szCs w:val="24"/>
        </w:rPr>
        <w:t xml:space="preserve">How does Solomon Islands protect human rights from the adverse effects of the climate crisis, in particular the consultations on resettlement and relocation plan for the people in low lying islands, </w:t>
      </w:r>
      <w:proofErr w:type="gramStart"/>
      <w:r w:rsidRPr="00261E65">
        <w:rPr>
          <w:rFonts w:ascii="Times New Roman" w:hAnsi="Times New Roman" w:cs="Times New Roman"/>
          <w:sz w:val="24"/>
          <w:szCs w:val="24"/>
        </w:rPr>
        <w:t>atolls</w:t>
      </w:r>
      <w:proofErr w:type="gramEnd"/>
      <w:r w:rsidRPr="00261E65">
        <w:rPr>
          <w:rFonts w:ascii="Times New Roman" w:hAnsi="Times New Roman" w:cs="Times New Roman"/>
          <w:sz w:val="24"/>
          <w:szCs w:val="24"/>
        </w:rPr>
        <w:t xml:space="preserve"> and vulnerable coastal communities within the Solomon Islands?</w:t>
      </w:r>
    </w:p>
    <w:p w14:paraId="209B53D5" w14:textId="008890DC" w:rsidR="00261E65" w:rsidRPr="00261E65" w:rsidRDefault="00261E65" w:rsidP="00261E65">
      <w:pPr>
        <w:numPr>
          <w:ilvl w:val="0"/>
          <w:numId w:val="11"/>
        </w:numPr>
        <w:shd w:val="clear" w:color="auto" w:fill="FFFFFF"/>
        <w:spacing w:before="120" w:after="120" w:line="276" w:lineRule="auto"/>
        <w:jc w:val="both"/>
        <w:rPr>
          <w:rFonts w:ascii="Times New Roman" w:hAnsi="Times New Roman" w:cs="Times New Roman"/>
          <w:sz w:val="24"/>
          <w:szCs w:val="24"/>
        </w:rPr>
      </w:pPr>
      <w:r w:rsidRPr="00261E65">
        <w:rPr>
          <w:rFonts w:ascii="Times New Roman" w:hAnsi="Times New Roman" w:cs="Times New Roman"/>
          <w:sz w:val="24"/>
          <w:szCs w:val="24"/>
        </w:rPr>
        <w:t>What measures are in place to eradicate child labour, child marriage the sale of young girls as brides, child prostitution and other forms of sexual exploitation of children, online and offline, as well as the use of children in illicit activities, such as in the production of and trafficking in drugs?</w:t>
      </w:r>
    </w:p>
    <w:p w14:paraId="4DE40ACA" w14:textId="4E96830A" w:rsidR="00261E65" w:rsidRPr="00261E65" w:rsidRDefault="00261E65" w:rsidP="00261E65">
      <w:pPr>
        <w:numPr>
          <w:ilvl w:val="0"/>
          <w:numId w:val="11"/>
        </w:numPr>
        <w:shd w:val="clear" w:color="auto" w:fill="FFFFFF"/>
        <w:spacing w:before="120" w:after="120" w:line="276" w:lineRule="auto"/>
        <w:jc w:val="both"/>
        <w:rPr>
          <w:rFonts w:ascii="Times New Roman" w:hAnsi="Times New Roman" w:cs="Times New Roman"/>
          <w:sz w:val="24"/>
          <w:szCs w:val="24"/>
        </w:rPr>
      </w:pPr>
      <w:r w:rsidRPr="00261E65">
        <w:rPr>
          <w:rFonts w:ascii="Times New Roman" w:hAnsi="Times New Roman" w:cs="Times New Roman"/>
          <w:sz w:val="24"/>
          <w:szCs w:val="24"/>
        </w:rPr>
        <w:t xml:space="preserve">What steps has Solomon Islands taken to take further steps to increase the participation of women in the legislature, the </w:t>
      </w:r>
      <w:proofErr w:type="gramStart"/>
      <w:r w:rsidRPr="00261E65">
        <w:rPr>
          <w:rFonts w:ascii="Times New Roman" w:hAnsi="Times New Roman" w:cs="Times New Roman"/>
          <w:sz w:val="24"/>
          <w:szCs w:val="24"/>
        </w:rPr>
        <w:t>executive</w:t>
      </w:r>
      <w:proofErr w:type="gramEnd"/>
      <w:r w:rsidRPr="00261E65">
        <w:rPr>
          <w:rFonts w:ascii="Times New Roman" w:hAnsi="Times New Roman" w:cs="Times New Roman"/>
          <w:sz w:val="24"/>
          <w:szCs w:val="24"/>
        </w:rPr>
        <w:t xml:space="preserve"> and the judiciary, particularly at decision-making levels?</w:t>
      </w:r>
    </w:p>
    <w:p w14:paraId="2406E927" w14:textId="416242E9" w:rsidR="00C033D5" w:rsidRDefault="00261E65" w:rsidP="00261E65">
      <w:pPr>
        <w:numPr>
          <w:ilvl w:val="0"/>
          <w:numId w:val="11"/>
        </w:numPr>
        <w:shd w:val="clear" w:color="auto" w:fill="FFFFFF"/>
        <w:spacing w:before="120" w:after="120" w:line="276" w:lineRule="auto"/>
        <w:jc w:val="both"/>
        <w:rPr>
          <w:rFonts w:ascii="Times New Roman" w:hAnsi="Times New Roman" w:cs="Times New Roman"/>
          <w:sz w:val="24"/>
          <w:szCs w:val="24"/>
        </w:rPr>
      </w:pPr>
      <w:r w:rsidRPr="00261E65">
        <w:rPr>
          <w:rFonts w:ascii="Times New Roman" w:hAnsi="Times New Roman" w:cs="Times New Roman"/>
          <w:sz w:val="24"/>
          <w:szCs w:val="24"/>
        </w:rPr>
        <w:t xml:space="preserve">What steps has Solomon Islands taken to ratify or accede the Arms Trade Treaty, the Convention on Cluster </w:t>
      </w:r>
      <w:proofErr w:type="gramStart"/>
      <w:r w:rsidRPr="00261E65">
        <w:rPr>
          <w:rFonts w:ascii="Times New Roman" w:hAnsi="Times New Roman" w:cs="Times New Roman"/>
          <w:sz w:val="24"/>
          <w:szCs w:val="24"/>
        </w:rPr>
        <w:t>Munitions</w:t>
      </w:r>
      <w:proofErr w:type="gramEnd"/>
      <w:r w:rsidRPr="00261E65">
        <w:rPr>
          <w:rFonts w:ascii="Times New Roman" w:hAnsi="Times New Roman" w:cs="Times New Roman"/>
          <w:sz w:val="24"/>
          <w:szCs w:val="24"/>
        </w:rPr>
        <w:t xml:space="preserve"> and the Treaty on the Prohibition of Nuclear Weapons</w:t>
      </w:r>
      <w:r>
        <w:rPr>
          <w:rFonts w:ascii="Times New Roman" w:hAnsi="Times New Roman" w:cs="Times New Roman"/>
          <w:sz w:val="24"/>
          <w:szCs w:val="24"/>
        </w:rPr>
        <w:t>?</w:t>
      </w:r>
    </w:p>
    <w:p w14:paraId="71ADB4F7" w14:textId="3124EE23" w:rsidR="00AF33DB" w:rsidRDefault="00AF33DB" w:rsidP="00AF33DB">
      <w:pPr>
        <w:shd w:val="clear" w:color="auto" w:fill="FFFFFF"/>
        <w:spacing w:before="120" w:after="120" w:line="276" w:lineRule="auto"/>
        <w:jc w:val="both"/>
        <w:rPr>
          <w:rFonts w:ascii="Times New Roman" w:hAnsi="Times New Roman" w:cs="Times New Roman"/>
          <w:sz w:val="24"/>
          <w:szCs w:val="24"/>
        </w:rPr>
      </w:pPr>
    </w:p>
    <w:p w14:paraId="70D089E8" w14:textId="77777777" w:rsidR="00AF33DB" w:rsidRDefault="00AF33DB" w:rsidP="00AF33DB">
      <w:pPr>
        <w:shd w:val="clear" w:color="auto" w:fill="FFFFFF"/>
        <w:spacing w:before="120" w:after="120" w:line="276" w:lineRule="auto"/>
        <w:jc w:val="both"/>
        <w:rPr>
          <w:rFonts w:ascii="Times New Roman" w:hAnsi="Times New Roman" w:cs="Times New Roman"/>
          <w:sz w:val="24"/>
          <w:szCs w:val="24"/>
        </w:rPr>
      </w:pPr>
    </w:p>
    <w:p w14:paraId="28CC47F6" w14:textId="4E3DCFD2" w:rsidR="00AF33DB" w:rsidRPr="00AF33DB" w:rsidRDefault="00AF33DB" w:rsidP="00AF33DB">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SPAIN</w:t>
      </w:r>
    </w:p>
    <w:p w14:paraId="2A6F4071" w14:textId="4D0C3BBB" w:rsidR="00AF33DB" w:rsidRPr="00AF33DB" w:rsidRDefault="00AF33DB" w:rsidP="00AF33DB">
      <w:pPr>
        <w:numPr>
          <w:ilvl w:val="0"/>
          <w:numId w:val="11"/>
        </w:numPr>
        <w:shd w:val="clear" w:color="auto" w:fill="FFFFFF"/>
        <w:spacing w:before="120" w:after="120" w:line="276" w:lineRule="auto"/>
        <w:jc w:val="both"/>
        <w:rPr>
          <w:rFonts w:ascii="Times New Roman" w:hAnsi="Times New Roman" w:cs="Times New Roman"/>
          <w:sz w:val="24"/>
          <w:szCs w:val="24"/>
        </w:rPr>
      </w:pPr>
      <w:r w:rsidRPr="00AF33DB">
        <w:rPr>
          <w:rFonts w:ascii="Times New Roman" w:hAnsi="Times New Roman" w:cs="Times New Roman"/>
          <w:sz w:val="24"/>
          <w:szCs w:val="24"/>
        </w:rPr>
        <w:t xml:space="preserve">What measures is the Solomon Islands government taking to ensure </w:t>
      </w:r>
      <w:proofErr w:type="spellStart"/>
      <w:r w:rsidRPr="00AF33DB">
        <w:rPr>
          <w:rFonts w:ascii="Times New Roman" w:hAnsi="Times New Roman" w:cs="Times New Roman"/>
          <w:sz w:val="24"/>
          <w:szCs w:val="24"/>
        </w:rPr>
        <w:t>non discrimination</w:t>
      </w:r>
      <w:proofErr w:type="spellEnd"/>
      <w:r w:rsidRPr="00AF33DB">
        <w:rPr>
          <w:rFonts w:ascii="Times New Roman" w:hAnsi="Times New Roman" w:cs="Times New Roman"/>
          <w:sz w:val="24"/>
          <w:szCs w:val="24"/>
        </w:rPr>
        <w:t>, equality and access to basic services and rights for persons with disabilities?</w:t>
      </w:r>
    </w:p>
    <w:p w14:paraId="09080B24" w14:textId="77777777" w:rsidR="00AF33DB" w:rsidRPr="00AF33DB" w:rsidRDefault="00AF33DB" w:rsidP="00AF33DB">
      <w:pPr>
        <w:numPr>
          <w:ilvl w:val="0"/>
          <w:numId w:val="11"/>
        </w:numPr>
        <w:shd w:val="clear" w:color="auto" w:fill="FFFFFF"/>
        <w:spacing w:before="120" w:after="120" w:line="276" w:lineRule="auto"/>
        <w:jc w:val="both"/>
        <w:rPr>
          <w:rFonts w:ascii="Times New Roman" w:hAnsi="Times New Roman" w:cs="Times New Roman"/>
          <w:sz w:val="24"/>
          <w:szCs w:val="24"/>
        </w:rPr>
      </w:pPr>
      <w:r w:rsidRPr="00AF33DB">
        <w:rPr>
          <w:rFonts w:ascii="Times New Roman" w:hAnsi="Times New Roman" w:cs="Times New Roman"/>
          <w:sz w:val="24"/>
          <w:szCs w:val="24"/>
        </w:rPr>
        <w:t>Is the government considering the idea of making primary education compulsory?</w:t>
      </w:r>
    </w:p>
    <w:p w14:paraId="2E53C5FB" w14:textId="77777777" w:rsidR="00AF33DB" w:rsidRPr="00261E65" w:rsidRDefault="00AF33DB" w:rsidP="00AF33DB">
      <w:pPr>
        <w:shd w:val="clear" w:color="auto" w:fill="FFFFFF"/>
        <w:spacing w:before="120" w:after="120" w:line="276" w:lineRule="auto"/>
        <w:jc w:val="both"/>
        <w:rPr>
          <w:rFonts w:ascii="Times New Roman" w:hAnsi="Times New Roman" w:cs="Times New Roman"/>
          <w:sz w:val="24"/>
          <w:szCs w:val="24"/>
        </w:rPr>
      </w:pPr>
    </w:p>
    <w:sectPr w:rsidR="00AF33DB" w:rsidRPr="00261E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95443B"/>
    <w:multiLevelType w:val="hybridMultilevel"/>
    <w:tmpl w:val="ABDCC6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2"/>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65"/>
    <w:rsid w:val="000B6812"/>
    <w:rsid w:val="001D0833"/>
    <w:rsid w:val="001E76BA"/>
    <w:rsid w:val="00243F27"/>
    <w:rsid w:val="00254AF8"/>
    <w:rsid w:val="00261E65"/>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AF33DB"/>
    <w:rsid w:val="00B2089D"/>
    <w:rsid w:val="00BF10B0"/>
    <w:rsid w:val="00C033D5"/>
    <w:rsid w:val="00C622BF"/>
    <w:rsid w:val="00C75B4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BE83"/>
  <w15:chartTrackingRefBased/>
  <w15:docId w15:val="{B0BEC16B-3A04-8C43-B38A-6707D819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261E65"/>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02ABA9-B38C-4810-88E1-F8C3FF90F018}"/>
</file>

<file path=customXml/itemProps2.xml><?xml version="1.0" encoding="utf-8"?>
<ds:datastoreItem xmlns:ds="http://schemas.openxmlformats.org/officeDocument/2006/customXml" ds:itemID="{F3AE3F72-CCEA-46D4-A6A6-1C9CEC920A96}"/>
</file>

<file path=customXml/itemProps3.xml><?xml version="1.0" encoding="utf-8"?>
<ds:datastoreItem xmlns:ds="http://schemas.openxmlformats.org/officeDocument/2006/customXml" ds:itemID="{22F19A8A-03F2-43C5-B216-8CE8FF731510}"/>
</file>

<file path=docProps/app.xml><?xml version="1.0" encoding="utf-8"?>
<Properties xmlns="http://schemas.openxmlformats.org/officeDocument/2006/extended-properties" xmlns:vt="http://schemas.openxmlformats.org/officeDocument/2006/docPropsVTypes">
  <Template>Advance Questions-First Batch.dotx</Template>
  <TotalTime>2</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Solomon_Islands_Advance_Questions-ThirdBatch</dc:title>
  <dc:subject/>
  <dc:creator>Microsoft Office User</dc:creator>
  <cp:keywords/>
  <dc:description/>
  <cp:lastModifiedBy>Laura Marcucci</cp:lastModifiedBy>
  <cp:revision>2</cp:revision>
  <dcterms:created xsi:type="dcterms:W3CDTF">2021-05-03T15:04:00Z</dcterms:created>
  <dcterms:modified xsi:type="dcterms:W3CDTF">2021-05-05T09:14:00Z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1527700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